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14514" w:rsidRDefault="00614514" w:rsidP="00614514">
      <w:pPr>
        <w:spacing w:after="0" w:line="240" w:lineRule="auto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6F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614514" w:rsidRPr="00FC36F2" w:rsidRDefault="00614514" w:rsidP="00614514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4514" w:rsidRPr="00FC36F2" w:rsidRDefault="00614514" w:rsidP="00614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C36F2">
        <w:rPr>
          <w:rFonts w:ascii="Times New Roman" w:hAnsi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FC36F2">
        <w:rPr>
          <w:rFonts w:ascii="Times New Roman" w:hAnsi="Times New Roman"/>
          <w:b/>
          <w:bCs/>
          <w:sz w:val="28"/>
          <w:szCs w:val="28"/>
        </w:rPr>
        <w:t xml:space="preserve">  МУНИЦИПАЛЬНОГО</w:t>
      </w:r>
    </w:p>
    <w:p w:rsidR="00614514" w:rsidRPr="00FC36F2" w:rsidRDefault="00614514" w:rsidP="0061451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F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Pr="000D5C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>
        <w:rPr>
          <w:rFonts w:ascii="Times New Roman" w:hAnsi="Times New Roman"/>
          <w:sz w:val="28"/>
          <w:szCs w:val="28"/>
        </w:rPr>
        <w:t>1</w:t>
      </w:r>
      <w:r w:rsidRPr="000D5C6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2206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4E60F1" w:rsidRDefault="00614514" w:rsidP="0061451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0F1">
        <w:rPr>
          <w:rFonts w:ascii="Times New Roman" w:hAnsi="Times New Roman"/>
          <w:sz w:val="28"/>
          <w:szCs w:val="28"/>
        </w:rPr>
        <w:t>На основании статьи 33 Федерального закона от 6 октября 2003 г. №131-ФЗ «Об общих принципах организации местного самоуправления в Российской Федерации»</w:t>
      </w:r>
      <w:r w:rsidR="004E60F1" w:rsidRPr="004E60F1">
        <w:rPr>
          <w:rFonts w:ascii="Times New Roman" w:hAnsi="Times New Roman"/>
          <w:sz w:val="28"/>
          <w:szCs w:val="28"/>
        </w:rPr>
        <w:t xml:space="preserve"> и </w:t>
      </w:r>
      <w:r w:rsidR="004E60F1">
        <w:rPr>
          <w:rFonts w:ascii="Times New Roman" w:hAnsi="Times New Roman"/>
          <w:sz w:val="28"/>
          <w:szCs w:val="28"/>
        </w:rPr>
        <w:t xml:space="preserve"> Р</w:t>
      </w:r>
      <w:r w:rsidR="004E60F1" w:rsidRPr="004E60F1">
        <w:rPr>
          <w:rFonts w:ascii="Times New Roman" w:hAnsi="Times New Roman"/>
          <w:sz w:val="28"/>
          <w:szCs w:val="28"/>
        </w:rPr>
        <w:t>ешения Думы Кочубеевского муниципального округа Ставропольского края от 04 марта 2022 года № 373 «О внесении изменений и дополнений в решение Думы Кочубеевского муниципального округа Ставропольского края № 80 от 10 декабря 2020 года «О бюджете Кочубеевского муниципального округа Ставропольского края на 2021 год и плановый период 2022 и 2023 годов»</w:t>
      </w:r>
      <w:r w:rsidR="00F0671E">
        <w:rPr>
          <w:rFonts w:ascii="Times New Roman" w:hAnsi="Times New Roman"/>
          <w:sz w:val="28"/>
          <w:szCs w:val="28"/>
        </w:rPr>
        <w:t>»</w:t>
      </w:r>
      <w:r w:rsidRPr="004E60F1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ПОСТАНОВЛЯЕТ:</w:t>
      </w:r>
    </w:p>
    <w:p w:rsidR="00614514" w:rsidRPr="000D5C63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B70D31" w:rsidRDefault="00614514" w:rsidP="00B70D31">
      <w:pPr>
        <w:pStyle w:val="a8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70D31">
        <w:rPr>
          <w:rFonts w:ascii="Times New Roman" w:hAnsi="Times New Roman"/>
          <w:sz w:val="28"/>
          <w:szCs w:val="28"/>
        </w:rPr>
        <w:t>Внести в постановление администрации Кочубеевского муниципального округа Ставропольского края от 30 декабря 202</w:t>
      </w:r>
      <w:r w:rsidR="00E85370" w:rsidRPr="00B70D31">
        <w:rPr>
          <w:rFonts w:ascii="Times New Roman" w:hAnsi="Times New Roman"/>
          <w:sz w:val="28"/>
          <w:szCs w:val="28"/>
        </w:rPr>
        <w:t>1</w:t>
      </w:r>
      <w:r w:rsidRPr="00B70D31">
        <w:rPr>
          <w:rFonts w:ascii="Times New Roman" w:hAnsi="Times New Roman"/>
          <w:sz w:val="28"/>
          <w:szCs w:val="28"/>
        </w:rPr>
        <w:t xml:space="preserve"> года № </w:t>
      </w:r>
      <w:r w:rsidR="00E85370" w:rsidRPr="00B70D31">
        <w:rPr>
          <w:rFonts w:ascii="Times New Roman" w:hAnsi="Times New Roman"/>
          <w:sz w:val="28"/>
          <w:szCs w:val="28"/>
        </w:rPr>
        <w:t>2206</w:t>
      </w:r>
      <w:r w:rsidRPr="00B70D31">
        <w:rPr>
          <w:rFonts w:ascii="Times New Roman" w:hAnsi="Times New Roman"/>
          <w:sz w:val="28"/>
          <w:szCs w:val="28"/>
        </w:rPr>
        <w:t xml:space="preserve"> </w:t>
      </w:r>
      <w:r w:rsidR="00E85370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муниципальной программы «Формирование современной городской среды», </w:t>
      </w:r>
      <w:r w:rsidR="004E60F1" w:rsidRPr="00B70D31">
        <w:rPr>
          <w:rFonts w:ascii="Times New Roman" w:hAnsi="Times New Roman"/>
          <w:sz w:val="28"/>
          <w:szCs w:val="28"/>
        </w:rPr>
        <w:t>следующие изменения</w:t>
      </w:r>
      <w:r w:rsidRPr="00B70D31">
        <w:rPr>
          <w:rFonts w:ascii="Times New Roman" w:hAnsi="Times New Roman"/>
          <w:sz w:val="28"/>
          <w:szCs w:val="28"/>
        </w:rPr>
        <w:t>:</w:t>
      </w:r>
    </w:p>
    <w:p w:rsidR="00B70D31" w:rsidRPr="00B70D31" w:rsidRDefault="00B70D31" w:rsidP="001C3C4D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6664E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ормирование современной городской среды»:</w:t>
      </w:r>
    </w:p>
    <w:p w:rsidR="00BE1A0A" w:rsidRDefault="006664EF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0D31"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исто</w:t>
      </w:r>
      <w:r w:rsidR="00F118FB">
        <w:rPr>
          <w:rFonts w:ascii="Times New Roman" w:hAnsi="Times New Roman"/>
          <w:color w:val="000000" w:themeColor="text1"/>
          <w:sz w:val="28"/>
          <w:szCs w:val="28"/>
        </w:rPr>
        <w:t xml:space="preserve">чники финансового обеспечения 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программы» изложить в новой редакции:</w:t>
      </w:r>
    </w:p>
    <w:p w:rsidR="00F35B7C" w:rsidRPr="00BE1A0A" w:rsidRDefault="007C10D3" w:rsidP="00BE1A0A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5B7C" w:rsidRPr="0087040C">
        <w:rPr>
          <w:rFonts w:ascii="Times New Roman" w:hAnsi="Times New Roman"/>
          <w:sz w:val="28"/>
          <w:szCs w:val="28"/>
        </w:rPr>
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</w:r>
      <w:r>
        <w:rPr>
          <w:rFonts w:ascii="Times New Roman" w:hAnsi="Times New Roman"/>
          <w:sz w:val="28"/>
          <w:szCs w:val="28"/>
        </w:rPr>
        <w:t>158239</w:t>
      </w:r>
      <w:r w:rsidR="00F35B7C" w:rsidRPr="0087040C">
        <w:rPr>
          <w:rFonts w:ascii="Times New Roman" w:hAnsi="Times New Roman"/>
          <w:sz w:val="28"/>
          <w:szCs w:val="28"/>
        </w:rPr>
        <w:t xml:space="preserve">,3214 тыс. рублей, в том числе: 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2018 год –  9490,285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2019 год – 50736,157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2020 год –  16309,90934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2021 год –  78222,97 тыс. рублей;</w:t>
      </w:r>
    </w:p>
    <w:p w:rsidR="00F35B7C" w:rsidRPr="0087040C" w:rsidRDefault="007C10D3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 1520</w:t>
      </w:r>
      <w:r w:rsidR="00F35B7C" w:rsidRPr="0087040C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2023 год –  980,00 тыс. рублей;</w:t>
      </w:r>
    </w:p>
    <w:p w:rsidR="001036E2" w:rsidRDefault="00F35B7C" w:rsidP="001036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2024 год –  980,00 </w:t>
      </w:r>
      <w:r w:rsidR="001036E2">
        <w:rPr>
          <w:rFonts w:ascii="Times New Roman" w:hAnsi="Times New Roman"/>
          <w:sz w:val="28"/>
          <w:szCs w:val="28"/>
        </w:rPr>
        <w:t>тыс. рублей.</w:t>
      </w:r>
      <w:bookmarkStart w:id="0" w:name="_GoBack"/>
      <w:bookmarkEnd w:id="0"/>
    </w:p>
    <w:p w:rsidR="00F35B7C" w:rsidRPr="0087040C" w:rsidRDefault="00F35B7C" w:rsidP="001036E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В том числе средства, предусмотренные на реализацию подпрограммы «Формирование и развитие комфортной городской среды на территории Кочубеевского муниципального округа Ставропольского края» всего 15</w:t>
      </w:r>
      <w:r w:rsidR="007C10D3">
        <w:rPr>
          <w:rFonts w:ascii="Times New Roman" w:hAnsi="Times New Roman"/>
          <w:sz w:val="28"/>
          <w:szCs w:val="28"/>
        </w:rPr>
        <w:t>8239</w:t>
      </w:r>
      <w:r w:rsidRPr="0087040C">
        <w:rPr>
          <w:rFonts w:ascii="Times New Roman" w:hAnsi="Times New Roman"/>
          <w:sz w:val="28"/>
          <w:szCs w:val="28"/>
        </w:rPr>
        <w:t>,3214 тыс. рублей, в том числе по годам: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2018 год –  9490,285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2019 год – 50736,157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2020 год –  16309,90934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2021 год –  78222,97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 xml:space="preserve">2022 год –  </w:t>
      </w:r>
      <w:r w:rsidR="007C10D3">
        <w:rPr>
          <w:rFonts w:ascii="Times New Roman" w:hAnsi="Times New Roman" w:cs="Times New Roman"/>
          <w:sz w:val="28"/>
          <w:szCs w:val="28"/>
        </w:rPr>
        <w:t>152</w:t>
      </w:r>
      <w:r w:rsidR="007C10D3" w:rsidRPr="0087040C">
        <w:rPr>
          <w:rFonts w:ascii="Times New Roman" w:hAnsi="Times New Roman" w:cs="Times New Roman"/>
          <w:sz w:val="28"/>
          <w:szCs w:val="28"/>
        </w:rPr>
        <w:t>0</w:t>
      </w:r>
      <w:r w:rsidR="007C10D3">
        <w:rPr>
          <w:rFonts w:ascii="Times New Roman" w:hAnsi="Times New Roman" w:cs="Times New Roman"/>
          <w:sz w:val="28"/>
          <w:szCs w:val="28"/>
        </w:rPr>
        <w:t>,</w:t>
      </w:r>
      <w:r w:rsidRPr="0087040C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F35B7C" w:rsidRPr="0087040C" w:rsidRDefault="00F35B7C" w:rsidP="00F35B7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 xml:space="preserve">2023 год –  </w:t>
      </w:r>
      <w:r w:rsidR="007C10D3">
        <w:rPr>
          <w:rFonts w:ascii="Times New Roman" w:hAnsi="Times New Roman" w:cs="Times New Roman"/>
          <w:sz w:val="28"/>
          <w:szCs w:val="28"/>
        </w:rPr>
        <w:t>98</w:t>
      </w:r>
      <w:r w:rsidRPr="0087040C">
        <w:rPr>
          <w:rFonts w:ascii="Times New Roman" w:hAnsi="Times New Roman" w:cs="Times New Roman"/>
          <w:sz w:val="28"/>
          <w:szCs w:val="28"/>
        </w:rPr>
        <w:t>0,00 тыс. рублей;</w:t>
      </w:r>
    </w:p>
    <w:p w:rsidR="00F35B7C" w:rsidRPr="0087040C" w:rsidRDefault="00F35B7C" w:rsidP="00F35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 980,00 тыс. рублей;</w:t>
      </w:r>
    </w:p>
    <w:p w:rsidR="00F35B7C" w:rsidRPr="0087040C" w:rsidRDefault="00F35B7C" w:rsidP="00F35B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за счет средств федерального бюджета – 47625,31 тыс. рублей, в том числе по годам:                        </w:t>
      </w:r>
    </w:p>
    <w:p w:rsidR="00F35B7C" w:rsidRPr="0087040C" w:rsidRDefault="00F35B7C" w:rsidP="00F35B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2018 год – 6010,229 тыс. рублей;     </w:t>
      </w:r>
    </w:p>
    <w:p w:rsidR="00F35B7C" w:rsidRPr="0087040C" w:rsidRDefault="00F35B7C" w:rsidP="00F35B7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2019 год – 41615,081 тыс. рублей;        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2020 год – 0 тыс. рублей;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2021 году – 0 тыс. рублей;                         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2022 году – 0 тыс. рублей;                                        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2023 году – 0 тыс. рублей;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0 тыс. рублей</w:t>
      </w:r>
    </w:p>
    <w:p w:rsidR="00F35B7C" w:rsidRPr="0087040C" w:rsidRDefault="00F35B7C" w:rsidP="00F35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за счет средств Краевого бюджета – 95819,1596 тыс. рублей, в том числе по годам:                        </w:t>
      </w:r>
    </w:p>
    <w:p w:rsidR="00F35B7C" w:rsidRPr="0087040C" w:rsidRDefault="00F35B7C" w:rsidP="00F35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2018 год – 2635,616 тыс. рублей;     </w:t>
      </w:r>
    </w:p>
    <w:p w:rsidR="00F35B7C" w:rsidRPr="0087040C" w:rsidRDefault="00F35B7C" w:rsidP="00F35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2019 год – 5028,598 тыс. рублей;        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2020 год – 12924,76554 тыс. рублей;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в 2021 году – 75230,18 тыс. рублей;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в 2022 году – 0 тыс. рублей;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в 2023 году – 0 тыс. рублей;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0 тыс. рублей</w:t>
      </w:r>
    </w:p>
    <w:p w:rsidR="00F35B7C" w:rsidRPr="0087040C" w:rsidRDefault="00F35B7C" w:rsidP="00F35B7C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за счет средств бюджета муниципального округа – 12</w:t>
      </w:r>
      <w:r w:rsidR="007C10D3">
        <w:rPr>
          <w:rFonts w:ascii="Times New Roman" w:hAnsi="Times New Roman"/>
          <w:sz w:val="28"/>
          <w:szCs w:val="28"/>
        </w:rPr>
        <w:t>981</w:t>
      </w:r>
      <w:r w:rsidRPr="0087040C">
        <w:rPr>
          <w:rFonts w:ascii="Times New Roman" w:hAnsi="Times New Roman"/>
          <w:sz w:val="28"/>
          <w:szCs w:val="28"/>
        </w:rPr>
        <w:t xml:space="preserve">,0318 тыс. рублей, в </w:t>
      </w:r>
      <w:proofErr w:type="spellStart"/>
      <w:r w:rsidRPr="0087040C">
        <w:rPr>
          <w:rFonts w:ascii="Times New Roman" w:hAnsi="Times New Roman"/>
          <w:sz w:val="28"/>
          <w:szCs w:val="28"/>
        </w:rPr>
        <w:t>т.ч</w:t>
      </w:r>
      <w:proofErr w:type="spellEnd"/>
      <w:r w:rsidRPr="0087040C">
        <w:rPr>
          <w:rFonts w:ascii="Times New Roman" w:hAnsi="Times New Roman"/>
          <w:sz w:val="28"/>
          <w:szCs w:val="28"/>
        </w:rPr>
        <w:t>. по годам:</w:t>
      </w:r>
    </w:p>
    <w:p w:rsidR="00F35B7C" w:rsidRPr="0087040C" w:rsidRDefault="00F35B7C" w:rsidP="00F35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2018 год – 844,440 тыс. рублей;     </w:t>
      </w:r>
    </w:p>
    <w:p w:rsidR="00F35B7C" w:rsidRPr="0087040C" w:rsidRDefault="00F35B7C" w:rsidP="00F35B7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2019 год – 3377,508 тыс. рублей;        </w:t>
      </w:r>
    </w:p>
    <w:p w:rsidR="00F35B7C" w:rsidRPr="0087040C" w:rsidRDefault="00F35B7C" w:rsidP="00F35B7C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2020 год –  2286,2938 тыс. рублей;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2021 год – 2992,79 тыс. рублей;                   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2022 год – </w:t>
      </w:r>
      <w:r w:rsidR="007C10D3">
        <w:rPr>
          <w:rFonts w:ascii="Times New Roman" w:hAnsi="Times New Roman"/>
          <w:sz w:val="28"/>
          <w:szCs w:val="28"/>
        </w:rPr>
        <w:t>1520</w:t>
      </w:r>
      <w:r w:rsidRPr="0087040C">
        <w:rPr>
          <w:rFonts w:ascii="Times New Roman" w:hAnsi="Times New Roman"/>
          <w:sz w:val="28"/>
          <w:szCs w:val="28"/>
        </w:rPr>
        <w:t xml:space="preserve">,00 тыс. рублей;                   </w:t>
      </w:r>
    </w:p>
    <w:p w:rsidR="00F35B7C" w:rsidRPr="0087040C" w:rsidRDefault="00F35B7C" w:rsidP="00F35B7C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2023 год – 980,00 тыс. рублей;</w:t>
      </w:r>
    </w:p>
    <w:p w:rsidR="00F35B7C" w:rsidRDefault="00F35B7C" w:rsidP="00F35B7C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980,00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F35B7C" w:rsidRDefault="00F35B7C" w:rsidP="00F35B7C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>финансового обеспечения программы, приведена в приложении 1 к программе</w:t>
      </w:r>
      <w:r w:rsidR="007C10D3">
        <w:rPr>
          <w:rFonts w:ascii="Times New Roman" w:hAnsi="Times New Roman"/>
          <w:sz w:val="28"/>
          <w:szCs w:val="28"/>
        </w:rPr>
        <w:t>».</w:t>
      </w:r>
    </w:p>
    <w:p w:rsidR="00F118FB" w:rsidRPr="00B70D31" w:rsidRDefault="00F118FB" w:rsidP="001C3C4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ПАСПОРТЕ ПОДПРОГРАММЫ </w:t>
      </w:r>
      <w:r w:rsidRPr="0087040C">
        <w:rPr>
          <w:rFonts w:ascii="Times New Roman" w:hAnsi="Times New Roman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ПРОГРАММЫ «Формирование современной городской среды»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E1A0A" w:rsidRDefault="00F118FB" w:rsidP="00BE1A0A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0D31">
        <w:rPr>
          <w:rFonts w:ascii="Times New Roman" w:hAnsi="Times New Roman"/>
          <w:color w:val="000000" w:themeColor="text1"/>
          <w:sz w:val="28"/>
          <w:szCs w:val="28"/>
        </w:rPr>
        <w:t xml:space="preserve"> пункт «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Объемы и ист</w:t>
      </w:r>
      <w:r>
        <w:rPr>
          <w:rFonts w:ascii="Times New Roman" w:hAnsi="Times New Roman"/>
          <w:color w:val="000000" w:themeColor="text1"/>
          <w:sz w:val="28"/>
          <w:szCs w:val="28"/>
        </w:rPr>
        <w:t>очники финансового обеспечения п</w:t>
      </w:r>
      <w:r w:rsidRPr="00915DBC">
        <w:rPr>
          <w:rFonts w:ascii="Times New Roman" w:hAnsi="Times New Roman"/>
          <w:color w:val="000000" w:themeColor="text1"/>
          <w:sz w:val="28"/>
          <w:szCs w:val="28"/>
        </w:rPr>
        <w:t>одпрограммы» изложить в новой редакции:</w:t>
      </w:r>
    </w:p>
    <w:p w:rsidR="00F118FB" w:rsidRPr="00BE1A0A" w:rsidRDefault="00F118FB" w:rsidP="00BE1A0A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>под</w:t>
      </w:r>
      <w:r w:rsidRPr="0087040C">
        <w:rPr>
          <w:rFonts w:ascii="Times New Roman" w:hAnsi="Times New Roman"/>
          <w:sz w:val="28"/>
          <w:szCs w:val="28"/>
        </w:rPr>
        <w:t>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</w:t>
      </w:r>
      <w:r>
        <w:rPr>
          <w:rFonts w:ascii="Times New Roman" w:hAnsi="Times New Roman"/>
          <w:sz w:val="28"/>
          <w:szCs w:val="28"/>
        </w:rPr>
        <w:t>приятий подп</w:t>
      </w:r>
      <w:r w:rsidRPr="0087040C">
        <w:rPr>
          <w:rFonts w:ascii="Times New Roman" w:hAnsi="Times New Roman"/>
          <w:sz w:val="28"/>
          <w:szCs w:val="28"/>
        </w:rPr>
        <w:t xml:space="preserve">рограммы составит – </w:t>
      </w:r>
      <w:r>
        <w:rPr>
          <w:rFonts w:ascii="Times New Roman" w:hAnsi="Times New Roman"/>
          <w:sz w:val="28"/>
          <w:szCs w:val="28"/>
        </w:rPr>
        <w:t>158239</w:t>
      </w:r>
      <w:r w:rsidRPr="0087040C">
        <w:rPr>
          <w:rFonts w:ascii="Times New Roman" w:hAnsi="Times New Roman"/>
          <w:sz w:val="28"/>
          <w:szCs w:val="28"/>
        </w:rPr>
        <w:t xml:space="preserve">,3214 тыс. рублей, в том числе: </w:t>
      </w:r>
    </w:p>
    <w:p w:rsidR="00F118FB" w:rsidRPr="0087040C" w:rsidRDefault="00F118FB" w:rsidP="00F118F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2018 год –  9490,285 тыс. рублей;</w:t>
      </w:r>
    </w:p>
    <w:p w:rsidR="00F118FB" w:rsidRPr="0087040C" w:rsidRDefault="00F118FB" w:rsidP="00F118F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2019 год – 50736,157 тыс. рублей;</w:t>
      </w:r>
    </w:p>
    <w:p w:rsidR="00F118FB" w:rsidRPr="0087040C" w:rsidRDefault="00F118FB" w:rsidP="00F118F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2020 год –  16309,90934 тыс. рублей;</w:t>
      </w:r>
    </w:p>
    <w:p w:rsidR="00F118FB" w:rsidRPr="0087040C" w:rsidRDefault="00F118FB" w:rsidP="00F118F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2021 год –  78222,97 тыс. рублей;</w:t>
      </w:r>
    </w:p>
    <w:p w:rsidR="00F118FB" w:rsidRPr="0087040C" w:rsidRDefault="00F118FB" w:rsidP="00F118F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 1520</w:t>
      </w:r>
      <w:r w:rsidRPr="0087040C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F118FB" w:rsidRPr="0087040C" w:rsidRDefault="00F118FB" w:rsidP="00F118F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7040C">
        <w:rPr>
          <w:rFonts w:ascii="Times New Roman" w:hAnsi="Times New Roman" w:cs="Times New Roman"/>
          <w:sz w:val="28"/>
          <w:szCs w:val="28"/>
        </w:rPr>
        <w:t>2023 год –  980,00 тыс. рублей;</w:t>
      </w:r>
    </w:p>
    <w:p w:rsidR="00F118FB" w:rsidRPr="0087040C" w:rsidRDefault="00F118FB" w:rsidP="00F118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 980,00 тыс. рублей;</w:t>
      </w:r>
    </w:p>
    <w:p w:rsidR="00F118FB" w:rsidRPr="0087040C" w:rsidRDefault="00F118FB" w:rsidP="00F118F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за счет средств федерального бюджета – 47625,31 тыс. рублей, в том числе по годам:                        </w:t>
      </w:r>
    </w:p>
    <w:p w:rsidR="00F118FB" w:rsidRPr="0087040C" w:rsidRDefault="00F118FB" w:rsidP="00F118F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2018 год – 6010,229 тыс. рублей;     </w:t>
      </w:r>
    </w:p>
    <w:p w:rsidR="00F118FB" w:rsidRPr="0087040C" w:rsidRDefault="00F118FB" w:rsidP="00F118F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2019 год – 41615,081 тыс. рублей;        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2020 год – 0 тыс. рублей;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2021 году – 0 тыс. рублей;                         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2022 году – 0 тыс. рублей;                                        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2023 году – 0 тыс. рублей;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0 тыс. рублей</w:t>
      </w:r>
    </w:p>
    <w:p w:rsidR="00F118FB" w:rsidRPr="0087040C" w:rsidRDefault="00F118FB" w:rsidP="00F118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за счет средств Краевого бюджета – 95819,1596 тыс. рублей, в том числе по годам:                        </w:t>
      </w:r>
    </w:p>
    <w:p w:rsidR="00F118FB" w:rsidRPr="0087040C" w:rsidRDefault="00F118FB" w:rsidP="00F118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2018 год – 2635,616 тыс. рублей;     </w:t>
      </w:r>
    </w:p>
    <w:p w:rsidR="00F118FB" w:rsidRPr="0087040C" w:rsidRDefault="00F118FB" w:rsidP="00F118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2019 год – 5028,598 тыс. рублей;        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2020 год – 12924,76554 тыс. рублей;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в 2021 году – 75230,18 тыс. рублей;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в 2022 году – 0 тыс. рублей;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в 2023 году – 0 тыс. рублей;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0 тыс. рублей</w:t>
      </w:r>
    </w:p>
    <w:p w:rsidR="00F118FB" w:rsidRPr="0087040C" w:rsidRDefault="00F118FB" w:rsidP="00F118F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за счет средств бюджета муниципального округа – 12</w:t>
      </w:r>
      <w:r>
        <w:rPr>
          <w:rFonts w:ascii="Times New Roman" w:hAnsi="Times New Roman"/>
          <w:sz w:val="28"/>
          <w:szCs w:val="28"/>
        </w:rPr>
        <w:t>981</w:t>
      </w:r>
      <w:r w:rsidRPr="0087040C">
        <w:rPr>
          <w:rFonts w:ascii="Times New Roman" w:hAnsi="Times New Roman"/>
          <w:sz w:val="28"/>
          <w:szCs w:val="28"/>
        </w:rPr>
        <w:t xml:space="preserve">,0318 тыс. рублей, в </w:t>
      </w:r>
      <w:proofErr w:type="spellStart"/>
      <w:r w:rsidRPr="0087040C">
        <w:rPr>
          <w:rFonts w:ascii="Times New Roman" w:hAnsi="Times New Roman"/>
          <w:sz w:val="28"/>
          <w:szCs w:val="28"/>
        </w:rPr>
        <w:t>т.ч</w:t>
      </w:r>
      <w:proofErr w:type="spellEnd"/>
      <w:r w:rsidRPr="0087040C">
        <w:rPr>
          <w:rFonts w:ascii="Times New Roman" w:hAnsi="Times New Roman"/>
          <w:sz w:val="28"/>
          <w:szCs w:val="28"/>
        </w:rPr>
        <w:t>. по годам:</w:t>
      </w:r>
    </w:p>
    <w:p w:rsidR="00F118FB" w:rsidRPr="0087040C" w:rsidRDefault="00F118FB" w:rsidP="00F118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2018 год – 844,440 тыс. рублей;     </w:t>
      </w:r>
    </w:p>
    <w:p w:rsidR="00F118FB" w:rsidRPr="0087040C" w:rsidRDefault="00F118FB" w:rsidP="00F118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2019 год – 3377,508 тыс. рублей;        </w:t>
      </w:r>
    </w:p>
    <w:p w:rsidR="00F118FB" w:rsidRPr="0087040C" w:rsidRDefault="00F118FB" w:rsidP="00F118FB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2020 год –  2286,2938 тыс. рублей;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2021 год – 2992,79 тыс. рублей;                   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1520</w:t>
      </w:r>
      <w:r w:rsidRPr="0087040C">
        <w:rPr>
          <w:rFonts w:ascii="Times New Roman" w:hAnsi="Times New Roman"/>
          <w:sz w:val="28"/>
          <w:szCs w:val="28"/>
        </w:rPr>
        <w:t xml:space="preserve">,00 тыс. рублей;                   </w:t>
      </w:r>
    </w:p>
    <w:p w:rsidR="00F118FB" w:rsidRPr="0087040C" w:rsidRDefault="00F118FB" w:rsidP="00F118FB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2023 год – 980,00 тыс. рублей;</w:t>
      </w:r>
    </w:p>
    <w:p w:rsidR="00F118FB" w:rsidRDefault="00F118FB" w:rsidP="00F118FB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2024 год – 980,00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F118FB" w:rsidRDefault="00F118FB" w:rsidP="001C3C4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 xml:space="preserve">рмация об объемах и источниках </w:t>
      </w:r>
      <w:r w:rsidRPr="0087040C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>
        <w:rPr>
          <w:rFonts w:ascii="Times New Roman" w:hAnsi="Times New Roman"/>
          <w:sz w:val="28"/>
          <w:szCs w:val="28"/>
        </w:rPr>
        <w:t>подп</w:t>
      </w:r>
      <w:r w:rsidRPr="0087040C">
        <w:rPr>
          <w:rFonts w:ascii="Times New Roman" w:hAnsi="Times New Roman"/>
          <w:sz w:val="28"/>
          <w:szCs w:val="28"/>
        </w:rPr>
        <w:t>рограммы, приведена в приложении 1 к программе</w:t>
      </w:r>
      <w:r>
        <w:rPr>
          <w:rFonts w:ascii="Times New Roman" w:hAnsi="Times New Roman"/>
          <w:sz w:val="28"/>
          <w:szCs w:val="28"/>
        </w:rPr>
        <w:t>».</w:t>
      </w:r>
    </w:p>
    <w:p w:rsidR="001C3C4D" w:rsidRDefault="001C3C4D" w:rsidP="00BE1A0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E85370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1</w:t>
      </w:r>
      <w:r w:rsidRPr="00E85370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 w:rsidRPr="00E85370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Pr="00E85370">
        <w:rPr>
          <w:rFonts w:ascii="Times New Roman" w:hAnsi="Times New Roman"/>
          <w:sz w:val="28"/>
          <w:szCs w:val="28"/>
        </w:rPr>
        <w:t>«</w:t>
      </w:r>
      <w:r w:rsidRPr="0087040C">
        <w:rPr>
          <w:rFonts w:ascii="Times New Roman" w:hAnsi="Times New Roman"/>
          <w:caps/>
          <w:sz w:val="28"/>
          <w:szCs w:val="28"/>
        </w:rPr>
        <w:t>объемы и источники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87040C">
        <w:rPr>
          <w:rFonts w:ascii="Times New Roman" w:hAnsi="Times New Roman"/>
          <w:spacing w:val="-4"/>
          <w:sz w:val="28"/>
          <w:szCs w:val="28"/>
        </w:rPr>
        <w:t>финансового обеспечения муниципальной программы «Формирование современной городской среды»</w:t>
      </w:r>
      <w:r w:rsidRPr="00E85370"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приложению 1 к настоящему постановлению.</w:t>
      </w:r>
    </w:p>
    <w:p w:rsidR="00614514" w:rsidRPr="000D5C63" w:rsidRDefault="001C3C4D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14514" w:rsidRPr="00E85370">
        <w:rPr>
          <w:rFonts w:ascii="Times New Roman" w:hAnsi="Times New Roman"/>
          <w:sz w:val="28"/>
          <w:szCs w:val="28"/>
        </w:rPr>
        <w:t xml:space="preserve">. Приложение 3 к муниципальной программе </w:t>
      </w:r>
      <w:r w:rsidR="00E85370" w:rsidRPr="00E85370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городской среды» </w:t>
      </w:r>
      <w:r w:rsidR="00614514" w:rsidRPr="00E85370">
        <w:rPr>
          <w:rFonts w:ascii="Times New Roman" w:hAnsi="Times New Roman"/>
          <w:sz w:val="28"/>
          <w:szCs w:val="28"/>
        </w:rPr>
        <w:t xml:space="preserve">«АДРЕСНЫЙ ПЕРЕЧЕНЬ общественных территорий, нуждающихся в благоустройстве (с учетом их физического состояния) и подлежащих благоустройству в 2018-2024 годах» изложить в новой редакции,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614514" w:rsidRPr="00E8537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2.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Рогового.</w:t>
      </w:r>
    </w:p>
    <w:p w:rsidR="00614514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614514" w:rsidP="0061451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C63">
        <w:rPr>
          <w:rFonts w:ascii="Times New Roman" w:hAnsi="Times New Roman"/>
          <w:sz w:val="28"/>
          <w:szCs w:val="28"/>
        </w:rPr>
        <w:t xml:space="preserve">4. </w:t>
      </w:r>
      <w:r w:rsidR="00F56B17" w:rsidRPr="002819AF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подписания.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0D5C63" w:rsidRDefault="00E85370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14514" w:rsidRPr="000D5C63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</w:t>
      </w:r>
      <w:r w:rsidR="00614514">
        <w:rPr>
          <w:rFonts w:ascii="Times New Roman" w:hAnsi="Times New Roman"/>
          <w:sz w:val="28"/>
          <w:szCs w:val="28"/>
        </w:rPr>
        <w:t xml:space="preserve">                         </w:t>
      </w:r>
      <w:r w:rsidR="00614514" w:rsidRPr="000D5C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А.П. Клевцов</w:t>
      </w: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Проект постановления вносит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                                                    </w:t>
      </w: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      О.А. </w:t>
      </w:r>
      <w:proofErr w:type="spellStart"/>
      <w:r w:rsidRPr="002819AF">
        <w:rPr>
          <w:rFonts w:ascii="Times New Roman" w:hAnsi="Times New Roman"/>
          <w:color w:val="000000" w:themeColor="text1"/>
          <w:sz w:val="28"/>
          <w:szCs w:val="28"/>
        </w:rPr>
        <w:t>Горбикова</w:t>
      </w:r>
      <w:proofErr w:type="spellEnd"/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Проект визируют: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Заместитель главы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А.Н. Роговой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муниципального округа                                 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    И.А. Юрченко</w:t>
      </w:r>
    </w:p>
    <w:p w:rsidR="00614514" w:rsidRPr="002819AF" w:rsidRDefault="00614514" w:rsidP="00614514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614514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       О.И. Бакшеева</w:t>
      </w: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Default="004E60F1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отдела экономического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развития администрации муниципального </w:t>
      </w:r>
    </w:p>
    <w:p w:rsidR="004E60F1" w:rsidRPr="004E60F1" w:rsidRDefault="004E60F1" w:rsidP="004E60F1">
      <w:pPr>
        <w:tabs>
          <w:tab w:val="left" w:pos="9214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Л.И. </w:t>
      </w:r>
      <w:proofErr w:type="spellStart"/>
      <w:r w:rsidRPr="004E60F1">
        <w:rPr>
          <w:rFonts w:ascii="Times New Roman" w:hAnsi="Times New Roman"/>
          <w:color w:val="000000"/>
          <w:sz w:val="28"/>
          <w:szCs w:val="28"/>
        </w:rPr>
        <w:t>Седухина</w:t>
      </w:r>
      <w:proofErr w:type="spellEnd"/>
    </w:p>
    <w:p w:rsidR="004E60F1" w:rsidRPr="004E60F1" w:rsidRDefault="004E60F1" w:rsidP="004E60F1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</w:p>
    <w:p w:rsidR="004E60F1" w:rsidRPr="004E60F1" w:rsidRDefault="004E60F1" w:rsidP="004E60F1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Руководитель финансового управления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4E60F1">
        <w:rPr>
          <w:rFonts w:ascii="Times New Roman" w:hAnsi="Times New Roman"/>
          <w:color w:val="000000"/>
          <w:sz w:val="28"/>
          <w:szCs w:val="28"/>
        </w:rPr>
        <w:t xml:space="preserve">округа </w:t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</w:r>
      <w:r w:rsidRPr="004E60F1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E60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E60F1">
        <w:rPr>
          <w:rFonts w:ascii="Times New Roman" w:hAnsi="Times New Roman"/>
          <w:color w:val="000000"/>
          <w:sz w:val="28"/>
          <w:szCs w:val="28"/>
        </w:rPr>
        <w:t>Л.В. Городецкая</w:t>
      </w:r>
    </w:p>
    <w:p w:rsidR="004E60F1" w:rsidRPr="004E60F1" w:rsidRDefault="004E60F1" w:rsidP="004E60F1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819A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614514" w:rsidRPr="002819AF" w:rsidRDefault="00614514" w:rsidP="00614514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2819AF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Е.Ю. Телегина</w:t>
      </w:r>
    </w:p>
    <w:p w:rsidR="00614514" w:rsidRPr="002819AF" w:rsidRDefault="00614514" w:rsidP="00614514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suppressAutoHyphens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Pr="002819AF" w:rsidRDefault="00614514" w:rsidP="0061451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B17" w:rsidRDefault="00F56B17" w:rsidP="006145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14" w:rsidRPr="005756B5" w:rsidRDefault="00614514" w:rsidP="0061451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711F7B" w:rsidRDefault="00711F7B" w:rsidP="0061451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711F7B" w:rsidSect="00711F7B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711F7B" w:rsidRPr="00711F7B" w:rsidRDefault="00711F7B" w:rsidP="00711F7B">
      <w:pPr>
        <w:tabs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711F7B" w:rsidRPr="00711F7B" w:rsidRDefault="00711F7B" w:rsidP="00711F7B">
      <w:pPr>
        <w:tabs>
          <w:tab w:val="left" w:pos="5529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11F7B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</w:t>
      </w:r>
      <w:r w:rsidR="00CF049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711F7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11F7B" w:rsidRPr="0087040C" w:rsidRDefault="00711F7B" w:rsidP="00711F7B">
      <w:pPr>
        <w:tabs>
          <w:tab w:val="left" w:pos="0"/>
          <w:tab w:val="center" w:pos="10206"/>
          <w:tab w:val="center" w:pos="10915"/>
        </w:tabs>
        <w:spacing w:after="0" w:line="240" w:lineRule="exact"/>
        <w:ind w:left="5103"/>
        <w:jc w:val="right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11F7B" w:rsidRPr="00614514" w:rsidRDefault="00711F7B" w:rsidP="00711F7B">
      <w:pPr>
        <w:tabs>
          <w:tab w:val="center" w:pos="7655"/>
          <w:tab w:val="center" w:pos="10206"/>
          <w:tab w:val="center" w:pos="11482"/>
        </w:tabs>
        <w:spacing w:after="0" w:line="240" w:lineRule="auto"/>
        <w:ind w:left="76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40C">
        <w:rPr>
          <w:rFonts w:ascii="Times New Roman" w:hAnsi="Times New Roman"/>
          <w:sz w:val="28"/>
          <w:szCs w:val="28"/>
        </w:rPr>
        <w:t>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городской среды»</w:t>
      </w:r>
    </w:p>
    <w:p w:rsidR="00711F7B" w:rsidRPr="0087040C" w:rsidRDefault="00711F7B" w:rsidP="00711F7B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 w:rsidR="00711F7B" w:rsidRDefault="00711F7B" w:rsidP="00711F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711F7B" w:rsidRDefault="00711F7B" w:rsidP="00711F7B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711F7B" w:rsidRPr="0087040C" w:rsidRDefault="00711F7B" w:rsidP="00CF049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87040C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711F7B" w:rsidRPr="0087040C" w:rsidRDefault="00711F7B" w:rsidP="00CF0499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7040C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711F7B" w:rsidRPr="0087040C" w:rsidRDefault="00711F7B" w:rsidP="00CF0499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7040C">
        <w:rPr>
          <w:rFonts w:ascii="Times New Roman" w:hAnsi="Times New Roman"/>
          <w:spacing w:val="-4"/>
          <w:sz w:val="28"/>
          <w:szCs w:val="28"/>
        </w:rPr>
        <w:t>«Формирование современной городской среды»</w:t>
      </w:r>
    </w:p>
    <w:p w:rsidR="00711F7B" w:rsidRPr="0087040C" w:rsidRDefault="00711F7B" w:rsidP="00711F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2"/>
        <w:gridCol w:w="2694"/>
        <w:gridCol w:w="1377"/>
        <w:gridCol w:w="1377"/>
        <w:gridCol w:w="1377"/>
        <w:gridCol w:w="1329"/>
        <w:gridCol w:w="48"/>
        <w:gridCol w:w="1377"/>
        <w:gridCol w:w="1377"/>
        <w:gridCol w:w="1377"/>
      </w:tblGrid>
      <w:tr w:rsidR="00711F7B" w:rsidRPr="0087040C" w:rsidTr="00CF0499">
        <w:tc>
          <w:tcPr>
            <w:tcW w:w="708" w:type="dxa"/>
            <w:vMerge w:val="restart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Наименование программы, мероприятия программы</w:t>
            </w:r>
          </w:p>
        </w:tc>
        <w:tc>
          <w:tcPr>
            <w:tcW w:w="2694" w:type="dxa"/>
            <w:vMerge w:val="restart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9639" w:type="dxa"/>
            <w:gridSpan w:val="8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711F7B" w:rsidRPr="0087040C" w:rsidTr="00CF0499">
        <w:tc>
          <w:tcPr>
            <w:tcW w:w="708" w:type="dxa"/>
            <w:vMerge/>
            <w:vAlign w:val="center"/>
          </w:tcPr>
          <w:p w:rsidR="00711F7B" w:rsidRPr="0087040C" w:rsidRDefault="00711F7B" w:rsidP="00CF0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11F7B" w:rsidRPr="0087040C" w:rsidRDefault="00711F7B" w:rsidP="00CF0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711F7B" w:rsidRPr="0087040C" w:rsidRDefault="00711F7B" w:rsidP="00CF0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77" w:type="dxa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77" w:type="dxa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77" w:type="dxa"/>
            <w:gridSpan w:val="2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77" w:type="dxa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77" w:type="dxa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77" w:type="dxa"/>
            <w:vAlign w:val="center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711F7B" w:rsidRPr="0087040C" w:rsidRDefault="00711F7B" w:rsidP="00CF04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современной городской среды»,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</w:t>
            </w:r>
            <w:proofErr w:type="gramStart"/>
            <w:r w:rsidRPr="0087040C">
              <w:rPr>
                <w:rFonts w:ascii="Times New Roman" w:hAnsi="Times New Roman"/>
                <w:sz w:val="28"/>
                <w:szCs w:val="28"/>
              </w:rPr>
              <w:t>образования  Кочубеевского</w:t>
            </w:r>
            <w:proofErr w:type="gram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(далее – муниципальный бюджет),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9490,285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50736,157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16309,90934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78222,97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Pr="0087040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федерального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6010,229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41615,081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ind w:left="-1030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краевого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2635,616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5028,598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12924,76554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75230,18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      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   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   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844,440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3377,508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2286,2938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2992,79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152</w:t>
            </w: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Мероприятия по благоустройству общественных территорий,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муниципальный бюджет,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9490,285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50736,157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16309,90934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78222,97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    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федерального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6010,229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41615,081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краевого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2635,616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5028,598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12924,76554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75230,18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844,440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3377,508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2286,2938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2992,79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Мероприятия по благоустройству дворовых территорий, всего</w:t>
            </w:r>
          </w:p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Кочубеевского муниципального </w:t>
            </w:r>
            <w:proofErr w:type="gramStart"/>
            <w:r w:rsidRPr="0087040C">
              <w:rPr>
                <w:rFonts w:ascii="Times New Roman" w:hAnsi="Times New Roman"/>
                <w:sz w:val="28"/>
                <w:szCs w:val="28"/>
              </w:rPr>
              <w:t>округа  Ставропольского</w:t>
            </w:r>
            <w:proofErr w:type="gram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края(далее – муниципальный бюджет),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федерального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краевого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Мероприятия по наполнению информационной системы обеспечения градостроительной деятельности, разработке документов территориального планирования и зонирования, всего</w:t>
            </w:r>
          </w:p>
          <w:p w:rsidR="00711F7B" w:rsidRPr="0087040C" w:rsidRDefault="00711F7B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образования Кочубеевского муниципального </w:t>
            </w:r>
            <w:proofErr w:type="gramStart"/>
            <w:r w:rsidRPr="0087040C">
              <w:rPr>
                <w:rFonts w:ascii="Times New Roman" w:hAnsi="Times New Roman"/>
                <w:sz w:val="28"/>
                <w:szCs w:val="28"/>
              </w:rPr>
              <w:t>округа  Ставропольского</w:t>
            </w:r>
            <w:proofErr w:type="gram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края(далее – муниципальный бюджет),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федерального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краевого бюджета, всего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средства муниципального бюджета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980,00</w:t>
            </w:r>
          </w:p>
        </w:tc>
      </w:tr>
      <w:tr w:rsidR="00711F7B" w:rsidRPr="0087040C" w:rsidTr="00CF04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711F7B" w:rsidRPr="0087040C" w:rsidRDefault="00711F7B" w:rsidP="00CF0499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9" w:type="dxa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25" w:type="dxa"/>
            <w:gridSpan w:val="2"/>
          </w:tcPr>
          <w:p w:rsidR="00711F7B" w:rsidRPr="0087040C" w:rsidRDefault="00711F7B" w:rsidP="00CF0499">
            <w:pPr>
              <w:spacing w:line="235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711F7B" w:rsidRPr="0087040C" w:rsidRDefault="00711F7B" w:rsidP="00CF049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711F7B" w:rsidRPr="0087040C" w:rsidRDefault="00711F7B" w:rsidP="00711F7B">
      <w:pPr>
        <w:jc w:val="both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jc w:val="both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jc w:val="both"/>
        <w:rPr>
          <w:rFonts w:ascii="Times New Roman" w:hAnsi="Times New Roman"/>
          <w:sz w:val="28"/>
          <w:szCs w:val="28"/>
        </w:rPr>
      </w:pPr>
    </w:p>
    <w:p w:rsidR="00711F7B" w:rsidRPr="0087040C" w:rsidRDefault="00711F7B" w:rsidP="00711F7B">
      <w:pPr>
        <w:jc w:val="both"/>
        <w:rPr>
          <w:rFonts w:ascii="Times New Roman" w:hAnsi="Times New Roman"/>
          <w:sz w:val="28"/>
          <w:szCs w:val="28"/>
        </w:rPr>
      </w:pPr>
    </w:p>
    <w:p w:rsidR="00614514" w:rsidRPr="00C73F9B" w:rsidRDefault="00711F7B" w:rsidP="00711F7B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614514" w:rsidRPr="00C73F9B" w:rsidSect="00711F7B">
          <w:pgSz w:w="16838" w:h="11906" w:orient="landscape"/>
          <w:pgMar w:top="993" w:right="1134" w:bottom="567" w:left="851" w:header="709" w:footer="709" w:gutter="0"/>
          <w:cols w:space="708"/>
          <w:docGrid w:linePitch="360"/>
        </w:sectPr>
      </w:pPr>
      <w:r w:rsidRPr="0087040C">
        <w:rPr>
          <w:rFonts w:ascii="Times New Roman" w:hAnsi="Times New Roman"/>
          <w:sz w:val="28"/>
          <w:szCs w:val="28"/>
        </w:rPr>
        <w:t>___________________________</w:t>
      </w:r>
    </w:p>
    <w:p w:rsidR="00614514" w:rsidRPr="00564E77" w:rsidRDefault="00614514" w:rsidP="00614514">
      <w:pPr>
        <w:spacing w:after="0" w:line="240" w:lineRule="exact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711F7B" w:rsidRPr="00564E77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614514" w:rsidRPr="00564E77" w:rsidRDefault="00614514" w:rsidP="00614514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614514" w:rsidRPr="00564E77" w:rsidRDefault="00614514" w:rsidP="00614514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</w:t>
      </w:r>
    </w:p>
    <w:p w:rsidR="00614514" w:rsidRPr="00564E77" w:rsidRDefault="00614514" w:rsidP="00614514">
      <w:pPr>
        <w:spacing w:after="0" w:line="240" w:lineRule="exact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>округа Ставропольского края</w:t>
      </w:r>
    </w:p>
    <w:p w:rsidR="00614514" w:rsidRPr="00564E77" w:rsidRDefault="00614514" w:rsidP="00614514">
      <w:pPr>
        <w:tabs>
          <w:tab w:val="left" w:pos="5529"/>
        </w:tabs>
        <w:spacing w:after="0" w:line="240" w:lineRule="exact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 w:rsidRPr="00564E77">
        <w:rPr>
          <w:rFonts w:ascii="Times New Roman" w:hAnsi="Times New Roman"/>
          <w:color w:val="000000" w:themeColor="text1"/>
          <w:sz w:val="28"/>
          <w:szCs w:val="28"/>
        </w:rPr>
        <w:t xml:space="preserve">от           </w:t>
      </w:r>
      <w:r w:rsidRPr="00564E7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 №  </w:t>
      </w:r>
    </w:p>
    <w:p w:rsidR="00614514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14514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14514" w:rsidRPr="0087040C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614514" w:rsidRPr="0087040C" w:rsidRDefault="00614514" w:rsidP="00614514">
      <w:pPr>
        <w:tabs>
          <w:tab w:val="left" w:pos="0"/>
        </w:tabs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</w:p>
    <w:p w:rsidR="00614514" w:rsidRPr="0087040C" w:rsidRDefault="00614514" w:rsidP="0061451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14514" w:rsidRPr="00614514" w:rsidRDefault="00614514" w:rsidP="0061451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 xml:space="preserve">  «Формирование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40C">
        <w:rPr>
          <w:rFonts w:ascii="Times New Roman" w:hAnsi="Times New Roman"/>
          <w:sz w:val="28"/>
          <w:szCs w:val="28"/>
        </w:rPr>
        <w:t>городской среды»</w:t>
      </w:r>
    </w:p>
    <w:p w:rsidR="00614514" w:rsidRPr="0087040C" w:rsidRDefault="00614514" w:rsidP="00614514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</w:p>
    <w:p w:rsidR="00614514" w:rsidRPr="0087040C" w:rsidRDefault="00614514" w:rsidP="00614514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sz w:val="28"/>
          <w:szCs w:val="28"/>
        </w:rPr>
      </w:pPr>
    </w:p>
    <w:p w:rsidR="00614514" w:rsidRPr="0087040C" w:rsidRDefault="00614514" w:rsidP="00614514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87040C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614514" w:rsidRPr="0087040C" w:rsidRDefault="00614514" w:rsidP="00614514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87040C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tbl>
      <w:tblPr>
        <w:tblW w:w="5021" w:type="pct"/>
        <w:tblLayout w:type="fixed"/>
        <w:tblLook w:val="0000" w:firstRow="0" w:lastRow="0" w:firstColumn="0" w:lastColumn="0" w:noHBand="0" w:noVBand="0"/>
      </w:tblPr>
      <w:tblGrid>
        <w:gridCol w:w="563"/>
        <w:gridCol w:w="4818"/>
        <w:gridCol w:w="3960"/>
        <w:gridCol w:w="9"/>
        <w:gridCol w:w="30"/>
      </w:tblGrid>
      <w:tr w:rsidR="00614514" w:rsidRPr="0087040C" w:rsidTr="002E7ABB">
        <w:trPr>
          <w:gridAfter w:val="2"/>
          <w:wAfter w:w="21" w:type="pct"/>
          <w:cantSplit/>
          <w:trHeight w:val="109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14514" w:rsidRPr="0087040C" w:rsidRDefault="00614514" w:rsidP="00CF04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7040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4514" w:rsidRPr="0087040C" w:rsidRDefault="00614514" w:rsidP="00CF0499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14514" w:rsidRPr="0087040C" w:rsidRDefault="00614514" w:rsidP="00CF0499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  <w:p w:rsidR="00614514" w:rsidRPr="0087040C" w:rsidRDefault="00614514" w:rsidP="00CF0499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14514" w:rsidRPr="0087040C" w:rsidTr="002E7ABB">
        <w:trPr>
          <w:gridAfter w:val="1"/>
          <w:wAfter w:w="16" w:type="pct"/>
          <w:trHeight w:val="20"/>
          <w:tblHeader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CF04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CF04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CF04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сквер по улице Советская, 92б</w:t>
            </w:r>
          </w:p>
          <w:p w:rsidR="00614514" w:rsidRPr="0087040C" w:rsidRDefault="00614514" w:rsidP="00CF049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Поселок Тоннельный, зона отдыха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CF04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«Управление финансами» (далее «Управление финансами»)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66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Новая Деревня, комплексная спортивная площадка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 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7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центральный парк по ул. Титова, 10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среды» 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58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Надзорное «Парковая зона»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4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Станица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Барсуковская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>, комплексная спортивная площадка по ул. Ленина, 33г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DD172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Поселок Тоннельный, зона отдыха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14" w:rsidRPr="0087040C" w:rsidRDefault="00614514" w:rsidP="002B49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«Управление финансами»</w:t>
            </w:r>
          </w:p>
        </w:tc>
      </w:tr>
      <w:tr w:rsidR="00614514" w:rsidRPr="0087040C" w:rsidTr="002E7ABB">
        <w:tblPrEx>
          <w:tblLook w:val="04A0" w:firstRow="1" w:lastRow="0" w:firstColumn="1" w:lastColumn="0" w:noHBand="0" w:noVBand="1"/>
        </w:tblPrEx>
        <w:trPr>
          <w:gridAfter w:val="1"/>
          <w:wAfter w:w="16" w:type="pct"/>
          <w:trHeight w:val="272"/>
        </w:trPr>
        <w:tc>
          <w:tcPr>
            <w:tcW w:w="4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14" w:rsidRPr="0087040C" w:rsidRDefault="00614514" w:rsidP="00E048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2B49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 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Благоустройство парка х.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Мищенского</w:t>
            </w:r>
            <w:proofErr w:type="spellEnd"/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Продолжение благоустройства парковой зоны села Надзорного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в селе Кочубеевском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Размещение детской игровой площадки в селе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Казьминском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Спортивно-игровая площадка с парковым оборудованием в парковой зоне села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Балахоновского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Устройство детской игровой площадки по улице Ленина в станице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Барсуковской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Открытая спортивная площадка аула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Карамурзинского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Обустройство детской площадки в центре хутора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>-Невинский  Кочубеевского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</w:t>
            </w: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CF0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CF0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614514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DD172A" w:rsidP="00DD172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85370" w:rsidRPr="00E85370">
              <w:rPr>
                <w:rFonts w:ascii="Times New Roman" w:hAnsi="Times New Roman"/>
                <w:sz w:val="28"/>
                <w:szCs w:val="28"/>
              </w:rPr>
              <w:t>лагоустройство улицы Братская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5370" w:rsidRPr="00E85370">
              <w:rPr>
                <w:rFonts w:ascii="Times New Roman" w:hAnsi="Times New Roman"/>
                <w:sz w:val="28"/>
                <w:szCs w:val="28"/>
              </w:rPr>
              <w:t>(квартала ограниченного ул. Октябрьской революции и ул. Куличенко)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адресу: село Кочубеевское ул. Братская, Кочубеевский район, Ставропольский край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2E7ABB" w:rsidP="002E7A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629">
              <w:rPr>
                <w:rFonts w:ascii="Times New Roman" w:hAnsi="Times New Roman"/>
                <w:sz w:val="28"/>
                <w:szCs w:val="28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614514" w:rsidRDefault="00614514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DD172A" w:rsidP="00CF0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85370" w:rsidRPr="00E85370">
              <w:rPr>
                <w:rFonts w:ascii="Times New Roman" w:hAnsi="Times New Roman"/>
                <w:sz w:val="28"/>
                <w:szCs w:val="28"/>
              </w:rPr>
              <w:t>лагоустройство улицы Советская (квартала ограниченного ул. Октябрьской революции и ул. Куличенко)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адресу: село Кочубеевское ул.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Советская</w:t>
            </w:r>
            <w:r>
              <w:rPr>
                <w:rFonts w:ascii="Times New Roman" w:hAnsi="Times New Roman"/>
                <w:sz w:val="28"/>
                <w:szCs w:val="28"/>
              </w:rPr>
              <w:t>, Кочубеевский район, Ставропольский край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DD172A" w:rsidP="002E7A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E7ABB" w:rsidRPr="00864629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E85370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E85370" w:rsidRDefault="00E85370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68" w:type="pct"/>
            <w:shd w:val="clear" w:color="auto" w:fill="auto"/>
          </w:tcPr>
          <w:p w:rsidR="00E85370" w:rsidRPr="00E85370" w:rsidRDefault="00E85370" w:rsidP="00CF0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5370">
              <w:rPr>
                <w:rFonts w:ascii="Times New Roman" w:hAnsi="Times New Roman"/>
                <w:sz w:val="28"/>
                <w:szCs w:val="28"/>
              </w:rPr>
              <w:t>благоустройство парка по адресу: село Казьминское, 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Советская, 70А Кочубеевский район, Ставропольский край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E85370" w:rsidRPr="0087040C" w:rsidRDefault="002E7ABB" w:rsidP="00CF0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64629">
              <w:rPr>
                <w:rFonts w:ascii="Times New Roman" w:hAnsi="Times New Roman"/>
                <w:sz w:val="28"/>
                <w:szCs w:val="28"/>
              </w:rPr>
              <w:t>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4984" w:type="pct"/>
            <w:gridSpan w:val="4"/>
            <w:shd w:val="clear" w:color="auto" w:fill="auto"/>
          </w:tcPr>
          <w:p w:rsidR="00614514" w:rsidRPr="0087040C" w:rsidRDefault="00614514" w:rsidP="00CF0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614514" w:rsidRPr="0087040C" w:rsidRDefault="00614514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17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2E7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«Экологический парк» с. Кочубеевское, улица 60 лет Октября, 1Д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CF0499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614514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614514" w:rsidRPr="0087040C" w:rsidRDefault="00614514" w:rsidP="00DD172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17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68" w:type="pct"/>
            <w:shd w:val="clear" w:color="auto" w:fill="auto"/>
          </w:tcPr>
          <w:p w:rsidR="00614514" w:rsidRPr="0087040C" w:rsidRDefault="00614514" w:rsidP="002E7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 w:rsidRPr="0087040C">
              <w:rPr>
                <w:rStyle w:val="0pt"/>
                <w:rFonts w:ascii="Times New Roman" w:hAnsi="Times New Roman"/>
              </w:rPr>
              <w:t>Барсуковская</w:t>
            </w:r>
            <w:proofErr w:type="spellEnd"/>
            <w:r w:rsidRPr="0087040C">
              <w:rPr>
                <w:rStyle w:val="0pt"/>
                <w:rFonts w:ascii="Times New Roman" w:hAnsi="Times New Roman"/>
              </w:rPr>
              <w:t>, антивандальные тренажеры для взрослых, ул. Ленина ЗЗГ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614514" w:rsidRPr="0087040C" w:rsidRDefault="00614514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="002E7ABB"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 w:rsidR="002E7ABB">
              <w:rPr>
                <w:rFonts w:ascii="Times New Roman" w:hAnsi="Times New Roman"/>
                <w:sz w:val="28"/>
                <w:szCs w:val="28"/>
              </w:rPr>
              <w:t>К</w:t>
            </w:r>
            <w:r w:rsidR="002E7ABB"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 w:rsidR="002E7ABB"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  <w:trHeight w:val="592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pStyle w:val="10"/>
              <w:shd w:val="clear" w:color="auto" w:fill="auto"/>
              <w:tabs>
                <w:tab w:val="left" w:pos="711"/>
                <w:tab w:val="left" w:pos="6212"/>
              </w:tabs>
              <w:spacing w:before="0" w:after="0" w:line="240" w:lineRule="auto"/>
              <w:ind w:right="20" w:firstLine="0"/>
              <w:rPr>
                <w:rFonts w:ascii="Times New Roman" w:hAnsi="Times New Roman"/>
              </w:rPr>
            </w:pPr>
            <w:r w:rsidRPr="0087040C"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 w:rsidRPr="0087040C">
              <w:rPr>
                <w:rStyle w:val="0pt"/>
                <w:rFonts w:ascii="Times New Roman" w:hAnsi="Times New Roman"/>
              </w:rPr>
              <w:t>Беломечетская</w:t>
            </w:r>
            <w:proofErr w:type="spellEnd"/>
            <w:r w:rsidRPr="0087040C">
              <w:rPr>
                <w:rStyle w:val="0pt"/>
                <w:rFonts w:ascii="Times New Roman" w:hAnsi="Times New Roman"/>
              </w:rPr>
              <w:t>, детская игровая площадка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Style w:val="0pt"/>
                <w:rFonts w:ascii="Times New Roman" w:hAnsi="Times New Roman"/>
              </w:rPr>
              <w:t>Хутор Васильевский, спортивная площадка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Style w:val="0pt"/>
                <w:rFonts w:ascii="Times New Roman" w:hAnsi="Times New Roman"/>
              </w:rPr>
              <w:t>Село Заветное, детская игровая площадка по ул. Почтовая, 9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614514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>Село Кочубеевское, общественная территория по ул. Спортивная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>Село Кочубеевское, детская площадка по ул. Спортивная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 xml:space="preserve">Хутор </w:t>
            </w:r>
            <w:proofErr w:type="spellStart"/>
            <w:r w:rsidRPr="0087040C">
              <w:rPr>
                <w:rStyle w:val="0pt"/>
                <w:rFonts w:ascii="Times New Roman" w:hAnsi="Times New Roman"/>
              </w:rPr>
              <w:t>Мищенский</w:t>
            </w:r>
            <w:proofErr w:type="spellEnd"/>
            <w:r w:rsidRPr="0087040C">
              <w:rPr>
                <w:rStyle w:val="0pt"/>
                <w:rFonts w:ascii="Times New Roman" w:hAnsi="Times New Roman"/>
              </w:rPr>
              <w:t>, спортивно-детская площадка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68" w:type="pct"/>
            <w:shd w:val="clear" w:color="auto" w:fill="auto"/>
          </w:tcPr>
          <w:p w:rsidR="002E7ABB" w:rsidRPr="002E7ABB" w:rsidRDefault="002E7ABB" w:rsidP="002E7ABB">
            <w:pPr>
              <w:rPr>
                <w:rFonts w:ascii="Times New Roman" w:hAnsi="Times New Roman"/>
                <w:sz w:val="28"/>
                <w:szCs w:val="28"/>
              </w:rPr>
            </w:pPr>
            <w:r w:rsidRPr="002E7ABB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Pr="002E7ABB">
              <w:rPr>
                <w:rStyle w:val="0pt"/>
                <w:rFonts w:ascii="Times New Roman" w:hAnsi="Times New Roman"/>
              </w:rPr>
              <w:t>Надзорное, парковая зона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2E7ABB">
            <w:r w:rsidRPr="0087040C">
              <w:rPr>
                <w:rStyle w:val="0pt"/>
                <w:rFonts w:ascii="Times New Roman" w:hAnsi="Times New Roman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564E77">
            <w:pPr>
              <w:spacing w:after="0"/>
              <w:rPr>
                <w:rStyle w:val="0pt"/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тротуаров по улице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 xml:space="preserve"> Братская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селе Кочубеевском  Кочубеевского района Ставропольского края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 xml:space="preserve"> (квартала ограниченного ул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ицами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Куличенко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-Октябрьской революции </w:t>
            </w:r>
            <w:r w:rsidRPr="00E8537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CF0499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CF0499" w:rsidRPr="0087040C" w:rsidRDefault="00CF0499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68" w:type="pct"/>
            <w:shd w:val="clear" w:color="auto" w:fill="auto"/>
          </w:tcPr>
          <w:p w:rsidR="00CF0499" w:rsidRDefault="00CF0499" w:rsidP="00564E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общественной территории по улице Центральная 29 А села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Дворцовского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CF0499" w:rsidRPr="0087040C" w:rsidRDefault="009A0244" w:rsidP="002E7A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 xml:space="preserve">Благоустройство населенных пунктов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3627C">
              <w:rPr>
                <w:rFonts w:ascii="Times New Roman" w:hAnsi="Times New Roman"/>
                <w:sz w:val="28"/>
                <w:szCs w:val="28"/>
              </w:rPr>
              <w:t>очубеевского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го округа Ставропольского края»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  <w:trHeight w:val="690"/>
        </w:trPr>
        <w:tc>
          <w:tcPr>
            <w:tcW w:w="4984" w:type="pct"/>
            <w:gridSpan w:val="4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CF0499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CF0499" w:rsidRPr="0087040C" w:rsidRDefault="00CF0499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68" w:type="pct"/>
            <w:shd w:val="clear" w:color="auto" w:fill="auto"/>
          </w:tcPr>
          <w:p w:rsidR="00CF0499" w:rsidRPr="0087040C" w:rsidRDefault="00CF0499" w:rsidP="00CF0499">
            <w:pPr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Кочубеевский район, с. Заветное, ул. Ленина, 26а «Парк отдыха» администрации муниципального образования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Заветненский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CF0499" w:rsidRPr="0087040C" w:rsidRDefault="00CF0499" w:rsidP="00CF0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499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CF0499" w:rsidRPr="0087040C" w:rsidRDefault="00CF0499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68" w:type="pct"/>
            <w:shd w:val="clear" w:color="auto" w:fill="auto"/>
          </w:tcPr>
          <w:p w:rsidR="00CF0499" w:rsidRPr="0087040C" w:rsidRDefault="00CF0499" w:rsidP="00CF0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Благоустройство общественной территории прилегающей к спортивному клубу «Витязь» с. Ивановское: благоустройство, озеленение, монтаж спортивного комплекса, тренажеры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CF0499" w:rsidRPr="0087040C" w:rsidRDefault="00CF0499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499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CF0499" w:rsidRPr="0087040C" w:rsidRDefault="00CF0499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568" w:type="pct"/>
            <w:shd w:val="clear" w:color="auto" w:fill="auto"/>
          </w:tcPr>
          <w:p w:rsidR="00CF0499" w:rsidRPr="0087040C" w:rsidRDefault="00CF0499" w:rsidP="00CF04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село Новая Деревня, благоустройство объекта «Общественно-спортивная зона, стадион»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CF0499" w:rsidRPr="0087040C" w:rsidRDefault="00CF0499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0499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CF0499" w:rsidRPr="0087040C" w:rsidRDefault="00CF0499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68" w:type="pct"/>
            <w:shd w:val="clear" w:color="auto" w:fill="auto"/>
          </w:tcPr>
          <w:p w:rsidR="00CF0499" w:rsidRPr="00DD172A" w:rsidRDefault="00CF0499" w:rsidP="00CF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72A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Кочубеевский район, с. </w:t>
            </w:r>
            <w:proofErr w:type="spellStart"/>
            <w:r w:rsidRPr="00DD172A">
              <w:rPr>
                <w:rFonts w:ascii="Times New Roman" w:hAnsi="Times New Roman"/>
                <w:sz w:val="28"/>
                <w:szCs w:val="28"/>
              </w:rPr>
              <w:t>Балахоновское</w:t>
            </w:r>
            <w:proofErr w:type="spellEnd"/>
            <w:r w:rsidRPr="00DD172A">
              <w:rPr>
                <w:rFonts w:ascii="Times New Roman" w:hAnsi="Times New Roman"/>
                <w:sz w:val="28"/>
                <w:szCs w:val="28"/>
              </w:rPr>
              <w:t xml:space="preserve">, пл. </w:t>
            </w:r>
            <w:proofErr w:type="spellStart"/>
            <w:r w:rsidRPr="00DD172A">
              <w:rPr>
                <w:rFonts w:ascii="Times New Roman" w:hAnsi="Times New Roman"/>
                <w:sz w:val="28"/>
                <w:szCs w:val="28"/>
              </w:rPr>
              <w:t>Гетало</w:t>
            </w:r>
            <w:proofErr w:type="spellEnd"/>
            <w:r w:rsidRPr="00DD172A">
              <w:rPr>
                <w:rFonts w:ascii="Times New Roman" w:hAnsi="Times New Roman"/>
                <w:sz w:val="28"/>
                <w:szCs w:val="28"/>
              </w:rPr>
              <w:t>, 3Д, парковая, зона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CF0499" w:rsidRPr="0087040C" w:rsidRDefault="00CF0499" w:rsidP="00CF04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  <w:trHeight w:val="710"/>
        </w:trPr>
        <w:tc>
          <w:tcPr>
            <w:tcW w:w="300" w:type="pct"/>
            <w:shd w:val="clear" w:color="auto" w:fill="auto"/>
          </w:tcPr>
          <w:p w:rsidR="002E7ABB" w:rsidRPr="0087040C" w:rsidRDefault="00CF0499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68" w:type="pct"/>
            <w:shd w:val="clear" w:color="auto" w:fill="auto"/>
          </w:tcPr>
          <w:p w:rsidR="002E7ABB" w:rsidRPr="00DD172A" w:rsidRDefault="002E7ABB" w:rsidP="002E7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72A">
              <w:rPr>
                <w:rFonts w:ascii="Times New Roman" w:hAnsi="Times New Roman"/>
                <w:sz w:val="28"/>
                <w:szCs w:val="28"/>
              </w:rPr>
              <w:t>Ставропольский край, Кочубеевский район, ст. Георгиевская, общественная территория по ул. Советская, 129 «А»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564E77" w:rsidP="002E7A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4984" w:type="pct"/>
            <w:gridSpan w:val="4"/>
            <w:shd w:val="clear" w:color="auto" w:fill="auto"/>
          </w:tcPr>
          <w:p w:rsidR="002E7ABB" w:rsidRPr="0087040C" w:rsidRDefault="002E7ABB" w:rsidP="002E7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CF0499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Вревское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>, парк, 100м на восток по направлению от пересечения улицы Вишневского с переулком Колхозный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Ставропольский край, Кочубеевский район, с. Заветное, ул. Мира, (тротуар к школе)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68" w:type="pct"/>
            <w:shd w:val="clear" w:color="auto" w:fill="auto"/>
          </w:tcPr>
          <w:p w:rsidR="002E7ABB" w:rsidRPr="0087040C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Кочубеевский район, село Казьминское, улица Советская, «Площадь» муниципального образования </w:t>
            </w:r>
            <w:proofErr w:type="spellStart"/>
            <w:r w:rsidRPr="0087040C">
              <w:rPr>
                <w:rFonts w:ascii="Times New Roman" w:hAnsi="Times New Roman"/>
                <w:sz w:val="28"/>
                <w:szCs w:val="28"/>
              </w:rPr>
              <w:t>Казьминский</w:t>
            </w:r>
            <w:proofErr w:type="spellEnd"/>
            <w:r w:rsidRPr="0087040C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0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68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ABB" w:rsidRPr="0087040C" w:rsidTr="002E7A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" w:type="pct"/>
        </w:trPr>
        <w:tc>
          <w:tcPr>
            <w:tcW w:w="300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68" w:type="pct"/>
            <w:shd w:val="clear" w:color="auto" w:fill="auto"/>
          </w:tcPr>
          <w:p w:rsidR="002E7ABB" w:rsidRPr="00851586" w:rsidRDefault="002E7ABB" w:rsidP="00851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586">
              <w:rPr>
                <w:rFonts w:ascii="Times New Roman" w:hAnsi="Times New Roman"/>
                <w:sz w:val="28"/>
                <w:szCs w:val="28"/>
              </w:rPr>
              <w:t xml:space="preserve">Село Новая Деревня, благоустройство парка возле </w:t>
            </w:r>
            <w:proofErr w:type="spellStart"/>
            <w:r w:rsidRPr="00851586">
              <w:rPr>
                <w:rFonts w:ascii="Times New Roman" w:hAnsi="Times New Roman"/>
                <w:sz w:val="28"/>
                <w:szCs w:val="28"/>
              </w:rPr>
              <w:t>Новодеревенского</w:t>
            </w:r>
            <w:proofErr w:type="spellEnd"/>
            <w:r w:rsidRPr="00851586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2E7ABB" w:rsidRPr="0087040C" w:rsidRDefault="002E7ABB" w:rsidP="008515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244" w:rsidRDefault="002B49C9" w:rsidP="002B49C9">
      <w:r>
        <w:t xml:space="preserve">                                                            </w:t>
      </w:r>
    </w:p>
    <w:p w:rsidR="002B49C9" w:rsidRDefault="002B49C9" w:rsidP="009A0244">
      <w:pPr>
        <w:ind w:left="2832" w:firstLine="708"/>
      </w:pPr>
      <w:r>
        <w:t xml:space="preserve">   ____________________</w:t>
      </w:r>
    </w:p>
    <w:sectPr w:rsidR="002B49C9" w:rsidSect="00711F7B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99" w:rsidRDefault="00CF0499">
      <w:pPr>
        <w:spacing w:after="0" w:line="240" w:lineRule="auto"/>
      </w:pPr>
      <w:r>
        <w:separator/>
      </w:r>
    </w:p>
  </w:endnote>
  <w:endnote w:type="continuationSeparator" w:id="0">
    <w:p w:rsidR="00CF0499" w:rsidRDefault="00CF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99" w:rsidRDefault="00CF0499">
      <w:pPr>
        <w:spacing w:after="0" w:line="240" w:lineRule="auto"/>
      </w:pPr>
      <w:r>
        <w:separator/>
      </w:r>
    </w:p>
  </w:footnote>
  <w:footnote w:type="continuationSeparator" w:id="0">
    <w:p w:rsidR="00CF0499" w:rsidRDefault="00CF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99" w:rsidRDefault="00CF0499" w:rsidP="00CF04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499" w:rsidRDefault="00CF0499" w:rsidP="00CF04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99" w:rsidRPr="001C3983" w:rsidRDefault="00CF0499" w:rsidP="00CF0499">
    <w:pPr>
      <w:pStyle w:val="a3"/>
      <w:framePr w:wrap="around" w:vAnchor="text" w:hAnchor="page" w:x="11271" w:y="7"/>
      <w:rPr>
        <w:rStyle w:val="a5"/>
        <w:sz w:val="28"/>
        <w:szCs w:val="28"/>
      </w:rPr>
    </w:pPr>
  </w:p>
  <w:p w:rsidR="00CF0499" w:rsidRDefault="00CF0499" w:rsidP="00CF04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851"/>
    <w:multiLevelType w:val="hybridMultilevel"/>
    <w:tmpl w:val="A68E429C"/>
    <w:lvl w:ilvl="0" w:tplc="277E52DE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B"/>
    <w:rsid w:val="0006502A"/>
    <w:rsid w:val="001036E2"/>
    <w:rsid w:val="00106922"/>
    <w:rsid w:val="001C3C4D"/>
    <w:rsid w:val="002B49C9"/>
    <w:rsid w:val="002E2569"/>
    <w:rsid w:val="002E7ABB"/>
    <w:rsid w:val="004E60F1"/>
    <w:rsid w:val="00564E77"/>
    <w:rsid w:val="00614514"/>
    <w:rsid w:val="006664EF"/>
    <w:rsid w:val="00711F7B"/>
    <w:rsid w:val="007C10D3"/>
    <w:rsid w:val="008077AB"/>
    <w:rsid w:val="00851586"/>
    <w:rsid w:val="009A0244"/>
    <w:rsid w:val="009C31AB"/>
    <w:rsid w:val="00B70D31"/>
    <w:rsid w:val="00BE1A0A"/>
    <w:rsid w:val="00C83AB5"/>
    <w:rsid w:val="00CF0499"/>
    <w:rsid w:val="00CF75BD"/>
    <w:rsid w:val="00DD172A"/>
    <w:rsid w:val="00E004BC"/>
    <w:rsid w:val="00E0482D"/>
    <w:rsid w:val="00E36D45"/>
    <w:rsid w:val="00E46496"/>
    <w:rsid w:val="00E85370"/>
    <w:rsid w:val="00EF76DA"/>
    <w:rsid w:val="00F0671E"/>
    <w:rsid w:val="00F118FB"/>
    <w:rsid w:val="00F23FC9"/>
    <w:rsid w:val="00F35B7C"/>
    <w:rsid w:val="00F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2B5B"/>
  <w15:chartTrackingRefBased/>
  <w15:docId w15:val="{8EE1B423-47B6-48DB-B5CD-BEECD38F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14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14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1451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4514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614514"/>
  </w:style>
  <w:style w:type="character" w:customStyle="1" w:styleId="0pt">
    <w:name w:val="Оглавление + Интервал 0 pt"/>
    <w:basedOn w:val="a0"/>
    <w:uiPriority w:val="99"/>
    <w:rsid w:val="00614514"/>
    <w:rPr>
      <w:spacing w:val="-13"/>
      <w:sz w:val="28"/>
      <w:szCs w:val="28"/>
      <w:u w:val="none"/>
    </w:rPr>
  </w:style>
  <w:style w:type="character" w:customStyle="1" w:styleId="1">
    <w:name w:val="Оглавление 1 Знак"/>
    <w:basedOn w:val="a0"/>
    <w:link w:val="10"/>
    <w:uiPriority w:val="99"/>
    <w:rsid w:val="00614514"/>
    <w:rPr>
      <w:spacing w:val="-14"/>
      <w:sz w:val="28"/>
      <w:szCs w:val="28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614514"/>
    <w:pPr>
      <w:widowControl w:val="0"/>
      <w:shd w:val="clear" w:color="auto" w:fill="FFFFFF"/>
      <w:spacing w:before="360" w:after="300" w:line="322" w:lineRule="exact"/>
      <w:ind w:hanging="700"/>
    </w:pPr>
    <w:rPr>
      <w:rFonts w:asciiTheme="minorHAnsi" w:eastAsiaTheme="minorHAnsi" w:hAnsiTheme="minorHAnsi" w:cstheme="minorBidi"/>
      <w:spacing w:val="-14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0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2D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70D31"/>
    <w:pPr>
      <w:ind w:left="720"/>
      <w:contextualSpacing/>
    </w:pPr>
  </w:style>
  <w:style w:type="paragraph" w:customStyle="1" w:styleId="ConsPlusNormal">
    <w:name w:val="ConsPlusNormal"/>
    <w:rsid w:val="00F35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1A6C-1DE1-487A-A350-A5420295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18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TeleginaEY</dc:creator>
  <cp:keywords/>
  <dc:description/>
  <cp:lastModifiedBy>TeleginaEY</cp:lastModifiedBy>
  <cp:revision>22</cp:revision>
  <cp:lastPrinted>2022-03-23T07:35:00Z</cp:lastPrinted>
  <dcterms:created xsi:type="dcterms:W3CDTF">2022-01-27T12:39:00Z</dcterms:created>
  <dcterms:modified xsi:type="dcterms:W3CDTF">2022-03-23T07:44:00Z</dcterms:modified>
</cp:coreProperties>
</file>