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B72" w:rsidRDefault="00453B72">
      <w:pPr>
        <w:jc w:val="both"/>
        <w:rPr>
          <w:sz w:val="28"/>
          <w:szCs w:val="28"/>
        </w:rPr>
      </w:pPr>
    </w:p>
    <w:p w:rsidR="00453B72" w:rsidRDefault="00453B72">
      <w:pPr>
        <w:jc w:val="both"/>
        <w:rPr>
          <w:sz w:val="28"/>
          <w:szCs w:val="28"/>
        </w:rPr>
      </w:pPr>
    </w:p>
    <w:p w:rsidR="00453B72" w:rsidRDefault="00453B72" w:rsidP="00453B72">
      <w:pPr>
        <w:jc w:val="center"/>
        <w:rPr>
          <w:b/>
          <w:bCs/>
          <w:sz w:val="28"/>
          <w:szCs w:val="28"/>
        </w:rPr>
      </w:pPr>
      <w:r>
        <w:rPr>
          <w:b/>
          <w:bCs/>
          <w:sz w:val="40"/>
          <w:szCs w:val="40"/>
        </w:rPr>
        <w:t>П О С Т А Н О В Л Е Н И Е</w:t>
      </w:r>
    </w:p>
    <w:p w:rsidR="00453B72" w:rsidRDefault="00453B72" w:rsidP="00453B72">
      <w:pPr>
        <w:tabs>
          <w:tab w:val="left" w:pos="6220"/>
        </w:tabs>
        <w:jc w:val="center"/>
        <w:rPr>
          <w:b/>
          <w:bCs/>
          <w:sz w:val="28"/>
          <w:szCs w:val="28"/>
        </w:rPr>
      </w:pPr>
    </w:p>
    <w:p w:rsidR="00453B72" w:rsidRDefault="00453B72" w:rsidP="00453B72">
      <w:pPr>
        <w:jc w:val="center"/>
        <w:rPr>
          <w:b/>
          <w:bCs/>
          <w:sz w:val="28"/>
          <w:szCs w:val="28"/>
        </w:rPr>
      </w:pPr>
      <w:r>
        <w:rPr>
          <w:b/>
          <w:bCs/>
          <w:sz w:val="28"/>
          <w:szCs w:val="28"/>
        </w:rPr>
        <w:t>АДМИНИСТРАЦИИ  КОЧУБЕЕВСКОГО  МУНИЦИПАЛЬНОГО</w:t>
      </w:r>
    </w:p>
    <w:p w:rsidR="00453B72" w:rsidRDefault="00453B72" w:rsidP="00453B72">
      <w:pPr>
        <w:suppressAutoHyphens/>
        <w:jc w:val="center"/>
        <w:rPr>
          <w:b/>
          <w:bCs/>
          <w:sz w:val="28"/>
          <w:szCs w:val="28"/>
        </w:rPr>
      </w:pPr>
      <w:r>
        <w:rPr>
          <w:b/>
          <w:bCs/>
          <w:sz w:val="28"/>
          <w:szCs w:val="28"/>
        </w:rPr>
        <w:t>ОКРУГА СТАВРОПОЛЬСКОГО КРАЯ</w:t>
      </w:r>
    </w:p>
    <w:p w:rsidR="00F54894" w:rsidRDefault="00F54894" w:rsidP="00453B72">
      <w:pPr>
        <w:suppressAutoHyphens/>
        <w:jc w:val="center"/>
        <w:rPr>
          <w:b/>
          <w:bCs/>
          <w:sz w:val="28"/>
          <w:szCs w:val="28"/>
        </w:rPr>
      </w:pPr>
    </w:p>
    <w:p w:rsidR="00F54894" w:rsidRDefault="00F54894" w:rsidP="00453B72">
      <w:pPr>
        <w:suppressAutoHyphens/>
        <w:jc w:val="center"/>
        <w:rPr>
          <w:sz w:val="28"/>
          <w:szCs w:val="28"/>
        </w:rPr>
      </w:pPr>
    </w:p>
    <w:p w:rsidR="00453B72" w:rsidRDefault="00453B72" w:rsidP="00453B72">
      <w:pPr>
        <w:suppressAutoHyphens/>
        <w:jc w:val="both"/>
        <w:rPr>
          <w:sz w:val="28"/>
          <w:szCs w:val="28"/>
        </w:rPr>
      </w:pPr>
      <w:r w:rsidRPr="00453B72">
        <w:rPr>
          <w:sz w:val="28"/>
          <w:szCs w:val="28"/>
        </w:rPr>
        <w:t xml:space="preserve">     </w:t>
      </w:r>
      <w:r w:rsidRPr="00F54894">
        <w:rPr>
          <w:sz w:val="28"/>
          <w:szCs w:val="28"/>
          <w:u w:val="single"/>
        </w:rPr>
        <w:t>09 августа</w:t>
      </w:r>
      <w:r w:rsidRPr="00453B72">
        <w:rPr>
          <w:sz w:val="28"/>
          <w:szCs w:val="28"/>
        </w:rPr>
        <w:t xml:space="preserve"> </w:t>
      </w:r>
      <w:r>
        <w:rPr>
          <w:sz w:val="28"/>
          <w:szCs w:val="28"/>
        </w:rPr>
        <w:t>2023 г.</w:t>
      </w:r>
      <w:r>
        <w:rPr>
          <w:sz w:val="28"/>
          <w:szCs w:val="28"/>
        </w:rPr>
        <w:tab/>
        <w:t xml:space="preserve">                    с. Кочубеевское</w:t>
      </w:r>
      <w:r>
        <w:rPr>
          <w:sz w:val="28"/>
          <w:szCs w:val="28"/>
        </w:rPr>
        <w:tab/>
      </w:r>
      <w:r>
        <w:rPr>
          <w:sz w:val="28"/>
          <w:szCs w:val="28"/>
        </w:rPr>
        <w:tab/>
        <w:t xml:space="preserve">         </w:t>
      </w:r>
      <w:r w:rsidR="00F54894">
        <w:rPr>
          <w:sz w:val="28"/>
          <w:szCs w:val="28"/>
        </w:rPr>
        <w:t xml:space="preserve">      </w:t>
      </w:r>
      <w:r>
        <w:rPr>
          <w:sz w:val="28"/>
          <w:szCs w:val="28"/>
        </w:rPr>
        <w:t xml:space="preserve"> №</w:t>
      </w:r>
      <w:r w:rsidR="00F54894">
        <w:rPr>
          <w:sz w:val="28"/>
          <w:szCs w:val="28"/>
        </w:rPr>
        <w:t xml:space="preserve"> </w:t>
      </w:r>
      <w:r w:rsidRPr="00F54894">
        <w:rPr>
          <w:sz w:val="28"/>
          <w:szCs w:val="28"/>
          <w:u w:val="single"/>
        </w:rPr>
        <w:t>953</w:t>
      </w:r>
      <w:r>
        <w:rPr>
          <w:sz w:val="28"/>
          <w:szCs w:val="28"/>
        </w:rPr>
        <w:t xml:space="preserve"> </w:t>
      </w:r>
    </w:p>
    <w:p w:rsidR="00453B72" w:rsidRDefault="00453B72" w:rsidP="00453B72">
      <w:pPr>
        <w:suppressAutoHyphens/>
        <w:jc w:val="both"/>
        <w:rPr>
          <w:sz w:val="28"/>
          <w:szCs w:val="28"/>
        </w:rPr>
      </w:pPr>
    </w:p>
    <w:p w:rsidR="00453B72" w:rsidRDefault="00453B72" w:rsidP="00453B72">
      <w:pPr>
        <w:suppressAutoHyphens/>
        <w:jc w:val="both"/>
        <w:rPr>
          <w:sz w:val="28"/>
          <w:szCs w:val="28"/>
        </w:rPr>
      </w:pPr>
      <w:r>
        <w:rPr>
          <w:sz w:val="28"/>
          <w:szCs w:val="28"/>
        </w:rPr>
        <w:t>О внесении изменений в постановление администрации Кочубеевского муниципального округа Ставропольского края от 22 марта 2021 г. № 439</w:t>
      </w:r>
    </w:p>
    <w:p w:rsidR="00453B72" w:rsidRDefault="00453B72" w:rsidP="00453B72">
      <w:pPr>
        <w:suppressAutoHyphens/>
        <w:jc w:val="both"/>
        <w:rPr>
          <w:sz w:val="28"/>
          <w:szCs w:val="28"/>
        </w:rPr>
      </w:pPr>
    </w:p>
    <w:p w:rsidR="00453B72" w:rsidRDefault="00453B72" w:rsidP="00453B72">
      <w:pPr>
        <w:ind w:firstLine="567"/>
        <w:jc w:val="both"/>
        <w:rPr>
          <w:sz w:val="28"/>
          <w:szCs w:val="28"/>
          <w:lang w:eastAsia="ru-RU"/>
        </w:rPr>
      </w:pPr>
      <w:r>
        <w:rPr>
          <w:sz w:val="28"/>
          <w:szCs w:val="28"/>
          <w:lang w:eastAsia="ru-RU"/>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Федеральным законом от 28.12.2009г. № 381-ФЗ «Об основах государственного регулирования торговой деятельности в Российской Федерации», постановлением администрации Кочубеевского муниципального округа Ставропольского края от 01 марта 2021 года № 313 «Об утверждении перечня муниципальных услуг, предоставляемых администрацией Кочубеевского муниципального округа Ставропольского края, структурными подразделениями администрации Кочубеевского муниципального округа Ставропольского края», администрация Кочубеевского муниципального округа Ставропольского края.</w:t>
      </w:r>
    </w:p>
    <w:p w:rsidR="00453B72" w:rsidRDefault="00453B72" w:rsidP="00453B72">
      <w:pPr>
        <w:suppressAutoHyphens/>
        <w:jc w:val="both"/>
        <w:rPr>
          <w:sz w:val="28"/>
          <w:szCs w:val="28"/>
          <w:lang w:eastAsia="ru-RU"/>
        </w:rPr>
      </w:pPr>
    </w:p>
    <w:p w:rsidR="00453B72" w:rsidRDefault="00453B72" w:rsidP="00453B72">
      <w:pPr>
        <w:suppressAutoHyphens/>
        <w:jc w:val="both"/>
        <w:rPr>
          <w:sz w:val="28"/>
          <w:szCs w:val="28"/>
          <w:lang w:eastAsia="en-US"/>
        </w:rPr>
      </w:pPr>
      <w:r>
        <w:rPr>
          <w:sz w:val="28"/>
          <w:szCs w:val="28"/>
        </w:rPr>
        <w:t>ПОСТАНОВЛЯЕТ:</w:t>
      </w:r>
    </w:p>
    <w:p w:rsidR="00453B72" w:rsidRDefault="00453B72" w:rsidP="00453B72">
      <w:pPr>
        <w:suppressAutoHyphens/>
        <w:jc w:val="both"/>
        <w:rPr>
          <w:sz w:val="28"/>
          <w:szCs w:val="28"/>
        </w:rPr>
      </w:pPr>
      <w:r>
        <w:rPr>
          <w:sz w:val="28"/>
          <w:szCs w:val="28"/>
        </w:rPr>
        <w:t>1.Внести в постановление администрации Кочубеевского муниципального округа Ставропольского края от 22.03.2021г. №439 «Об утверждении административного регламента по предоставлению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следующие изменения:</w:t>
      </w:r>
    </w:p>
    <w:p w:rsidR="00453B72" w:rsidRDefault="00453B72" w:rsidP="00453B72">
      <w:pPr>
        <w:suppressAutoHyphens/>
        <w:jc w:val="both"/>
        <w:rPr>
          <w:sz w:val="28"/>
          <w:szCs w:val="28"/>
        </w:rPr>
      </w:pPr>
      <w:r>
        <w:rPr>
          <w:sz w:val="28"/>
          <w:szCs w:val="28"/>
        </w:rPr>
        <w:t>1.1 Административный регламент  по предоставлению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изложить в новой редакции согласно приложению к настоящему постановлению.</w:t>
      </w:r>
    </w:p>
    <w:p w:rsidR="00453B72" w:rsidRDefault="00453B72" w:rsidP="00453B72">
      <w:pPr>
        <w:suppressAutoHyphens/>
        <w:jc w:val="both"/>
        <w:rPr>
          <w:sz w:val="28"/>
          <w:szCs w:val="28"/>
        </w:rPr>
      </w:pPr>
      <w:r>
        <w:rPr>
          <w:sz w:val="28"/>
          <w:szCs w:val="28"/>
        </w:rPr>
        <w:t xml:space="preserve"> 2. Отделу экономического развития администрации Кочубеевского муниципального округа Ставропольского края (Дудникова) обеспечить выполнение настоящего административного регламента.</w:t>
      </w:r>
    </w:p>
    <w:p w:rsidR="00453B72" w:rsidRDefault="00453B72" w:rsidP="00453B72">
      <w:pPr>
        <w:suppressAutoHyphens/>
        <w:jc w:val="both"/>
        <w:rPr>
          <w:sz w:val="28"/>
          <w:szCs w:val="28"/>
        </w:rPr>
      </w:pPr>
      <w:r>
        <w:rPr>
          <w:sz w:val="28"/>
          <w:szCs w:val="28"/>
        </w:rPr>
        <w:t xml:space="preserve"> 3. Контроль за выполнением настоящего постановления возложить на первого заместителя главы администрации Кочубеевского муниципального округа Ставропольского края Тарасенко И.В.</w:t>
      </w:r>
    </w:p>
    <w:p w:rsidR="00453B72" w:rsidRDefault="00453B72" w:rsidP="00453B72">
      <w:pPr>
        <w:suppressAutoHyphens/>
        <w:jc w:val="both"/>
        <w:rPr>
          <w:sz w:val="28"/>
          <w:szCs w:val="28"/>
        </w:rPr>
      </w:pPr>
      <w:r>
        <w:rPr>
          <w:sz w:val="28"/>
          <w:szCs w:val="28"/>
        </w:rPr>
        <w:lastRenderedPageBreak/>
        <w:t xml:space="preserve"> 4. Настоящее постановление вступает в силу со дня его официального опубликования (обнародования).</w:t>
      </w:r>
    </w:p>
    <w:p w:rsidR="00F54894" w:rsidRDefault="00F54894" w:rsidP="00453B72">
      <w:pPr>
        <w:suppressAutoHyphens/>
        <w:jc w:val="both"/>
        <w:rPr>
          <w:sz w:val="28"/>
          <w:szCs w:val="28"/>
        </w:rPr>
      </w:pPr>
    </w:p>
    <w:p w:rsidR="00F54894" w:rsidRDefault="00F54894" w:rsidP="00453B72">
      <w:pPr>
        <w:suppressAutoHyphens/>
        <w:jc w:val="both"/>
        <w:rPr>
          <w:sz w:val="28"/>
          <w:szCs w:val="28"/>
        </w:rPr>
      </w:pPr>
    </w:p>
    <w:p w:rsidR="00F54894" w:rsidRDefault="00F54894" w:rsidP="00453B72">
      <w:pPr>
        <w:suppressAutoHyphens/>
        <w:jc w:val="both"/>
        <w:rPr>
          <w:sz w:val="28"/>
          <w:szCs w:val="28"/>
        </w:rPr>
      </w:pPr>
    </w:p>
    <w:p w:rsidR="00F54894" w:rsidRDefault="00F54894" w:rsidP="00453B72">
      <w:pPr>
        <w:suppressAutoHyphens/>
        <w:jc w:val="both"/>
        <w:rPr>
          <w:sz w:val="28"/>
          <w:szCs w:val="28"/>
        </w:rPr>
      </w:pPr>
    </w:p>
    <w:p w:rsidR="00453B72" w:rsidRDefault="00453B72" w:rsidP="00453B72">
      <w:pPr>
        <w:suppressAutoHyphens/>
        <w:jc w:val="both"/>
        <w:rPr>
          <w:sz w:val="28"/>
          <w:szCs w:val="28"/>
        </w:rPr>
      </w:pPr>
      <w:r>
        <w:rPr>
          <w:sz w:val="28"/>
          <w:szCs w:val="28"/>
        </w:rPr>
        <w:t>Глава муниципального округа                                               А.П. Клевцов</w:t>
      </w:r>
    </w:p>
    <w:p w:rsidR="00453B72" w:rsidRDefault="00453B72">
      <w:pPr>
        <w:jc w:val="both"/>
        <w:rPr>
          <w:sz w:val="28"/>
          <w:szCs w:val="28"/>
        </w:rPr>
      </w:pPr>
    </w:p>
    <w:p w:rsidR="00453B72" w:rsidRDefault="00453B72">
      <w:pPr>
        <w:jc w:val="both"/>
        <w:rPr>
          <w:sz w:val="28"/>
          <w:szCs w:val="28"/>
        </w:rPr>
      </w:pPr>
    </w:p>
    <w:p w:rsidR="00763126" w:rsidRDefault="00763126">
      <w:pPr>
        <w:jc w:val="both"/>
        <w:rPr>
          <w:sz w:val="28"/>
          <w:szCs w:val="28"/>
        </w:rPr>
      </w:pPr>
    </w:p>
    <w:p w:rsidR="00F54894" w:rsidRDefault="00F54894">
      <w:pPr>
        <w:jc w:val="both"/>
        <w:rPr>
          <w:sz w:val="28"/>
          <w:szCs w:val="28"/>
        </w:rPr>
      </w:pPr>
    </w:p>
    <w:p w:rsidR="00763126" w:rsidRDefault="0070440B">
      <w:pPr>
        <w:spacing w:line="240" w:lineRule="exact"/>
        <w:ind w:left="4956"/>
        <w:jc w:val="center"/>
        <w:rPr>
          <w:sz w:val="28"/>
          <w:szCs w:val="28"/>
        </w:rPr>
      </w:pPr>
      <w:r>
        <w:rPr>
          <w:sz w:val="28"/>
          <w:szCs w:val="28"/>
        </w:rPr>
        <w:t>УТВЕРЖДЕН</w:t>
      </w:r>
    </w:p>
    <w:p w:rsidR="00763126" w:rsidRDefault="00763126">
      <w:pPr>
        <w:spacing w:line="240" w:lineRule="exact"/>
        <w:ind w:left="4956"/>
        <w:jc w:val="both"/>
        <w:rPr>
          <w:sz w:val="28"/>
          <w:szCs w:val="28"/>
        </w:rPr>
      </w:pPr>
    </w:p>
    <w:p w:rsidR="00763126" w:rsidRDefault="0070440B">
      <w:pPr>
        <w:spacing w:line="240" w:lineRule="exact"/>
        <w:ind w:left="4956"/>
        <w:jc w:val="both"/>
        <w:rPr>
          <w:sz w:val="28"/>
          <w:szCs w:val="28"/>
        </w:rPr>
      </w:pPr>
      <w:r>
        <w:rPr>
          <w:sz w:val="28"/>
          <w:szCs w:val="28"/>
        </w:rPr>
        <w:t>постановлением администрации</w:t>
      </w:r>
    </w:p>
    <w:p w:rsidR="00763126" w:rsidRDefault="0070440B">
      <w:pPr>
        <w:spacing w:line="240" w:lineRule="exact"/>
        <w:ind w:left="4956"/>
        <w:jc w:val="both"/>
        <w:rPr>
          <w:sz w:val="28"/>
          <w:szCs w:val="28"/>
        </w:rPr>
      </w:pPr>
      <w:r>
        <w:rPr>
          <w:sz w:val="28"/>
          <w:szCs w:val="28"/>
        </w:rPr>
        <w:t>Кочубеевского муниципального</w:t>
      </w:r>
    </w:p>
    <w:p w:rsidR="00763126" w:rsidRDefault="0070440B">
      <w:pPr>
        <w:spacing w:line="240" w:lineRule="exact"/>
        <w:ind w:left="4956"/>
        <w:jc w:val="both"/>
        <w:rPr>
          <w:sz w:val="28"/>
          <w:szCs w:val="28"/>
        </w:rPr>
      </w:pPr>
      <w:r>
        <w:rPr>
          <w:sz w:val="28"/>
          <w:szCs w:val="28"/>
        </w:rPr>
        <w:t>округа Ставропольского края</w:t>
      </w:r>
    </w:p>
    <w:p w:rsidR="00B04147" w:rsidRDefault="009241EA" w:rsidP="00B04147">
      <w:pPr>
        <w:pBdr>
          <w:bottom w:val="single" w:sz="4" w:space="1" w:color="auto"/>
        </w:pBdr>
        <w:spacing w:line="240" w:lineRule="exact"/>
        <w:ind w:left="4956"/>
        <w:jc w:val="both"/>
        <w:rPr>
          <w:sz w:val="28"/>
          <w:szCs w:val="28"/>
        </w:rPr>
      </w:pPr>
      <w:r w:rsidRPr="00F54894">
        <w:rPr>
          <w:sz w:val="28"/>
          <w:szCs w:val="28"/>
        </w:rPr>
        <w:t xml:space="preserve">от    </w:t>
      </w:r>
      <w:r w:rsidR="00142576" w:rsidRPr="00F54894">
        <w:rPr>
          <w:sz w:val="28"/>
          <w:szCs w:val="28"/>
        </w:rPr>
        <w:t>09</w:t>
      </w:r>
      <w:r w:rsidRPr="00F54894">
        <w:rPr>
          <w:sz w:val="28"/>
          <w:szCs w:val="28"/>
        </w:rPr>
        <w:t xml:space="preserve">  </w:t>
      </w:r>
      <w:r w:rsidR="00273AFE" w:rsidRPr="00F54894">
        <w:rPr>
          <w:sz w:val="28"/>
          <w:szCs w:val="28"/>
        </w:rPr>
        <w:t xml:space="preserve">  </w:t>
      </w:r>
      <w:r w:rsidRPr="00F54894">
        <w:rPr>
          <w:sz w:val="28"/>
          <w:szCs w:val="28"/>
        </w:rPr>
        <w:t xml:space="preserve">августа 2023г. </w:t>
      </w:r>
      <w:r w:rsidR="00273AFE" w:rsidRPr="00F54894">
        <w:rPr>
          <w:sz w:val="28"/>
          <w:szCs w:val="28"/>
        </w:rPr>
        <w:t xml:space="preserve">   </w:t>
      </w:r>
      <w:r w:rsidRPr="00F54894">
        <w:rPr>
          <w:sz w:val="28"/>
          <w:szCs w:val="28"/>
        </w:rPr>
        <w:t xml:space="preserve"> №</w:t>
      </w:r>
      <w:r w:rsidR="00142576" w:rsidRPr="00F54894">
        <w:rPr>
          <w:sz w:val="28"/>
          <w:szCs w:val="28"/>
        </w:rPr>
        <w:t>953</w:t>
      </w:r>
    </w:p>
    <w:p w:rsidR="00B04147" w:rsidRDefault="00B04147" w:rsidP="00B04147">
      <w:pPr>
        <w:jc w:val="center"/>
        <w:rPr>
          <w:sz w:val="28"/>
          <w:szCs w:val="28"/>
        </w:rPr>
      </w:pPr>
    </w:p>
    <w:p w:rsidR="00B04147" w:rsidRDefault="00B04147">
      <w:pPr>
        <w:jc w:val="center"/>
        <w:rPr>
          <w:sz w:val="28"/>
          <w:szCs w:val="28"/>
        </w:rPr>
      </w:pPr>
    </w:p>
    <w:p w:rsidR="00763126" w:rsidRDefault="0070440B">
      <w:pPr>
        <w:jc w:val="center"/>
        <w:rPr>
          <w:sz w:val="28"/>
          <w:szCs w:val="28"/>
        </w:rPr>
      </w:pPr>
      <w:r>
        <w:rPr>
          <w:sz w:val="28"/>
          <w:szCs w:val="28"/>
        </w:rPr>
        <w:t>АДМИНИСТРАТИВНЫЙ РЕГЛАМЕНТ</w:t>
      </w:r>
    </w:p>
    <w:p w:rsidR="00763126" w:rsidRDefault="0070440B">
      <w:pPr>
        <w:spacing w:line="240" w:lineRule="exact"/>
        <w:jc w:val="both"/>
        <w:rPr>
          <w:sz w:val="28"/>
          <w:szCs w:val="28"/>
        </w:rPr>
      </w:pPr>
      <w:r>
        <w:rPr>
          <w:sz w:val="28"/>
          <w:szCs w:val="28"/>
        </w:rPr>
        <w:t>по предоставлению администрацией Кочубеевского муниципального округа Ставропольского края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763126" w:rsidRDefault="00763126">
      <w:pPr>
        <w:jc w:val="both"/>
        <w:rPr>
          <w:sz w:val="28"/>
          <w:szCs w:val="28"/>
        </w:rPr>
      </w:pPr>
    </w:p>
    <w:p w:rsidR="00763126" w:rsidRDefault="0070440B">
      <w:pPr>
        <w:jc w:val="center"/>
        <w:rPr>
          <w:sz w:val="28"/>
          <w:szCs w:val="28"/>
        </w:rPr>
      </w:pPr>
      <w:r>
        <w:rPr>
          <w:sz w:val="28"/>
          <w:szCs w:val="28"/>
        </w:rPr>
        <w:t>1. Общие положения</w:t>
      </w:r>
    </w:p>
    <w:p w:rsidR="00763126" w:rsidRDefault="00763126">
      <w:pPr>
        <w:pStyle w:val="310"/>
        <w:ind w:firstLine="0"/>
        <w:rPr>
          <w:sz w:val="28"/>
          <w:szCs w:val="28"/>
          <w:lang w:val="ru-RU"/>
        </w:rPr>
      </w:pPr>
    </w:p>
    <w:p w:rsidR="00763126" w:rsidRDefault="0070440B">
      <w:pPr>
        <w:pStyle w:val="310"/>
        <w:numPr>
          <w:ilvl w:val="1"/>
          <w:numId w:val="2"/>
        </w:numPr>
        <w:rPr>
          <w:sz w:val="28"/>
          <w:szCs w:val="28"/>
          <w:lang w:val="ru-RU"/>
        </w:rPr>
      </w:pPr>
      <w:r>
        <w:rPr>
          <w:sz w:val="28"/>
          <w:szCs w:val="28"/>
          <w:lang w:val="ru-RU"/>
        </w:rPr>
        <w:t>Предмет регулирования административного регламента</w:t>
      </w:r>
    </w:p>
    <w:p w:rsidR="00763126" w:rsidRDefault="00763126">
      <w:pPr>
        <w:pStyle w:val="310"/>
        <w:ind w:left="1429" w:firstLine="0"/>
        <w:rPr>
          <w:sz w:val="28"/>
          <w:szCs w:val="28"/>
          <w:lang w:val="ru-RU"/>
        </w:rPr>
      </w:pPr>
    </w:p>
    <w:p w:rsidR="00763126" w:rsidRDefault="0070440B">
      <w:pPr>
        <w:ind w:firstLine="709"/>
        <w:jc w:val="both"/>
        <w:rPr>
          <w:sz w:val="28"/>
          <w:szCs w:val="28"/>
        </w:rPr>
      </w:pPr>
      <w:r>
        <w:rPr>
          <w:sz w:val="28"/>
          <w:szCs w:val="28"/>
        </w:rPr>
        <w:t>Административный регламент предоставления администрацией Кочубеевского муниципального округа Ставропольского края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(далее – административный регламент, администрация, муниципальная услуга) устанавливает сроки и последовательность административных процедур и административных действий администрации, порядок взаимодействия между ее должностными лицами с заявителями, территориальными органами федеральных органов исполнительной власти, физическими и юридическими лицами при оказании государственной поддержки малому и среднему предпринимательству, за счет средств бюджета Кочубеевского муниципального округа Ставропольского края (далее – местный бюджет).</w:t>
      </w:r>
    </w:p>
    <w:p w:rsidR="00763126" w:rsidRDefault="0070440B">
      <w:pPr>
        <w:widowControl w:val="0"/>
        <w:ind w:firstLine="709"/>
        <w:jc w:val="both"/>
        <w:rPr>
          <w:sz w:val="28"/>
          <w:szCs w:val="28"/>
        </w:rPr>
      </w:pPr>
      <w:bookmarkStart w:id="0" w:name="Par61"/>
      <w:bookmarkEnd w:id="0"/>
      <w:r>
        <w:rPr>
          <w:sz w:val="28"/>
          <w:szCs w:val="28"/>
        </w:rPr>
        <w:t xml:space="preserve">Гранты предоставляются единовременно из расчета 80% (восьмидесяти процентов) расходов на реализацию субъектами малого и среднего предпринимательства (далее – субъекты МСП) проектов по организации и развитию собственного бизнеса, за исключением расходов на оплату труда работников, налогов, сборов, пени и пошлин в бюджеты всех уровней и государственные внебюджетные фонды в рамках подпрограммы «Развитие субъектов малого и среднего предпринимательства Кочубеевского </w:t>
      </w:r>
      <w:r>
        <w:rPr>
          <w:sz w:val="28"/>
          <w:szCs w:val="28"/>
        </w:rPr>
        <w:lastRenderedPageBreak/>
        <w:t>муниципального округа Ставропольского края» муниципальной программы «Развитие экономики, малого и среднего бизнеса, потребительского рынка, туризма, информационного пространства, защита прав потребителей, улучшение инвестиционного климата, повышение качества государственных и муниципальных услуг в Кочубеевском муниципальном округе Ставропольского края» (далее – Программа) и в соответствии с Поряд</w:t>
      </w:r>
      <w:r w:rsidR="00552B33">
        <w:rPr>
          <w:sz w:val="28"/>
          <w:szCs w:val="28"/>
        </w:rPr>
        <w:t>к</w:t>
      </w:r>
      <w:r>
        <w:rPr>
          <w:sz w:val="28"/>
          <w:szCs w:val="28"/>
        </w:rPr>
        <w:t>ом предоставления грантов за счет средств бюджета муниципального образования Ставропольского края субъектам малого и среднего предпринимательства, утвержденным постановлением администрации Кочубеевского муниципального района Ставропольского края от 29 апреля 2020 года №742 (далее – Порядок предоставления грантов).</w:t>
      </w:r>
    </w:p>
    <w:p w:rsidR="00763126" w:rsidRDefault="0070440B">
      <w:pPr>
        <w:widowControl w:val="0"/>
        <w:ind w:firstLine="709"/>
        <w:jc w:val="both"/>
        <w:rPr>
          <w:sz w:val="28"/>
          <w:szCs w:val="28"/>
        </w:rPr>
      </w:pPr>
      <w:r>
        <w:rPr>
          <w:sz w:val="28"/>
          <w:szCs w:val="28"/>
        </w:rPr>
        <w:t>Гранты предоставляются на возмещение части следующих целевых расходов, произведенных субъектом МСП, связанных с организацией и развитием собственного бизнеса:</w:t>
      </w:r>
    </w:p>
    <w:p w:rsidR="00763126" w:rsidRDefault="0070440B">
      <w:pPr>
        <w:widowControl w:val="0"/>
        <w:ind w:firstLine="709"/>
        <w:jc w:val="both"/>
        <w:rPr>
          <w:sz w:val="28"/>
          <w:szCs w:val="28"/>
        </w:rPr>
      </w:pPr>
      <w:r>
        <w:rPr>
          <w:sz w:val="28"/>
          <w:szCs w:val="28"/>
        </w:rPr>
        <w:t>- приобретение основных средств;</w:t>
      </w:r>
    </w:p>
    <w:p w:rsidR="00763126" w:rsidRDefault="0070440B">
      <w:pPr>
        <w:widowControl w:val="0"/>
        <w:ind w:firstLine="709"/>
        <w:jc w:val="both"/>
        <w:rPr>
          <w:sz w:val="28"/>
          <w:szCs w:val="28"/>
        </w:rPr>
      </w:pPr>
      <w:r>
        <w:rPr>
          <w:sz w:val="28"/>
          <w:szCs w:val="28"/>
        </w:rPr>
        <w:t>- аренда нежилых помещений, используемых для осуществления предпринимательской деятельности;</w:t>
      </w:r>
    </w:p>
    <w:p w:rsidR="00763126" w:rsidRDefault="0070440B">
      <w:pPr>
        <w:widowControl w:val="0"/>
        <w:ind w:firstLine="709"/>
        <w:jc w:val="both"/>
        <w:rPr>
          <w:sz w:val="28"/>
          <w:szCs w:val="28"/>
        </w:rPr>
      </w:pPr>
      <w:r>
        <w:rPr>
          <w:sz w:val="28"/>
          <w:szCs w:val="28"/>
        </w:rPr>
        <w:t>- строительство, реконструкция здания (части здания), сооружения;</w:t>
      </w:r>
    </w:p>
    <w:p w:rsidR="00763126" w:rsidRDefault="0070440B">
      <w:pPr>
        <w:widowControl w:val="0"/>
        <w:ind w:firstLine="709"/>
        <w:jc w:val="both"/>
        <w:rPr>
          <w:sz w:val="28"/>
          <w:szCs w:val="28"/>
        </w:rPr>
      </w:pPr>
      <w:r>
        <w:rPr>
          <w:sz w:val="28"/>
          <w:szCs w:val="28"/>
        </w:rPr>
        <w:t>- подключение к телефонной связи;</w:t>
      </w:r>
    </w:p>
    <w:p w:rsidR="00763126" w:rsidRDefault="0070440B">
      <w:pPr>
        <w:widowControl w:val="0"/>
        <w:ind w:firstLine="709"/>
        <w:jc w:val="both"/>
        <w:rPr>
          <w:sz w:val="28"/>
          <w:szCs w:val="28"/>
        </w:rPr>
      </w:pPr>
      <w:r>
        <w:rPr>
          <w:sz w:val="28"/>
          <w:szCs w:val="28"/>
        </w:rPr>
        <w:t>- подключение к объектам инфраструктуры, включая, электроснабжение, водоснабжение, водоотвод, теплоснабжение;</w:t>
      </w:r>
    </w:p>
    <w:p w:rsidR="00763126" w:rsidRDefault="0070440B">
      <w:pPr>
        <w:widowControl w:val="0"/>
        <w:ind w:firstLine="709"/>
        <w:jc w:val="both"/>
        <w:rPr>
          <w:sz w:val="28"/>
          <w:szCs w:val="28"/>
        </w:rPr>
      </w:pPr>
      <w:r>
        <w:rPr>
          <w:sz w:val="28"/>
          <w:szCs w:val="28"/>
        </w:rPr>
        <w:t>- приобретение животных, семенного материала;</w:t>
      </w:r>
    </w:p>
    <w:p w:rsidR="00763126" w:rsidRDefault="0070440B">
      <w:pPr>
        <w:widowControl w:val="0"/>
        <w:ind w:firstLine="709"/>
        <w:jc w:val="both"/>
        <w:rPr>
          <w:sz w:val="28"/>
          <w:szCs w:val="28"/>
        </w:rPr>
      </w:pPr>
      <w:r>
        <w:rPr>
          <w:sz w:val="28"/>
          <w:szCs w:val="28"/>
        </w:rPr>
        <w:t>- получение лицензий на осуществление видов деятельности, подлежащих лицензированию в соответствии с законодательством Российской Федерации;</w:t>
      </w:r>
    </w:p>
    <w:p w:rsidR="00763126" w:rsidRDefault="0070440B">
      <w:pPr>
        <w:widowControl w:val="0"/>
        <w:ind w:firstLine="709"/>
        <w:jc w:val="both"/>
        <w:rPr>
          <w:sz w:val="28"/>
          <w:szCs w:val="28"/>
        </w:rPr>
      </w:pPr>
      <w:r>
        <w:rPr>
          <w:sz w:val="28"/>
          <w:szCs w:val="28"/>
        </w:rPr>
        <w:t>- обучение, профессиональная подготовка и переподготовка сотрудников субъекта МСП, в том числе по охране труда, пожарной безопасности;</w:t>
      </w:r>
    </w:p>
    <w:p w:rsidR="00763126" w:rsidRDefault="0070440B">
      <w:pPr>
        <w:widowControl w:val="0"/>
        <w:ind w:firstLine="709"/>
        <w:jc w:val="both"/>
        <w:rPr>
          <w:sz w:val="28"/>
          <w:szCs w:val="28"/>
        </w:rPr>
      </w:pPr>
      <w:r>
        <w:rPr>
          <w:sz w:val="28"/>
          <w:szCs w:val="28"/>
        </w:rPr>
        <w:t>- приобретение программного обеспечения;</w:t>
      </w:r>
    </w:p>
    <w:p w:rsidR="00763126" w:rsidRDefault="0070440B">
      <w:pPr>
        <w:widowControl w:val="0"/>
        <w:ind w:firstLine="709"/>
        <w:jc w:val="both"/>
        <w:rPr>
          <w:sz w:val="28"/>
          <w:szCs w:val="28"/>
        </w:rPr>
      </w:pPr>
      <w:r>
        <w:rPr>
          <w:sz w:val="28"/>
          <w:szCs w:val="28"/>
        </w:rPr>
        <w:t>- получение патента и/или свидетельства о получении авторского права;</w:t>
      </w:r>
    </w:p>
    <w:p w:rsidR="00763126" w:rsidRDefault="0070440B">
      <w:pPr>
        <w:widowControl w:val="0"/>
        <w:ind w:firstLine="709"/>
        <w:jc w:val="both"/>
        <w:rPr>
          <w:sz w:val="28"/>
          <w:szCs w:val="28"/>
        </w:rPr>
      </w:pPr>
      <w:r>
        <w:rPr>
          <w:sz w:val="28"/>
          <w:szCs w:val="28"/>
        </w:rPr>
        <w:t>- приобретение сырья и материалов, необходимых для производства товаров, выполнения работ, оказания услуг, но не более 25% от общего объема гранта.</w:t>
      </w:r>
    </w:p>
    <w:p w:rsidR="00763126" w:rsidRDefault="00763126">
      <w:pPr>
        <w:widowControl w:val="0"/>
        <w:ind w:firstLine="709"/>
        <w:jc w:val="both"/>
        <w:rPr>
          <w:sz w:val="28"/>
          <w:szCs w:val="28"/>
        </w:rPr>
      </w:pPr>
    </w:p>
    <w:p w:rsidR="00763126" w:rsidRDefault="0070440B">
      <w:pPr>
        <w:pStyle w:val="a3"/>
        <w:widowControl w:val="0"/>
        <w:numPr>
          <w:ilvl w:val="1"/>
          <w:numId w:val="2"/>
        </w:numPr>
        <w:jc w:val="both"/>
        <w:rPr>
          <w:rFonts w:ascii="Times New Roman" w:hAnsi="Times New Roman" w:cs="Times New Roman"/>
          <w:sz w:val="28"/>
          <w:szCs w:val="28"/>
        </w:rPr>
      </w:pPr>
      <w:r>
        <w:rPr>
          <w:rFonts w:ascii="Times New Roman" w:hAnsi="Times New Roman" w:cs="Times New Roman"/>
          <w:sz w:val="28"/>
          <w:szCs w:val="28"/>
        </w:rPr>
        <w:t>Круг заявителей.</w:t>
      </w:r>
    </w:p>
    <w:p w:rsidR="00763126" w:rsidRDefault="0070440B">
      <w:pPr>
        <w:widowControl w:val="0"/>
        <w:ind w:firstLine="709"/>
        <w:jc w:val="both"/>
        <w:rPr>
          <w:sz w:val="28"/>
          <w:szCs w:val="28"/>
        </w:rPr>
      </w:pPr>
      <w:r>
        <w:rPr>
          <w:sz w:val="28"/>
          <w:szCs w:val="28"/>
        </w:rPr>
        <w:t>Круг заявителей - получателей грантов, имеющих право на получение грантов из местного бюджета - субъекты МСП, отвечающие следующим критериям:</w:t>
      </w:r>
    </w:p>
    <w:p w:rsidR="00763126" w:rsidRDefault="0070440B">
      <w:pPr>
        <w:widowControl w:val="0"/>
        <w:ind w:firstLine="709"/>
        <w:jc w:val="both"/>
        <w:rPr>
          <w:sz w:val="28"/>
          <w:szCs w:val="28"/>
        </w:rPr>
      </w:pPr>
      <w:r>
        <w:rPr>
          <w:sz w:val="28"/>
          <w:szCs w:val="28"/>
        </w:rPr>
        <w:t>1) осуществление деятельности субъектом МСП не более 18 месяцев со дня государственной регистрации в Едином государственном реестре юридических лиц (индивидуальных предпринимателей) до дня подачи заявления на участие в конкурсном отборе;</w:t>
      </w:r>
    </w:p>
    <w:p w:rsidR="00763126" w:rsidRDefault="0070440B">
      <w:pPr>
        <w:widowControl w:val="0"/>
        <w:ind w:firstLine="709"/>
        <w:jc w:val="both"/>
        <w:rPr>
          <w:sz w:val="28"/>
          <w:szCs w:val="28"/>
        </w:rPr>
      </w:pPr>
      <w:r>
        <w:rPr>
          <w:sz w:val="28"/>
          <w:szCs w:val="28"/>
        </w:rPr>
        <w:t>2) соответствие расходов субъекта МСП видам целевых расходов, определенных в пункте 1.1. настоящего административного регламента;</w:t>
      </w:r>
    </w:p>
    <w:p w:rsidR="00763126" w:rsidRDefault="0070440B">
      <w:pPr>
        <w:widowControl w:val="0"/>
        <w:ind w:firstLine="709"/>
        <w:jc w:val="both"/>
        <w:rPr>
          <w:sz w:val="28"/>
          <w:szCs w:val="28"/>
        </w:rPr>
      </w:pPr>
      <w:r>
        <w:rPr>
          <w:sz w:val="28"/>
          <w:szCs w:val="28"/>
        </w:rPr>
        <w:t xml:space="preserve">3) отсутствие задолженности по налогам, сборам и иным обязательным </w:t>
      </w:r>
      <w:r>
        <w:rPr>
          <w:sz w:val="28"/>
          <w:szCs w:val="28"/>
        </w:rPr>
        <w:lastRenderedPageBreak/>
        <w:t>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763126" w:rsidRDefault="0070440B">
      <w:pPr>
        <w:widowControl w:val="0"/>
        <w:ind w:firstLine="709"/>
        <w:jc w:val="both"/>
        <w:rPr>
          <w:sz w:val="28"/>
          <w:szCs w:val="28"/>
        </w:rPr>
      </w:pPr>
      <w:r>
        <w:rPr>
          <w:sz w:val="28"/>
          <w:szCs w:val="28"/>
        </w:rPr>
        <w:t>4) субъекты МСП, претендующие на получение гранта, не должны находится в процессе реорганизации, ликвидации, банкротства и не должны иметь ограничения на осуществление хозяйственной деятельности;</w:t>
      </w:r>
    </w:p>
    <w:p w:rsidR="00763126" w:rsidRDefault="0070440B">
      <w:pPr>
        <w:widowControl w:val="0"/>
        <w:ind w:firstLine="709"/>
        <w:jc w:val="both"/>
        <w:rPr>
          <w:sz w:val="28"/>
          <w:szCs w:val="28"/>
        </w:rPr>
      </w:pPr>
      <w:r>
        <w:rPr>
          <w:sz w:val="28"/>
          <w:szCs w:val="28"/>
        </w:rPr>
        <w:t>5) субъекты МСП, претендующие на получение гранта,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63126" w:rsidRDefault="0070440B">
      <w:pPr>
        <w:widowControl w:val="0"/>
        <w:ind w:firstLine="709"/>
        <w:jc w:val="both"/>
        <w:rPr>
          <w:sz w:val="28"/>
          <w:szCs w:val="28"/>
        </w:rPr>
      </w:pPr>
      <w:r>
        <w:rPr>
          <w:sz w:val="28"/>
          <w:szCs w:val="28"/>
        </w:rPr>
        <w:t>6) субъекты МСП, претендующие на получение гранта, в текущем финансовом году не должны получать средства из местного бюджета в соответствии с иными муниципальными правовыми актами на цели, указанные в пункте 1.1. настоящего административного регламента.</w:t>
      </w:r>
    </w:p>
    <w:p w:rsidR="00763126" w:rsidRDefault="00763126">
      <w:pPr>
        <w:widowControl w:val="0"/>
        <w:ind w:firstLine="709"/>
        <w:jc w:val="both"/>
        <w:rPr>
          <w:sz w:val="28"/>
          <w:szCs w:val="28"/>
        </w:rPr>
      </w:pPr>
    </w:p>
    <w:p w:rsidR="00763126" w:rsidRDefault="0070440B">
      <w:pPr>
        <w:widowControl w:val="0"/>
        <w:ind w:firstLine="709"/>
        <w:jc w:val="both"/>
        <w:rPr>
          <w:sz w:val="28"/>
          <w:szCs w:val="28"/>
        </w:rPr>
      </w:pPr>
      <w:r>
        <w:rPr>
          <w:sz w:val="28"/>
          <w:szCs w:val="28"/>
        </w:rPr>
        <w:t>1.3. Требования к порядку информирования о предоставлении муниципальной услуги</w:t>
      </w:r>
    </w:p>
    <w:p w:rsidR="00763126" w:rsidRDefault="00763126">
      <w:pPr>
        <w:widowControl w:val="0"/>
        <w:ind w:firstLine="709"/>
        <w:jc w:val="both"/>
        <w:rPr>
          <w:sz w:val="28"/>
          <w:szCs w:val="28"/>
        </w:rPr>
      </w:pPr>
    </w:p>
    <w:p w:rsidR="00763126" w:rsidRDefault="0070440B">
      <w:pPr>
        <w:ind w:firstLine="709"/>
        <w:jc w:val="both"/>
        <w:rPr>
          <w:sz w:val="28"/>
          <w:szCs w:val="28"/>
        </w:rPr>
      </w:pPr>
      <w:r>
        <w:rPr>
          <w:sz w:val="28"/>
          <w:szCs w:val="28"/>
        </w:rPr>
        <w:t>Предоставление муниципальной услуги осуществляется  администрацией Кочубеевского муниципального округа Ставропольского края.</w:t>
      </w:r>
    </w:p>
    <w:p w:rsidR="00763126" w:rsidRDefault="0070440B">
      <w:pPr>
        <w:ind w:firstLine="709"/>
        <w:jc w:val="both"/>
        <w:rPr>
          <w:sz w:val="28"/>
          <w:szCs w:val="28"/>
        </w:rPr>
      </w:pPr>
      <w:r>
        <w:rPr>
          <w:spacing w:val="4"/>
          <w:sz w:val="28"/>
          <w:szCs w:val="28"/>
        </w:rPr>
        <w:t xml:space="preserve">Непосредственное предоставление муниципальной услуги осуществляет отдел экономического развития </w:t>
      </w:r>
      <w:r>
        <w:rPr>
          <w:sz w:val="28"/>
          <w:szCs w:val="28"/>
        </w:rPr>
        <w:t>администрации Кочубеевского муниципального округа Ставропольского края (далее – отдел экономического развития)</w:t>
      </w:r>
      <w:r>
        <w:rPr>
          <w:spacing w:val="4"/>
          <w:sz w:val="28"/>
          <w:szCs w:val="28"/>
        </w:rPr>
        <w:t>.</w:t>
      </w:r>
    </w:p>
    <w:p w:rsidR="00763126" w:rsidRDefault="0070440B">
      <w:pPr>
        <w:ind w:firstLine="709"/>
        <w:jc w:val="both"/>
        <w:rPr>
          <w:sz w:val="28"/>
          <w:szCs w:val="28"/>
        </w:rPr>
      </w:pPr>
      <w:r>
        <w:rPr>
          <w:sz w:val="28"/>
          <w:szCs w:val="28"/>
          <w:shd w:val="clear" w:color="auto" w:fill="FFFFFF"/>
        </w:rPr>
        <w:t xml:space="preserve">Информация о месте нахождения и графике работы органа, предоставляющего муниципальную услугу и его структурных подразделений,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w:t>
      </w:r>
    </w:p>
    <w:p w:rsidR="00763126" w:rsidRDefault="0070440B">
      <w:pPr>
        <w:widowControl w:val="0"/>
        <w:tabs>
          <w:tab w:val="left" w:pos="851"/>
        </w:tabs>
        <w:ind w:firstLine="709"/>
        <w:jc w:val="both"/>
        <w:rPr>
          <w:sz w:val="28"/>
          <w:szCs w:val="28"/>
        </w:rPr>
      </w:pPr>
      <w:r>
        <w:rPr>
          <w:sz w:val="28"/>
          <w:szCs w:val="28"/>
        </w:rPr>
        <w:t xml:space="preserve">Администрация Кочубеевского муниципального округа Ставропольского края (далее - Администрация) </w:t>
      </w:r>
      <w:r>
        <w:rPr>
          <w:sz w:val="28"/>
          <w:szCs w:val="28"/>
          <w:shd w:val="clear" w:color="auto" w:fill="FFFFFF"/>
        </w:rPr>
        <w:t>расположена по адресу:</w:t>
      </w:r>
    </w:p>
    <w:p w:rsidR="00763126" w:rsidRPr="008779D4" w:rsidRDefault="0070440B">
      <w:pPr>
        <w:pStyle w:val="ConsPlusNormal0"/>
        <w:tabs>
          <w:tab w:val="left" w:pos="851"/>
        </w:tabs>
        <w:ind w:firstLine="709"/>
        <w:jc w:val="both"/>
        <w:rPr>
          <w:lang w:val="ru-RU"/>
        </w:rPr>
      </w:pPr>
      <w:r w:rsidRPr="008779D4">
        <w:rPr>
          <w:rFonts w:ascii="Times New Roman" w:hAnsi="Times New Roman" w:cs="Times New Roman"/>
          <w:sz w:val="28"/>
          <w:szCs w:val="28"/>
          <w:shd w:val="clear" w:color="auto" w:fill="FFFFFF"/>
          <w:lang w:val="ru-RU"/>
        </w:rPr>
        <w:t>357000, Ставропольский край,</w:t>
      </w:r>
      <w:r w:rsidRPr="008779D4">
        <w:rPr>
          <w:rFonts w:ascii="Times New Roman" w:hAnsi="Times New Roman" w:cs="Times New Roman"/>
          <w:sz w:val="28"/>
          <w:szCs w:val="28"/>
          <w:lang w:val="ru-RU"/>
        </w:rPr>
        <w:t xml:space="preserve"> село Кочубеевское, улица Октябрьской Революции,64</w:t>
      </w:r>
      <w:r w:rsidR="00E124A5">
        <w:rPr>
          <w:rFonts w:ascii="Times New Roman" w:hAnsi="Times New Roman" w:cs="Times New Roman"/>
          <w:sz w:val="28"/>
          <w:szCs w:val="28"/>
          <w:lang w:val="ru-RU"/>
        </w:rPr>
        <w:t>.</w:t>
      </w:r>
    </w:p>
    <w:p w:rsidR="00763126" w:rsidRPr="008779D4" w:rsidRDefault="0070440B">
      <w:pPr>
        <w:pStyle w:val="ConsPlusNormal0"/>
        <w:tabs>
          <w:tab w:val="left" w:pos="851"/>
        </w:tabs>
        <w:ind w:firstLine="709"/>
        <w:jc w:val="both"/>
        <w:rPr>
          <w:rStyle w:val="af7"/>
          <w:rFonts w:ascii="Times New Roman" w:hAnsi="Times New Roman" w:cs="Times New Roman"/>
          <w:color w:val="000000"/>
          <w:sz w:val="28"/>
          <w:szCs w:val="28"/>
          <w:lang w:val="ru-RU"/>
        </w:rPr>
      </w:pPr>
      <w:r w:rsidRPr="008779D4">
        <w:rPr>
          <w:rFonts w:ascii="Times New Roman" w:hAnsi="Times New Roman" w:cs="Times New Roman"/>
          <w:sz w:val="28"/>
          <w:szCs w:val="28"/>
          <w:lang w:val="ru-RU"/>
        </w:rPr>
        <w:t>График работы - рабочие дни с 08.00 ч до 17.00 ч, перерыв с 12.00 ч до 13.00 ч, выходной - суббота, воскресенье.</w:t>
      </w:r>
    </w:p>
    <w:p w:rsidR="00763126" w:rsidRDefault="0070440B">
      <w:pPr>
        <w:widowControl w:val="0"/>
        <w:tabs>
          <w:tab w:val="left" w:pos="851"/>
        </w:tabs>
        <w:ind w:firstLine="709"/>
        <w:jc w:val="both"/>
        <w:rPr>
          <w:sz w:val="28"/>
          <w:szCs w:val="28"/>
        </w:rPr>
      </w:pPr>
      <w:r>
        <w:rPr>
          <w:sz w:val="28"/>
          <w:szCs w:val="28"/>
        </w:rPr>
        <w:t xml:space="preserve">Отдел экономического развития администрации Кочубеевского муниципального округа Ставропольского края (далее – отдел экономического развития) </w:t>
      </w:r>
      <w:r>
        <w:rPr>
          <w:sz w:val="28"/>
          <w:szCs w:val="28"/>
          <w:shd w:val="clear" w:color="auto" w:fill="FFFFFF"/>
        </w:rPr>
        <w:t>расположен по адресу:</w:t>
      </w:r>
    </w:p>
    <w:p w:rsidR="00763126" w:rsidRPr="008779D4" w:rsidRDefault="0070440B">
      <w:pPr>
        <w:pStyle w:val="ConsPlusNormal0"/>
        <w:tabs>
          <w:tab w:val="left" w:pos="851"/>
        </w:tabs>
        <w:ind w:firstLine="709"/>
        <w:jc w:val="both"/>
        <w:rPr>
          <w:lang w:val="ru-RU"/>
        </w:rPr>
      </w:pPr>
      <w:r w:rsidRPr="008779D4">
        <w:rPr>
          <w:rFonts w:ascii="Times New Roman" w:hAnsi="Times New Roman" w:cs="Times New Roman"/>
          <w:sz w:val="28"/>
          <w:szCs w:val="28"/>
          <w:shd w:val="clear" w:color="auto" w:fill="FFFFFF"/>
          <w:lang w:val="ru-RU"/>
        </w:rPr>
        <w:t>357000, Ставропольский край,</w:t>
      </w:r>
      <w:r w:rsidRPr="008779D4">
        <w:rPr>
          <w:rFonts w:ascii="Times New Roman" w:hAnsi="Times New Roman" w:cs="Times New Roman"/>
          <w:sz w:val="28"/>
          <w:szCs w:val="28"/>
          <w:lang w:val="ru-RU"/>
        </w:rPr>
        <w:t xml:space="preserve"> село Кочубеевское, улица Октябрьской </w:t>
      </w:r>
      <w:r w:rsidRPr="008779D4">
        <w:rPr>
          <w:rFonts w:ascii="Times New Roman" w:hAnsi="Times New Roman" w:cs="Times New Roman"/>
          <w:sz w:val="28"/>
          <w:szCs w:val="28"/>
          <w:lang w:val="ru-RU"/>
        </w:rPr>
        <w:lastRenderedPageBreak/>
        <w:t>Революции,64</w:t>
      </w:r>
      <w:r w:rsidR="008779D4">
        <w:rPr>
          <w:rFonts w:ascii="Times New Roman" w:hAnsi="Times New Roman" w:cs="Times New Roman"/>
          <w:sz w:val="28"/>
          <w:szCs w:val="28"/>
          <w:lang w:val="ru-RU"/>
        </w:rPr>
        <w:t>, каб.208.</w:t>
      </w:r>
    </w:p>
    <w:p w:rsidR="00763126" w:rsidRPr="008779D4" w:rsidRDefault="0070440B">
      <w:pPr>
        <w:pStyle w:val="ConsPlusNormal0"/>
        <w:tabs>
          <w:tab w:val="left" w:pos="851"/>
        </w:tabs>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График работы - рабочие дни с 08.00 ч до 16.12 ч, перерыв с 12.00 ч до 13.00 ч, выходной - суббота, воскресенье.</w:t>
      </w:r>
    </w:p>
    <w:p w:rsidR="00763126" w:rsidRDefault="0070440B">
      <w:pPr>
        <w:ind w:firstLine="709"/>
        <w:jc w:val="both"/>
        <w:rPr>
          <w:sz w:val="28"/>
          <w:szCs w:val="28"/>
        </w:rPr>
      </w:pPr>
      <w:r>
        <w:rPr>
          <w:sz w:val="28"/>
          <w:szCs w:val="28"/>
        </w:rPr>
        <w:t>Справочные телефоны отделов администрации, предоставляющих муниципальную услугу:</w:t>
      </w:r>
    </w:p>
    <w:p w:rsidR="00763126" w:rsidRDefault="0070440B">
      <w:pPr>
        <w:ind w:firstLine="708"/>
        <w:rPr>
          <w:sz w:val="28"/>
          <w:szCs w:val="28"/>
        </w:rPr>
      </w:pPr>
      <w:r>
        <w:rPr>
          <w:sz w:val="28"/>
          <w:szCs w:val="28"/>
        </w:rPr>
        <w:t>в Администрации: 8 800 200 75 46 (доб. 100, 101);</w:t>
      </w:r>
    </w:p>
    <w:p w:rsidR="00763126" w:rsidRDefault="0070440B">
      <w:pPr>
        <w:ind w:firstLine="708"/>
        <w:rPr>
          <w:sz w:val="28"/>
          <w:szCs w:val="28"/>
        </w:rPr>
      </w:pPr>
      <w:r>
        <w:rPr>
          <w:sz w:val="28"/>
          <w:szCs w:val="28"/>
        </w:rPr>
        <w:t>в отделе экономического развития: 8 800 200 75 46 (доб. 150, 151).</w:t>
      </w:r>
    </w:p>
    <w:p w:rsidR="00763126" w:rsidRDefault="00763126">
      <w:pPr>
        <w:widowControl w:val="0"/>
        <w:tabs>
          <w:tab w:val="left" w:pos="851"/>
        </w:tabs>
        <w:ind w:firstLine="709"/>
        <w:jc w:val="both"/>
        <w:rPr>
          <w:sz w:val="28"/>
          <w:szCs w:val="28"/>
          <w:shd w:val="clear" w:color="auto" w:fill="FFFFFF"/>
        </w:rPr>
      </w:pPr>
    </w:p>
    <w:p w:rsidR="00763126" w:rsidRDefault="0070440B">
      <w:pPr>
        <w:widowControl w:val="0"/>
        <w:tabs>
          <w:tab w:val="left" w:pos="851"/>
        </w:tabs>
        <w:ind w:firstLine="709"/>
        <w:jc w:val="both"/>
        <w:rPr>
          <w:sz w:val="28"/>
          <w:szCs w:val="28"/>
        </w:rPr>
      </w:pPr>
      <w:r>
        <w:rPr>
          <w:sz w:val="28"/>
          <w:szCs w:val="28"/>
          <w:shd w:val="clear" w:color="auto" w:fill="FFFFFF"/>
        </w:rPr>
        <w:t>1.4. Адреса официальных сайтов, электронной почты органов администрации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763126" w:rsidRDefault="0070440B">
      <w:pPr>
        <w:widowControl w:val="0"/>
        <w:tabs>
          <w:tab w:val="left" w:pos="851"/>
        </w:tabs>
        <w:ind w:firstLine="709"/>
        <w:jc w:val="both"/>
        <w:rPr>
          <w:sz w:val="28"/>
          <w:szCs w:val="28"/>
        </w:rPr>
      </w:pPr>
      <w:r>
        <w:rPr>
          <w:sz w:val="28"/>
          <w:szCs w:val="28"/>
          <w:shd w:val="clear" w:color="auto" w:fill="FFFFFF"/>
        </w:rPr>
        <w:t>Администрации Кочубеевского муниципального округа Ставропольского края:</w:t>
      </w:r>
    </w:p>
    <w:p w:rsidR="00763126" w:rsidRPr="008779D4" w:rsidRDefault="0070440B">
      <w:pPr>
        <w:pStyle w:val="ConsPlusNormal0"/>
        <w:tabs>
          <w:tab w:val="left" w:pos="851"/>
        </w:tabs>
        <w:ind w:firstLine="709"/>
        <w:jc w:val="both"/>
        <w:rPr>
          <w:lang w:val="ru-RU"/>
        </w:rPr>
      </w:pPr>
      <w:r w:rsidRPr="008779D4">
        <w:rPr>
          <w:rFonts w:ascii="Times New Roman" w:hAnsi="Times New Roman" w:cs="Times New Roman"/>
          <w:sz w:val="28"/>
          <w:szCs w:val="28"/>
          <w:lang w:val="ru-RU"/>
        </w:rPr>
        <w:t xml:space="preserve">Электронная почта: </w:t>
      </w:r>
      <w:hyperlink r:id="rId8" w:tooltip="mailto:akmr.org@mail.ru" w:history="1">
        <w:r>
          <w:rPr>
            <w:rStyle w:val="af7"/>
            <w:rFonts w:ascii="Times New Roman" w:hAnsi="Times New Roman" w:cs="Times New Roman"/>
            <w:color w:val="000000"/>
            <w:sz w:val="28"/>
            <w:szCs w:val="28"/>
            <w:shd w:val="clear" w:color="auto" w:fill="FFFFFF"/>
          </w:rPr>
          <w:t>akmr</w:t>
        </w:r>
        <w:r w:rsidRPr="008779D4">
          <w:rPr>
            <w:rStyle w:val="af7"/>
            <w:rFonts w:ascii="Times New Roman" w:hAnsi="Times New Roman" w:cs="Times New Roman"/>
            <w:color w:val="000000"/>
            <w:sz w:val="28"/>
            <w:szCs w:val="28"/>
            <w:shd w:val="clear" w:color="auto" w:fill="FFFFFF"/>
            <w:lang w:val="ru-RU"/>
          </w:rPr>
          <w:t>.</w:t>
        </w:r>
        <w:r>
          <w:rPr>
            <w:rStyle w:val="af7"/>
            <w:rFonts w:ascii="Times New Roman" w:hAnsi="Times New Roman" w:cs="Times New Roman"/>
            <w:color w:val="000000"/>
            <w:sz w:val="28"/>
            <w:szCs w:val="28"/>
            <w:shd w:val="clear" w:color="auto" w:fill="FFFFFF"/>
          </w:rPr>
          <w:t>org</w:t>
        </w:r>
        <w:r w:rsidRPr="008779D4">
          <w:rPr>
            <w:rStyle w:val="af7"/>
            <w:rFonts w:ascii="Times New Roman" w:hAnsi="Times New Roman" w:cs="Times New Roman"/>
            <w:color w:val="000000"/>
            <w:sz w:val="28"/>
            <w:szCs w:val="28"/>
            <w:shd w:val="clear" w:color="auto" w:fill="FFFFFF"/>
            <w:lang w:val="ru-RU"/>
          </w:rPr>
          <w:t>@</w:t>
        </w:r>
        <w:r>
          <w:rPr>
            <w:rStyle w:val="af7"/>
            <w:rFonts w:ascii="Times New Roman" w:hAnsi="Times New Roman" w:cs="Times New Roman"/>
            <w:color w:val="000000"/>
            <w:sz w:val="28"/>
            <w:szCs w:val="28"/>
            <w:shd w:val="clear" w:color="auto" w:fill="FFFFFF"/>
          </w:rPr>
          <w:t>mail</w:t>
        </w:r>
        <w:r w:rsidRPr="008779D4">
          <w:rPr>
            <w:rStyle w:val="af7"/>
            <w:rFonts w:ascii="Times New Roman" w:hAnsi="Times New Roman" w:cs="Times New Roman"/>
            <w:color w:val="000000"/>
            <w:sz w:val="28"/>
            <w:szCs w:val="28"/>
            <w:shd w:val="clear" w:color="auto" w:fill="FFFFFF"/>
            <w:lang w:val="ru-RU"/>
          </w:rPr>
          <w:t>.</w:t>
        </w:r>
        <w:r>
          <w:rPr>
            <w:rStyle w:val="af7"/>
            <w:rFonts w:ascii="Times New Roman" w:hAnsi="Times New Roman" w:cs="Times New Roman"/>
            <w:color w:val="000000"/>
            <w:sz w:val="28"/>
            <w:szCs w:val="28"/>
            <w:shd w:val="clear" w:color="auto" w:fill="FFFFFF"/>
          </w:rPr>
          <w:t>ru</w:t>
        </w:r>
      </w:hyperlink>
      <w:r w:rsidRPr="008779D4">
        <w:rPr>
          <w:rFonts w:ascii="Times New Roman" w:hAnsi="Times New Roman" w:cs="Times New Roman"/>
          <w:sz w:val="28"/>
          <w:szCs w:val="28"/>
          <w:shd w:val="clear" w:color="auto" w:fill="FFFFFF"/>
          <w:lang w:val="ru-RU"/>
        </w:rPr>
        <w:t>.</w:t>
      </w:r>
    </w:p>
    <w:p w:rsidR="00763126" w:rsidRPr="008779D4" w:rsidRDefault="0070440B">
      <w:pPr>
        <w:pStyle w:val="ConsPlusNormal0"/>
        <w:tabs>
          <w:tab w:val="left" w:pos="851"/>
        </w:tabs>
        <w:ind w:firstLine="709"/>
        <w:jc w:val="both"/>
        <w:rPr>
          <w:lang w:val="ru-RU"/>
        </w:rPr>
      </w:pPr>
      <w:r w:rsidRPr="008779D4">
        <w:rPr>
          <w:rFonts w:ascii="Times New Roman" w:hAnsi="Times New Roman" w:cs="Times New Roman"/>
          <w:sz w:val="28"/>
          <w:szCs w:val="28"/>
          <w:lang w:val="ru-RU"/>
        </w:rPr>
        <w:t xml:space="preserve">Адрес официального сайта </w:t>
      </w:r>
      <w:hyperlink r:id="rId9" w:tooltip="../../../../Users/SeduhinaLI.AKMR/Downloads/Проект%20адм%20регл%20Выдача%20разрешения%20на%20установку%20и%20эксплуатацию%20рекламных%20конструкций%20%20в%20новой%20редакции%202018.doc" w:history="1">
        <w:r>
          <w:rPr>
            <w:rStyle w:val="af7"/>
            <w:rFonts w:ascii="Times New Roman" w:hAnsi="Times New Roman" w:cs="Times New Roman"/>
            <w:color w:val="000000"/>
            <w:sz w:val="28"/>
            <w:szCs w:val="28"/>
          </w:rPr>
          <w:t>http</w:t>
        </w:r>
        <w:r w:rsidRPr="008779D4">
          <w:rPr>
            <w:rStyle w:val="af7"/>
            <w:rFonts w:ascii="Times New Roman" w:hAnsi="Times New Roman" w:cs="Times New Roman"/>
            <w:color w:val="000000"/>
            <w:sz w:val="28"/>
            <w:szCs w:val="28"/>
            <w:lang w:val="ru-RU"/>
          </w:rPr>
          <w:t>://кочубеевский-район.рф</w:t>
        </w:r>
      </w:hyperlink>
      <w:r w:rsidRPr="008779D4">
        <w:rPr>
          <w:rStyle w:val="af7"/>
          <w:rFonts w:ascii="Times New Roman" w:hAnsi="Times New Roman" w:cs="Times New Roman"/>
          <w:color w:val="000000"/>
          <w:sz w:val="28"/>
          <w:szCs w:val="28"/>
          <w:lang w:val="ru-RU"/>
        </w:rPr>
        <w:t>;</w:t>
      </w:r>
    </w:p>
    <w:p w:rsidR="00763126" w:rsidRDefault="0070440B">
      <w:pPr>
        <w:widowControl w:val="0"/>
        <w:tabs>
          <w:tab w:val="left" w:pos="851"/>
        </w:tabs>
        <w:ind w:firstLine="709"/>
        <w:rPr>
          <w:rStyle w:val="af7"/>
          <w:color w:val="000000"/>
          <w:sz w:val="28"/>
          <w:szCs w:val="28"/>
        </w:rPr>
      </w:pPr>
      <w:r>
        <w:rPr>
          <w:sz w:val="28"/>
          <w:szCs w:val="28"/>
          <w:shd w:val="clear" w:color="auto" w:fill="FFFFFF"/>
        </w:rPr>
        <w:t>Отдела экономического развития:</w:t>
      </w:r>
    </w:p>
    <w:p w:rsidR="00763126" w:rsidRPr="00DD431D" w:rsidRDefault="0070440B" w:rsidP="00DD431D">
      <w:pPr>
        <w:pStyle w:val="ConsPlusNormal0"/>
        <w:tabs>
          <w:tab w:val="left" w:pos="851"/>
        </w:tabs>
        <w:ind w:firstLine="709"/>
        <w:jc w:val="both"/>
        <w:rPr>
          <w:rStyle w:val="af7"/>
          <w:color w:val="auto"/>
          <w:u w:val="none"/>
          <w:lang w:val="ru-RU"/>
        </w:rPr>
      </w:pPr>
      <w:r w:rsidRPr="008779D4">
        <w:rPr>
          <w:rFonts w:ascii="Times New Roman" w:hAnsi="Times New Roman" w:cs="Times New Roman"/>
          <w:sz w:val="28"/>
          <w:szCs w:val="28"/>
          <w:lang w:val="ru-RU"/>
        </w:rPr>
        <w:t xml:space="preserve">Адрес электронной почты: </w:t>
      </w:r>
      <w:hyperlink r:id="rId10" w:tooltip="mailto:econom-kochub@mail.ru" w:history="1">
        <w:r>
          <w:rPr>
            <w:rStyle w:val="af7"/>
            <w:rFonts w:ascii="Times New Roman" w:hAnsi="Times New Roman" w:cs="Times New Roman"/>
            <w:color w:val="000000"/>
            <w:sz w:val="28"/>
            <w:szCs w:val="28"/>
          </w:rPr>
          <w:t>econom</w:t>
        </w:r>
        <w:r w:rsidRPr="008779D4">
          <w:rPr>
            <w:rStyle w:val="af7"/>
            <w:rFonts w:ascii="Times New Roman" w:hAnsi="Times New Roman" w:cs="Times New Roman"/>
            <w:color w:val="000000"/>
            <w:sz w:val="28"/>
            <w:szCs w:val="28"/>
            <w:lang w:val="ru-RU"/>
          </w:rPr>
          <w:t>-</w:t>
        </w:r>
        <w:r>
          <w:rPr>
            <w:rStyle w:val="af7"/>
            <w:rFonts w:ascii="Times New Roman" w:hAnsi="Times New Roman" w:cs="Times New Roman"/>
            <w:color w:val="000000"/>
            <w:sz w:val="28"/>
            <w:szCs w:val="28"/>
          </w:rPr>
          <w:t>kochub</w:t>
        </w:r>
        <w:r w:rsidRPr="008779D4">
          <w:rPr>
            <w:rStyle w:val="af7"/>
            <w:rFonts w:ascii="Times New Roman" w:hAnsi="Times New Roman" w:cs="Times New Roman"/>
            <w:color w:val="000000"/>
            <w:sz w:val="28"/>
            <w:szCs w:val="28"/>
            <w:lang w:val="ru-RU"/>
          </w:rPr>
          <w:t>@</w:t>
        </w:r>
        <w:r>
          <w:rPr>
            <w:rStyle w:val="af7"/>
            <w:rFonts w:ascii="Times New Roman" w:hAnsi="Times New Roman" w:cs="Times New Roman"/>
            <w:color w:val="000000"/>
            <w:sz w:val="28"/>
            <w:szCs w:val="28"/>
          </w:rPr>
          <w:t>mail</w:t>
        </w:r>
        <w:r w:rsidRPr="008779D4">
          <w:rPr>
            <w:rStyle w:val="af7"/>
            <w:rFonts w:ascii="Times New Roman" w:hAnsi="Times New Roman" w:cs="Times New Roman"/>
            <w:color w:val="000000"/>
            <w:sz w:val="28"/>
            <w:szCs w:val="28"/>
            <w:lang w:val="ru-RU"/>
          </w:rPr>
          <w:t>.</w:t>
        </w:r>
        <w:r>
          <w:rPr>
            <w:rStyle w:val="af7"/>
            <w:rFonts w:ascii="Times New Roman" w:hAnsi="Times New Roman" w:cs="Times New Roman"/>
            <w:color w:val="000000"/>
            <w:sz w:val="28"/>
            <w:szCs w:val="28"/>
          </w:rPr>
          <w:t>ru</w:t>
        </w:r>
      </w:hyperlink>
      <w:r w:rsidRPr="008779D4">
        <w:rPr>
          <w:rFonts w:ascii="Times New Roman" w:hAnsi="Times New Roman" w:cs="Times New Roman"/>
          <w:sz w:val="28"/>
          <w:szCs w:val="28"/>
          <w:lang w:val="ru-RU"/>
        </w:rPr>
        <w:t>.</w:t>
      </w:r>
    </w:p>
    <w:p w:rsidR="00763126" w:rsidRDefault="00763126">
      <w:pPr>
        <w:jc w:val="both"/>
        <w:rPr>
          <w:rStyle w:val="af7"/>
          <w:color w:val="000000"/>
          <w:sz w:val="28"/>
          <w:szCs w:val="28"/>
        </w:rPr>
      </w:pPr>
    </w:p>
    <w:p w:rsidR="00763126" w:rsidRDefault="0070440B">
      <w:pPr>
        <w:ind w:firstLine="709"/>
        <w:jc w:val="both"/>
      </w:pPr>
      <w:r>
        <w:rPr>
          <w:sz w:val="28"/>
          <w:szCs w:val="28"/>
        </w:rPr>
        <w:t>1.5. Порядок информирования заявителя по вопросам предоставления муниципальной услуги, сведений о ходе ее предоставления.</w:t>
      </w:r>
    </w:p>
    <w:p w:rsidR="00763126" w:rsidRDefault="00763126">
      <w:pPr>
        <w:ind w:firstLine="709"/>
        <w:jc w:val="both"/>
        <w:rPr>
          <w:sz w:val="28"/>
          <w:szCs w:val="28"/>
        </w:rPr>
      </w:pPr>
    </w:p>
    <w:p w:rsidR="00763126" w:rsidRPr="008779D4" w:rsidRDefault="0070440B">
      <w:pPr>
        <w:pStyle w:val="aff0"/>
        <w:ind w:firstLine="709"/>
        <w:rPr>
          <w:szCs w:val="28"/>
          <w:lang w:val="ru-RU"/>
        </w:rPr>
      </w:pPr>
      <w:r w:rsidRPr="008779D4">
        <w:rPr>
          <w:bCs/>
          <w:szCs w:val="28"/>
          <w:lang w:val="ru-RU"/>
        </w:rPr>
        <w:t>Заявители получают информацию по вопросам предоставления муниципальной</w:t>
      </w:r>
      <w:r w:rsidR="00DD431D">
        <w:rPr>
          <w:bCs/>
          <w:szCs w:val="28"/>
          <w:lang w:val="ru-RU"/>
        </w:rPr>
        <w:t xml:space="preserve"> </w:t>
      </w:r>
      <w:r w:rsidRPr="008779D4">
        <w:rPr>
          <w:bCs/>
          <w:szCs w:val="28"/>
          <w:lang w:val="ru-RU"/>
        </w:rPr>
        <w:t>услуги:</w:t>
      </w:r>
    </w:p>
    <w:p w:rsidR="00763126" w:rsidRPr="008779D4" w:rsidRDefault="0070440B">
      <w:pPr>
        <w:pStyle w:val="aff0"/>
        <w:ind w:firstLine="709"/>
        <w:rPr>
          <w:szCs w:val="28"/>
          <w:lang w:val="ru-RU"/>
        </w:rPr>
      </w:pPr>
      <w:r w:rsidRPr="008779D4">
        <w:rPr>
          <w:szCs w:val="28"/>
          <w:lang w:val="ru-RU"/>
        </w:rPr>
        <w:t>а) при непосредственном обращении:</w:t>
      </w:r>
    </w:p>
    <w:p w:rsidR="00763126" w:rsidRDefault="0070440B">
      <w:pPr>
        <w:ind w:firstLine="709"/>
        <w:jc w:val="both"/>
        <w:rPr>
          <w:sz w:val="28"/>
          <w:szCs w:val="28"/>
        </w:rPr>
      </w:pPr>
      <w:r>
        <w:rPr>
          <w:sz w:val="28"/>
          <w:szCs w:val="28"/>
        </w:rPr>
        <w:t>в отдел экономического развития администрации по адресу: 357000, Ставропольский край, Кочубеевский округ, село Кочубеевское, ул. Октябрьской революции, д. 64, кабинет №</w:t>
      </w:r>
      <w:r w:rsidR="003013AF">
        <w:rPr>
          <w:sz w:val="28"/>
          <w:szCs w:val="28"/>
        </w:rPr>
        <w:t>208</w:t>
      </w:r>
    </w:p>
    <w:p w:rsidR="00763126" w:rsidRDefault="0070440B">
      <w:pPr>
        <w:ind w:firstLine="709"/>
        <w:jc w:val="both"/>
        <w:rPr>
          <w:sz w:val="28"/>
          <w:szCs w:val="28"/>
        </w:rPr>
      </w:pPr>
      <w:r>
        <w:rPr>
          <w:sz w:val="28"/>
          <w:szCs w:val="28"/>
        </w:rPr>
        <w:t xml:space="preserve">б) по телефону: </w:t>
      </w:r>
    </w:p>
    <w:p w:rsidR="00763126" w:rsidRDefault="0070440B">
      <w:pPr>
        <w:ind w:firstLine="709"/>
        <w:jc w:val="both"/>
        <w:rPr>
          <w:sz w:val="28"/>
          <w:szCs w:val="28"/>
        </w:rPr>
      </w:pPr>
      <w:r>
        <w:rPr>
          <w:sz w:val="28"/>
          <w:szCs w:val="28"/>
        </w:rPr>
        <w:t>Телефоны отдела экономического развития администрации округа: : 8 800 200 75 46 (доб. 150, 151).</w:t>
      </w:r>
    </w:p>
    <w:p w:rsidR="00763126" w:rsidRPr="008779D4" w:rsidRDefault="0070440B">
      <w:pPr>
        <w:pStyle w:val="ConsPlusNormal0"/>
        <w:tabs>
          <w:tab w:val="left" w:pos="851"/>
        </w:tabs>
        <w:ind w:firstLine="709"/>
        <w:jc w:val="both"/>
        <w:rPr>
          <w:rFonts w:ascii="Times New Roman" w:hAnsi="Times New Roman" w:cs="Times New Roman"/>
          <w:sz w:val="28"/>
          <w:szCs w:val="28"/>
          <w:u w:val="single"/>
          <w:lang w:val="ru-RU"/>
        </w:rPr>
      </w:pPr>
      <w:r w:rsidRPr="008779D4">
        <w:rPr>
          <w:rFonts w:ascii="Times New Roman" w:hAnsi="Times New Roman" w:cs="Times New Roman"/>
          <w:sz w:val="28"/>
          <w:szCs w:val="28"/>
          <w:lang w:val="ru-RU"/>
        </w:rPr>
        <w:t xml:space="preserve">в) на официальном сайте администрации Кочубеевского муниципального округа Ставропольского края (далее – сайт администрации): </w:t>
      </w:r>
      <w:hyperlink w:history="1">
        <w:r>
          <w:rPr>
            <w:rStyle w:val="af7"/>
            <w:rFonts w:ascii="Times New Roman" w:hAnsi="Times New Roman" w:cs="Times New Roman"/>
            <w:color w:val="000000"/>
            <w:sz w:val="28"/>
            <w:szCs w:val="28"/>
          </w:rPr>
          <w:t>http</w:t>
        </w:r>
        <w:r w:rsidRPr="008779D4">
          <w:rPr>
            <w:rStyle w:val="af7"/>
            <w:rFonts w:ascii="Times New Roman" w:hAnsi="Times New Roman" w:cs="Times New Roman"/>
            <w:color w:val="000000"/>
            <w:sz w:val="28"/>
            <w:szCs w:val="28"/>
            <w:lang w:val="ru-RU"/>
          </w:rPr>
          <w:t>://кочубеевский-район.рф</w:t>
        </w:r>
      </w:hyperlink>
      <w:r w:rsidRPr="008779D4">
        <w:rPr>
          <w:rFonts w:ascii="Times New Roman" w:hAnsi="Times New Roman" w:cs="Times New Roman"/>
          <w:sz w:val="28"/>
          <w:szCs w:val="28"/>
          <w:lang w:val="ru-RU"/>
        </w:rPr>
        <w:t xml:space="preserve">  в разделе «Отделы и управления» подраздел «Отдел экономического развития» вкладка «Гранты МСП»;</w:t>
      </w:r>
    </w:p>
    <w:p w:rsidR="00763126" w:rsidRDefault="003013AF">
      <w:pPr>
        <w:pStyle w:val="msonormalbullet2gif"/>
        <w:spacing w:before="0" w:after="0"/>
        <w:ind w:firstLine="709"/>
        <w:jc w:val="both"/>
        <w:rPr>
          <w:sz w:val="28"/>
          <w:szCs w:val="28"/>
        </w:rPr>
      </w:pPr>
      <w:r>
        <w:rPr>
          <w:sz w:val="28"/>
          <w:szCs w:val="28"/>
        </w:rPr>
        <w:t>г</w:t>
      </w:r>
      <w:r w:rsidR="0070440B">
        <w:rPr>
          <w:sz w:val="28"/>
          <w:szCs w:val="28"/>
        </w:rPr>
        <w:t>) на информационных стендах в помещении, предназначенном для приема граждан.</w:t>
      </w:r>
    </w:p>
    <w:p w:rsidR="00763126" w:rsidRDefault="00763126">
      <w:pPr>
        <w:pStyle w:val="msonormalbullet2gif"/>
        <w:spacing w:before="0" w:after="0"/>
        <w:ind w:firstLine="709"/>
        <w:jc w:val="both"/>
        <w:rPr>
          <w:sz w:val="28"/>
          <w:szCs w:val="28"/>
        </w:rPr>
      </w:pPr>
    </w:p>
    <w:p w:rsidR="00763126" w:rsidRDefault="0070440B">
      <w:pPr>
        <w:ind w:firstLine="709"/>
        <w:jc w:val="both"/>
      </w:pPr>
      <w:r>
        <w:rPr>
          <w:sz w:val="28"/>
          <w:szCs w:val="28"/>
        </w:rPr>
        <w:t>1.6. Основные требования к информированию заявителей о порядке предоставления муниципальной услуги (далее - информирование) являются:</w:t>
      </w:r>
    </w:p>
    <w:p w:rsidR="00763126" w:rsidRDefault="0070440B" w:rsidP="00E91879">
      <w:pPr>
        <w:jc w:val="both"/>
        <w:rPr>
          <w:sz w:val="28"/>
          <w:szCs w:val="28"/>
        </w:rPr>
      </w:pPr>
      <w:r>
        <w:rPr>
          <w:sz w:val="28"/>
          <w:szCs w:val="28"/>
        </w:rPr>
        <w:t>достоверность предоставляемой информации;</w:t>
      </w:r>
    </w:p>
    <w:p w:rsidR="00763126" w:rsidRDefault="0070440B" w:rsidP="00E91879">
      <w:pPr>
        <w:ind w:firstLine="709"/>
        <w:jc w:val="both"/>
        <w:rPr>
          <w:sz w:val="28"/>
          <w:szCs w:val="28"/>
        </w:rPr>
      </w:pPr>
      <w:r>
        <w:rPr>
          <w:sz w:val="28"/>
          <w:szCs w:val="28"/>
        </w:rPr>
        <w:t>четкость изложения информации;</w:t>
      </w:r>
    </w:p>
    <w:p w:rsidR="00763126" w:rsidRDefault="0070440B" w:rsidP="00E91879">
      <w:pPr>
        <w:ind w:firstLine="709"/>
        <w:jc w:val="both"/>
        <w:rPr>
          <w:sz w:val="28"/>
          <w:szCs w:val="28"/>
        </w:rPr>
      </w:pPr>
      <w:r>
        <w:rPr>
          <w:sz w:val="28"/>
          <w:szCs w:val="28"/>
        </w:rPr>
        <w:t>полнота предоставления информации;</w:t>
      </w:r>
    </w:p>
    <w:p w:rsidR="00763126" w:rsidRDefault="0070440B" w:rsidP="00E91879">
      <w:pPr>
        <w:ind w:firstLine="709"/>
        <w:jc w:val="both"/>
        <w:rPr>
          <w:sz w:val="28"/>
          <w:szCs w:val="28"/>
        </w:rPr>
      </w:pPr>
      <w:r>
        <w:rPr>
          <w:sz w:val="28"/>
          <w:szCs w:val="28"/>
        </w:rPr>
        <w:t>удобство и доступность получения информации;</w:t>
      </w:r>
    </w:p>
    <w:p w:rsidR="00763126" w:rsidRPr="00A738B5" w:rsidRDefault="0070440B" w:rsidP="00E91879">
      <w:pPr>
        <w:pStyle w:val="ConsPlusNormal0"/>
        <w:jc w:val="both"/>
        <w:rPr>
          <w:rFonts w:ascii="Times New Roman" w:hAnsi="Times New Roman" w:cs="Times New Roman"/>
          <w:sz w:val="28"/>
          <w:szCs w:val="28"/>
          <w:lang w:val="ru-RU"/>
        </w:rPr>
      </w:pPr>
      <w:r w:rsidRPr="00A738B5">
        <w:rPr>
          <w:rFonts w:ascii="Times New Roman" w:hAnsi="Times New Roman" w:cs="Times New Roman"/>
          <w:sz w:val="28"/>
          <w:szCs w:val="28"/>
          <w:lang w:val="ru-RU"/>
        </w:rPr>
        <w:lastRenderedPageBreak/>
        <w:t>оперативность предоставления информации.</w:t>
      </w:r>
    </w:p>
    <w:p w:rsidR="00763126" w:rsidRDefault="0070440B" w:rsidP="00E91879">
      <w:pPr>
        <w:ind w:firstLine="709"/>
        <w:jc w:val="both"/>
        <w:rPr>
          <w:sz w:val="28"/>
          <w:szCs w:val="28"/>
        </w:rPr>
      </w:pPr>
      <w:r>
        <w:rPr>
          <w:sz w:val="28"/>
          <w:szCs w:val="28"/>
        </w:rPr>
        <w:t>Предоставление информации осуществляется в виде:</w:t>
      </w:r>
    </w:p>
    <w:p w:rsidR="00763126" w:rsidRDefault="0070440B" w:rsidP="00E91879">
      <w:pPr>
        <w:ind w:firstLine="709"/>
        <w:jc w:val="both"/>
        <w:rPr>
          <w:sz w:val="28"/>
          <w:szCs w:val="28"/>
        </w:rPr>
      </w:pPr>
      <w:r>
        <w:rPr>
          <w:sz w:val="28"/>
          <w:szCs w:val="28"/>
        </w:rPr>
        <w:t>индивидуального информирования заявителей;</w:t>
      </w:r>
    </w:p>
    <w:p w:rsidR="00763126" w:rsidRDefault="0070440B" w:rsidP="00E91879">
      <w:pPr>
        <w:ind w:firstLine="709"/>
        <w:jc w:val="both"/>
        <w:rPr>
          <w:sz w:val="28"/>
          <w:szCs w:val="28"/>
        </w:rPr>
      </w:pPr>
      <w:r>
        <w:rPr>
          <w:sz w:val="28"/>
          <w:szCs w:val="28"/>
        </w:rPr>
        <w:t>публичного информирования заявителей.</w:t>
      </w:r>
    </w:p>
    <w:p w:rsidR="00763126" w:rsidRDefault="0070440B" w:rsidP="00E91879">
      <w:pPr>
        <w:ind w:firstLine="709"/>
        <w:jc w:val="both"/>
        <w:rPr>
          <w:sz w:val="28"/>
          <w:szCs w:val="28"/>
        </w:rPr>
      </w:pPr>
      <w:r>
        <w:rPr>
          <w:sz w:val="28"/>
          <w:szCs w:val="28"/>
        </w:rPr>
        <w:t>Информирование проводится в форме:</w:t>
      </w:r>
    </w:p>
    <w:p w:rsidR="00763126" w:rsidRDefault="0070440B" w:rsidP="00E91879">
      <w:pPr>
        <w:ind w:firstLine="709"/>
        <w:jc w:val="both"/>
        <w:rPr>
          <w:sz w:val="28"/>
          <w:szCs w:val="28"/>
        </w:rPr>
      </w:pPr>
      <w:r>
        <w:rPr>
          <w:sz w:val="28"/>
          <w:szCs w:val="28"/>
        </w:rPr>
        <w:t>устного информирования;</w:t>
      </w:r>
    </w:p>
    <w:p w:rsidR="00763126" w:rsidRDefault="0070440B" w:rsidP="00E91879">
      <w:pPr>
        <w:ind w:firstLine="709"/>
        <w:jc w:val="both"/>
        <w:rPr>
          <w:sz w:val="28"/>
          <w:szCs w:val="28"/>
        </w:rPr>
      </w:pPr>
      <w:r>
        <w:rPr>
          <w:sz w:val="28"/>
          <w:szCs w:val="28"/>
        </w:rPr>
        <w:t>письменного информирования.</w:t>
      </w:r>
    </w:p>
    <w:p w:rsidR="00763126" w:rsidRDefault="00763126" w:rsidP="00E91879">
      <w:pPr>
        <w:ind w:firstLine="709"/>
        <w:jc w:val="both"/>
        <w:rPr>
          <w:sz w:val="28"/>
          <w:szCs w:val="28"/>
        </w:rPr>
      </w:pPr>
    </w:p>
    <w:p w:rsidR="00763126" w:rsidRDefault="0070440B">
      <w:pPr>
        <w:ind w:firstLine="709"/>
        <w:jc w:val="both"/>
      </w:pPr>
      <w:r>
        <w:rPr>
          <w:sz w:val="28"/>
          <w:szCs w:val="28"/>
        </w:rPr>
        <w:t>1.6.1. Публичное информирование заявителей проводится посредством размещения информационных материалов с использованием информационно-телекоммуникационной сети «Интернет»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1" w:tooltip="http://www.26gosuslugi.ru/" w:history="1">
        <w:r>
          <w:rPr>
            <w:rStyle w:val="af7"/>
            <w:color w:val="000000"/>
            <w:sz w:val="28"/>
            <w:szCs w:val="28"/>
          </w:rPr>
          <w:t>www.26gosuslugi.ru</w:t>
        </w:r>
      </w:hyperlink>
      <w:r>
        <w:rPr>
          <w:sz w:val="28"/>
          <w:szCs w:val="28"/>
        </w:rPr>
        <w:t>).</w:t>
      </w:r>
    </w:p>
    <w:p w:rsidR="00763126" w:rsidRDefault="00763126">
      <w:pPr>
        <w:ind w:firstLine="709"/>
        <w:jc w:val="both"/>
        <w:rPr>
          <w:sz w:val="28"/>
          <w:szCs w:val="28"/>
        </w:rPr>
      </w:pPr>
    </w:p>
    <w:p w:rsidR="00763126" w:rsidRDefault="0070440B">
      <w:pPr>
        <w:pStyle w:val="western"/>
        <w:spacing w:before="0" w:after="0"/>
        <w:ind w:firstLine="709"/>
        <w:jc w:val="both"/>
        <w:rPr>
          <w:sz w:val="28"/>
          <w:szCs w:val="28"/>
        </w:rPr>
      </w:pPr>
      <w:r>
        <w:rPr>
          <w:sz w:val="28"/>
          <w:szCs w:val="28"/>
          <w:shd w:val="clear" w:color="auto" w:fill="FFFFFF"/>
        </w:rPr>
        <w:t xml:space="preserve">1.7. Информирование о ходе предоставления муниципальной услуги осуществляется должностными лицами отдела экономического развития при личном обращении заявителя, с использованием почтовой, телефонной связи. </w:t>
      </w:r>
    </w:p>
    <w:p w:rsidR="00763126" w:rsidRDefault="0070440B">
      <w:pPr>
        <w:pStyle w:val="western"/>
        <w:spacing w:before="0" w:after="0"/>
        <w:ind w:firstLine="709"/>
        <w:jc w:val="both"/>
        <w:rPr>
          <w:sz w:val="28"/>
          <w:szCs w:val="28"/>
        </w:rPr>
      </w:pPr>
      <w:r>
        <w:rPr>
          <w:sz w:val="28"/>
          <w:szCs w:val="28"/>
          <w:shd w:val="clear" w:color="auto" w:fill="FFFFFF"/>
        </w:rPr>
        <w:t>При ответах на телефонные звонки и устные обращения должностное лицо отдела экономического развития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763126" w:rsidRDefault="0070440B">
      <w:pPr>
        <w:pStyle w:val="western"/>
        <w:spacing w:before="0" w:after="0"/>
        <w:ind w:firstLine="709"/>
        <w:jc w:val="both"/>
        <w:rPr>
          <w:sz w:val="28"/>
          <w:szCs w:val="28"/>
        </w:rPr>
      </w:pPr>
      <w:r>
        <w:rPr>
          <w:sz w:val="28"/>
          <w:szCs w:val="28"/>
          <w:shd w:val="clear" w:color="auto" w:fill="FFFFFF"/>
        </w:rPr>
        <w:t>Время разговора не должно превышать 10 минут.</w:t>
      </w:r>
    </w:p>
    <w:p w:rsidR="00763126" w:rsidRDefault="0070440B">
      <w:pPr>
        <w:pStyle w:val="western"/>
        <w:spacing w:before="0" w:after="0"/>
        <w:ind w:firstLine="709"/>
        <w:jc w:val="both"/>
      </w:pPr>
      <w:r>
        <w:rPr>
          <w:sz w:val="28"/>
          <w:szCs w:val="28"/>
          <w:shd w:val="clear" w:color="auto" w:fill="FFFFFF"/>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w:t>
      </w:r>
      <w:r>
        <w:rPr>
          <w:sz w:val="28"/>
          <w:szCs w:val="28"/>
        </w:rPr>
        <w:t>обратившемуся гражданину должен быть сообщен телефонный номер, по которому можно получить необходимую информацию.</w:t>
      </w:r>
    </w:p>
    <w:p w:rsidR="00763126" w:rsidRDefault="0070440B">
      <w:pPr>
        <w:pStyle w:val="western"/>
        <w:spacing w:before="0" w:after="0"/>
        <w:ind w:firstLine="709"/>
        <w:jc w:val="both"/>
      </w:pPr>
      <w:r>
        <w:rPr>
          <w:sz w:val="28"/>
          <w:szCs w:val="28"/>
        </w:rPr>
        <w:t>Консультации (справки) по вопросам предоставления муниципальной услуги предоставляются должностными лицами отдела экономического развития при личном обращении заявителей, а также посредством телефонной и почтовой связи. Консультации предоставляются по следующим вопросам: перечня документов, необходимых для предоставления муниципальной услуги, комплектности (достаточности) представленных документов;</w:t>
      </w:r>
    </w:p>
    <w:p w:rsidR="00763126" w:rsidRDefault="0070440B">
      <w:pPr>
        <w:pStyle w:val="western"/>
        <w:spacing w:before="0" w:after="0"/>
        <w:ind w:firstLine="709"/>
        <w:jc w:val="both"/>
        <w:rPr>
          <w:sz w:val="28"/>
          <w:szCs w:val="28"/>
        </w:rPr>
      </w:pPr>
      <w:r>
        <w:rPr>
          <w:sz w:val="28"/>
          <w:szCs w:val="28"/>
        </w:rPr>
        <w:t xml:space="preserve">источника получения документов, необходимых для предоставления муниципальной услуги (орган, организация и их местонахождение); </w:t>
      </w:r>
    </w:p>
    <w:p w:rsidR="00763126" w:rsidRDefault="0070440B">
      <w:pPr>
        <w:pStyle w:val="western"/>
        <w:spacing w:before="0" w:after="0"/>
        <w:ind w:firstLine="709"/>
        <w:jc w:val="both"/>
        <w:rPr>
          <w:sz w:val="28"/>
          <w:szCs w:val="28"/>
        </w:rPr>
      </w:pPr>
      <w:r>
        <w:rPr>
          <w:sz w:val="28"/>
          <w:szCs w:val="28"/>
        </w:rPr>
        <w:t xml:space="preserve">времени приема и выдачи документов; </w:t>
      </w:r>
    </w:p>
    <w:p w:rsidR="00763126" w:rsidRDefault="0070440B">
      <w:pPr>
        <w:pStyle w:val="western"/>
        <w:spacing w:before="0" w:after="0"/>
        <w:ind w:firstLine="709"/>
        <w:jc w:val="both"/>
        <w:rPr>
          <w:sz w:val="28"/>
          <w:szCs w:val="28"/>
        </w:rPr>
      </w:pPr>
      <w:r>
        <w:rPr>
          <w:sz w:val="28"/>
          <w:szCs w:val="28"/>
        </w:rPr>
        <w:t>сроков предоставления муниципальной услуги;</w:t>
      </w:r>
    </w:p>
    <w:p w:rsidR="00763126" w:rsidRDefault="0070440B">
      <w:pPr>
        <w:pStyle w:val="western"/>
        <w:spacing w:before="0" w:after="0"/>
        <w:ind w:firstLine="709"/>
        <w:jc w:val="both"/>
      </w:pPr>
      <w:r>
        <w:rPr>
          <w:sz w:val="28"/>
          <w:szCs w:val="28"/>
        </w:rPr>
        <w:lastRenderedPageBreak/>
        <w:t>порядка обжалования действий (бездействия) и решений, осуществляемых и принимаемых в ходе предоставления муниципальной услуги.</w:t>
      </w:r>
    </w:p>
    <w:p w:rsidR="00763126" w:rsidRDefault="0070440B">
      <w:pPr>
        <w:pStyle w:val="western"/>
        <w:spacing w:before="0" w:after="0"/>
        <w:ind w:firstLine="709"/>
        <w:jc w:val="both"/>
        <w:rPr>
          <w:sz w:val="28"/>
          <w:szCs w:val="28"/>
        </w:rPr>
      </w:pPr>
      <w:r>
        <w:rPr>
          <w:sz w:val="28"/>
          <w:szCs w:val="28"/>
        </w:rPr>
        <w:t xml:space="preserve">По обращениям, поступившим по электронной почте, на официальный </w:t>
      </w:r>
      <w:r>
        <w:rPr>
          <w:sz w:val="28"/>
          <w:szCs w:val="28"/>
          <w:shd w:val="clear" w:color="auto" w:fill="FFFFFF"/>
        </w:rPr>
        <w:t>сайт округа, информация о предоставлении муниципальной услуги направляется на электронный адрес заявителя в срок, не превышающий семи рабочих дней со дня поступления заявления.</w:t>
      </w:r>
    </w:p>
    <w:p w:rsidR="00763126" w:rsidRDefault="00763126">
      <w:pPr>
        <w:ind w:firstLine="709"/>
        <w:jc w:val="both"/>
        <w:rPr>
          <w:color w:val="000000"/>
          <w:sz w:val="27"/>
          <w:szCs w:val="27"/>
        </w:rPr>
      </w:pPr>
    </w:p>
    <w:p w:rsidR="00763126" w:rsidRDefault="0070440B">
      <w:pPr>
        <w:widowControl w:val="0"/>
        <w:jc w:val="center"/>
        <w:outlineLvl w:val="1"/>
        <w:rPr>
          <w:sz w:val="28"/>
          <w:szCs w:val="28"/>
        </w:rPr>
      </w:pPr>
      <w:bookmarkStart w:id="1" w:name="sub_10"/>
      <w:bookmarkEnd w:id="1"/>
      <w:r>
        <w:rPr>
          <w:sz w:val="28"/>
          <w:szCs w:val="28"/>
        </w:rPr>
        <w:t>2. Стандарт предоставления муниципальной услуги</w:t>
      </w:r>
    </w:p>
    <w:p w:rsidR="00763126" w:rsidRDefault="00763126">
      <w:pPr>
        <w:widowControl w:val="0"/>
        <w:jc w:val="both"/>
        <w:rPr>
          <w:sz w:val="28"/>
          <w:szCs w:val="28"/>
        </w:rPr>
      </w:pPr>
    </w:p>
    <w:p w:rsidR="00763126" w:rsidRDefault="0070440B">
      <w:pPr>
        <w:widowControl w:val="0"/>
        <w:ind w:firstLine="709"/>
        <w:jc w:val="both"/>
        <w:rPr>
          <w:sz w:val="28"/>
          <w:szCs w:val="28"/>
        </w:rPr>
      </w:pPr>
      <w:bookmarkStart w:id="2" w:name="Par106"/>
      <w:bookmarkEnd w:id="2"/>
      <w:r>
        <w:rPr>
          <w:sz w:val="28"/>
          <w:szCs w:val="28"/>
        </w:rPr>
        <w:t>2.1. Наименование муниципальной услуги</w:t>
      </w:r>
    </w:p>
    <w:p w:rsidR="00763126" w:rsidRDefault="00763126">
      <w:pPr>
        <w:widowControl w:val="0"/>
        <w:ind w:firstLine="709"/>
        <w:jc w:val="both"/>
        <w:rPr>
          <w:sz w:val="28"/>
          <w:szCs w:val="28"/>
        </w:rPr>
      </w:pPr>
    </w:p>
    <w:p w:rsidR="00763126" w:rsidRDefault="0070440B">
      <w:pPr>
        <w:tabs>
          <w:tab w:val="left" w:pos="851"/>
          <w:tab w:val="left" w:pos="7230"/>
          <w:tab w:val="left" w:pos="7797"/>
        </w:tabs>
        <w:ind w:firstLine="709"/>
        <w:jc w:val="both"/>
        <w:rPr>
          <w:sz w:val="28"/>
          <w:szCs w:val="28"/>
        </w:rPr>
      </w:pPr>
      <w:r>
        <w:rPr>
          <w:sz w:val="28"/>
          <w:szCs w:val="28"/>
        </w:rPr>
        <w:t>Муниципальная услуга: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763126" w:rsidRDefault="00763126">
      <w:pPr>
        <w:tabs>
          <w:tab w:val="left" w:pos="851"/>
          <w:tab w:val="left" w:pos="7230"/>
          <w:tab w:val="left" w:pos="7797"/>
        </w:tabs>
        <w:ind w:firstLine="709"/>
        <w:jc w:val="both"/>
        <w:rPr>
          <w:sz w:val="28"/>
          <w:szCs w:val="28"/>
        </w:rPr>
      </w:pPr>
    </w:p>
    <w:p w:rsidR="00763126" w:rsidRDefault="0070440B">
      <w:pPr>
        <w:widowControl w:val="0"/>
        <w:ind w:firstLine="709"/>
        <w:jc w:val="both"/>
        <w:rPr>
          <w:sz w:val="28"/>
          <w:szCs w:val="28"/>
        </w:rPr>
      </w:pPr>
      <w:bookmarkStart w:id="3" w:name="Par110"/>
      <w:bookmarkEnd w:id="3"/>
      <w:r>
        <w:rPr>
          <w:sz w:val="28"/>
          <w:szCs w:val="28"/>
        </w:rPr>
        <w:t>2.2. Наименование структурного подразделения администрации,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763126" w:rsidRDefault="0070440B">
      <w:pPr>
        <w:ind w:firstLine="709"/>
        <w:jc w:val="both"/>
      </w:pPr>
      <w:r>
        <w:rPr>
          <w:sz w:val="28"/>
          <w:szCs w:val="28"/>
        </w:rPr>
        <w:t>Муниципальная услуга предоставляется администрацией Кочубеевского муниципального округа Ставропольского края</w:t>
      </w:r>
      <w:r>
        <w:rPr>
          <w:bCs/>
          <w:sz w:val="28"/>
          <w:szCs w:val="28"/>
          <w:lang w:eastAsia="ar-SA"/>
        </w:rPr>
        <w:t>.</w:t>
      </w:r>
    </w:p>
    <w:p w:rsidR="00763126" w:rsidRDefault="0070440B">
      <w:pPr>
        <w:widowControl w:val="0"/>
        <w:ind w:firstLine="709"/>
        <w:jc w:val="both"/>
        <w:rPr>
          <w:sz w:val="28"/>
          <w:szCs w:val="28"/>
        </w:rPr>
      </w:pPr>
      <w:r>
        <w:rPr>
          <w:sz w:val="28"/>
          <w:szCs w:val="28"/>
        </w:rPr>
        <w:t>Непосредственное предоставление муниципальной услуги осуществляется отделом экономического развития администрации.</w:t>
      </w:r>
    </w:p>
    <w:p w:rsidR="00763126" w:rsidRDefault="00763126">
      <w:pPr>
        <w:widowControl w:val="0"/>
        <w:ind w:firstLine="709"/>
        <w:jc w:val="both"/>
        <w:rPr>
          <w:sz w:val="28"/>
          <w:szCs w:val="28"/>
        </w:rPr>
      </w:pPr>
    </w:p>
    <w:p w:rsidR="00763126" w:rsidRDefault="0070440B">
      <w:pPr>
        <w:ind w:firstLine="709"/>
        <w:jc w:val="both"/>
        <w:rPr>
          <w:sz w:val="28"/>
          <w:szCs w:val="28"/>
        </w:rPr>
      </w:pPr>
      <w:r>
        <w:rPr>
          <w:sz w:val="28"/>
          <w:szCs w:val="28"/>
        </w:rPr>
        <w:t>2.2.1. При предоставлении муниципальной услуги отдел экономического развития администрации в рамках информационного межведомственного взаимодействия запрашивает в Управлении Федеральной налоговой службы по Ставропольскому краю:</w:t>
      </w:r>
    </w:p>
    <w:p w:rsidR="00763126" w:rsidRDefault="0070440B">
      <w:pPr>
        <w:ind w:firstLine="709"/>
        <w:jc w:val="both"/>
        <w:rPr>
          <w:sz w:val="28"/>
          <w:szCs w:val="28"/>
        </w:rPr>
      </w:pPr>
      <w:r>
        <w:rPr>
          <w:sz w:val="28"/>
          <w:szCs w:val="28"/>
        </w:rPr>
        <w:t>а) для юридического лица:</w:t>
      </w:r>
    </w:p>
    <w:p w:rsidR="00763126" w:rsidRDefault="0070440B">
      <w:pPr>
        <w:ind w:firstLine="709"/>
        <w:jc w:val="both"/>
        <w:rPr>
          <w:sz w:val="28"/>
          <w:szCs w:val="28"/>
        </w:rPr>
      </w:pPr>
      <w:r>
        <w:rPr>
          <w:sz w:val="28"/>
          <w:szCs w:val="28"/>
        </w:rPr>
        <w:t>сведения из бухгалтерского баланса и отчета о прибылях и убытках заявителя за последний финансовый год и на последнюю отчетную дату текущего года;</w:t>
      </w:r>
    </w:p>
    <w:p w:rsidR="00763126" w:rsidRDefault="0070440B">
      <w:pPr>
        <w:ind w:firstLine="709"/>
        <w:jc w:val="both"/>
        <w:rPr>
          <w:sz w:val="28"/>
          <w:szCs w:val="28"/>
        </w:rPr>
      </w:pPr>
      <w:r>
        <w:rPr>
          <w:sz w:val="28"/>
          <w:szCs w:val="28"/>
        </w:rPr>
        <w:t>справку, подтверждающую отсутствие задолженности по уплате налогов, сборов, страховых взносов, пеней, штрафов;</w:t>
      </w:r>
    </w:p>
    <w:p w:rsidR="00763126" w:rsidRDefault="0070440B">
      <w:pPr>
        <w:ind w:firstLine="709"/>
        <w:jc w:val="both"/>
        <w:rPr>
          <w:sz w:val="28"/>
          <w:szCs w:val="28"/>
        </w:rPr>
      </w:pPr>
      <w:r>
        <w:rPr>
          <w:sz w:val="28"/>
          <w:szCs w:val="28"/>
        </w:rPr>
        <w:t xml:space="preserve">б) для </w:t>
      </w:r>
      <w:r w:rsidR="00101BD5">
        <w:rPr>
          <w:sz w:val="28"/>
          <w:szCs w:val="28"/>
        </w:rPr>
        <w:t>индивидуального пре</w:t>
      </w:r>
      <w:r w:rsidR="007C7FC1">
        <w:rPr>
          <w:sz w:val="28"/>
          <w:szCs w:val="28"/>
        </w:rPr>
        <w:t>дпринимателя и физического лица не являющимся индивидуальным предпринимателем и применяющих специальный налоговый режим «Налог на профессиональный доход»:</w:t>
      </w:r>
    </w:p>
    <w:p w:rsidR="00763126" w:rsidRDefault="0070440B">
      <w:pPr>
        <w:ind w:firstLine="709"/>
        <w:jc w:val="both"/>
        <w:rPr>
          <w:sz w:val="28"/>
          <w:szCs w:val="28"/>
        </w:rPr>
      </w:pPr>
      <w:r>
        <w:rPr>
          <w:sz w:val="28"/>
          <w:szCs w:val="28"/>
        </w:rPr>
        <w:t xml:space="preserve">сведения из налоговой декларации заявителя за последний завершенный отчетный период; </w:t>
      </w:r>
    </w:p>
    <w:p w:rsidR="00763126" w:rsidRDefault="0070440B">
      <w:pPr>
        <w:ind w:firstLine="709"/>
        <w:jc w:val="both"/>
        <w:rPr>
          <w:sz w:val="28"/>
          <w:szCs w:val="28"/>
        </w:rPr>
      </w:pPr>
      <w:r>
        <w:rPr>
          <w:sz w:val="28"/>
          <w:szCs w:val="28"/>
        </w:rPr>
        <w:t>сведения об исполнении заявителем обязанности по уплате налогов и сборов;</w:t>
      </w:r>
    </w:p>
    <w:p w:rsidR="00763126" w:rsidRDefault="0070440B">
      <w:pPr>
        <w:ind w:firstLine="709"/>
        <w:jc w:val="both"/>
        <w:rPr>
          <w:sz w:val="28"/>
          <w:szCs w:val="28"/>
        </w:rPr>
      </w:pPr>
      <w:r>
        <w:rPr>
          <w:sz w:val="28"/>
          <w:szCs w:val="28"/>
        </w:rPr>
        <w:t>сведения о состоянии расчетов по страховым взносам, пеням и штрафам.</w:t>
      </w:r>
    </w:p>
    <w:p w:rsidR="00763126" w:rsidRDefault="0070440B">
      <w:pPr>
        <w:ind w:firstLine="709"/>
        <w:jc w:val="both"/>
        <w:rPr>
          <w:sz w:val="28"/>
          <w:szCs w:val="28"/>
        </w:rPr>
      </w:pPr>
      <w:r>
        <w:rPr>
          <w:sz w:val="28"/>
          <w:szCs w:val="28"/>
        </w:rPr>
        <w:t xml:space="preserve">Сведения о регистрации юридического лица или индивидуального предпринимателя секретарь комиссии получает из Единого реестра </w:t>
      </w:r>
      <w:r>
        <w:rPr>
          <w:sz w:val="28"/>
          <w:szCs w:val="28"/>
        </w:rPr>
        <w:lastRenderedPageBreak/>
        <w:t>субъектов малого и среднего предпринимательства в информационно-телекоммуникационной сети «Интернет».</w:t>
      </w:r>
    </w:p>
    <w:p w:rsidR="00763126" w:rsidRDefault="00763126">
      <w:pPr>
        <w:widowControl w:val="0"/>
        <w:tabs>
          <w:tab w:val="left" w:pos="851"/>
        </w:tabs>
        <w:ind w:firstLine="567"/>
        <w:jc w:val="both"/>
        <w:rPr>
          <w:sz w:val="28"/>
          <w:szCs w:val="28"/>
        </w:rPr>
      </w:pPr>
    </w:p>
    <w:p w:rsidR="00763126" w:rsidRDefault="0070440B">
      <w:pPr>
        <w:widowControl w:val="0"/>
        <w:tabs>
          <w:tab w:val="left" w:pos="851"/>
        </w:tabs>
        <w:ind w:firstLine="567"/>
        <w:jc w:val="both"/>
      </w:pPr>
      <w:r>
        <w:rPr>
          <w:sz w:val="28"/>
          <w:szCs w:val="28"/>
        </w:rPr>
        <w:t xml:space="preserve">2.2.2. В соответствии </w:t>
      </w:r>
      <w:hyperlink r:id="rId12" w:tooltip="consultantplus://offline/ref=EC8E8AABCD960C9CECCF0C85F861952526CA4987A3563464A85404661C6304FCD74291E8E067DFC76DCBD7DE68E02AC349D1B9B914K1G8F" w:history="1">
        <w:r>
          <w:rPr>
            <w:rStyle w:val="af7"/>
            <w:sz w:val="28"/>
            <w:szCs w:val="28"/>
          </w:rPr>
          <w:t>с  частью 1 статьи 7</w:t>
        </w:r>
      </w:hyperlink>
      <w:r>
        <w:rPr>
          <w:sz w:val="28"/>
          <w:szCs w:val="28"/>
        </w:rPr>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w:t>
      </w:r>
    </w:p>
    <w:p w:rsidR="00763126" w:rsidRPr="008779D4" w:rsidRDefault="0070440B">
      <w:pPr>
        <w:pStyle w:val="ConsPlusNormal0"/>
        <w:spacing w:before="220"/>
        <w:ind w:firstLine="540"/>
        <w:jc w:val="both"/>
        <w:rPr>
          <w:lang w:val="ru-RU"/>
        </w:rPr>
      </w:pPr>
      <w:r w:rsidRPr="008779D4">
        <w:rPr>
          <w:rFonts w:ascii="Times New Roman" w:hAnsi="Times New Roman" w:cs="Times New Roman"/>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763126" w:rsidRDefault="0070440B">
      <w:pPr>
        <w:pStyle w:val="ConsPlusNormal0"/>
        <w:spacing w:before="220"/>
        <w:ind w:firstLine="540"/>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Кочубеевского округа;</w:t>
      </w:r>
    </w:p>
    <w:p w:rsidR="004F6B4C" w:rsidRDefault="004F6B4C" w:rsidP="004F6B4C">
      <w:pPr>
        <w:autoSpaceDE w:val="0"/>
        <w:autoSpaceDN w:val="0"/>
        <w:adjustRightInd w:val="0"/>
        <w:jc w:val="both"/>
        <w:rPr>
          <w:sz w:val="28"/>
          <w:szCs w:val="28"/>
        </w:rPr>
      </w:pPr>
      <w:r>
        <w:rPr>
          <w:sz w:val="28"/>
          <w:szCs w:val="28"/>
        </w:rPr>
        <w:t xml:space="preserve">       3) осуществление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bookmarkStart w:id="4" w:name="P199"/>
      <w:bookmarkEnd w:id="4"/>
    </w:p>
    <w:p w:rsidR="00763126" w:rsidRPr="004F6B4C" w:rsidRDefault="004F6B4C" w:rsidP="004F6B4C">
      <w:pPr>
        <w:autoSpaceDE w:val="0"/>
        <w:autoSpaceDN w:val="0"/>
        <w:adjustRightInd w:val="0"/>
        <w:jc w:val="both"/>
        <w:rPr>
          <w:sz w:val="28"/>
          <w:szCs w:val="28"/>
        </w:rPr>
      </w:pPr>
      <w:r>
        <w:rPr>
          <w:sz w:val="28"/>
          <w:szCs w:val="28"/>
        </w:rPr>
        <w:t xml:space="preserve">       4</w:t>
      </w:r>
      <w:r w:rsidR="0070440B" w:rsidRPr="008779D4">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3126" w:rsidRPr="008779D4" w:rsidRDefault="0070440B">
      <w:pPr>
        <w:pStyle w:val="ConsPlusNormal0"/>
        <w:spacing w:before="220"/>
        <w:ind w:firstLine="540"/>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а) изменение требований нормативных правовых актов, касающихся предоставления услуги, после первоначальной подачи заявления;</w:t>
      </w:r>
    </w:p>
    <w:p w:rsidR="00763126" w:rsidRPr="008779D4" w:rsidRDefault="0070440B">
      <w:pPr>
        <w:pStyle w:val="ConsPlusNormal0"/>
        <w:ind w:firstLine="540"/>
        <w:jc w:val="both"/>
        <w:rPr>
          <w:lang w:val="ru-RU"/>
        </w:rPr>
      </w:pPr>
      <w:r w:rsidRPr="008779D4">
        <w:rPr>
          <w:rFonts w:ascii="Times New Roman" w:hAnsi="Times New Roman" w:cs="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органа, предоставляющего услугу,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w:t>
      </w:r>
      <w:r w:rsidRPr="008779D4">
        <w:rPr>
          <w:rFonts w:ascii="Times New Roman" w:hAnsi="Times New Roman" w:cs="Times New Roman"/>
          <w:sz w:val="28"/>
          <w:szCs w:val="28"/>
          <w:lang w:val="ru-RU"/>
        </w:rPr>
        <w:lastRenderedPageBreak/>
        <w:t>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763126" w:rsidRPr="00A738B5" w:rsidRDefault="004F6B4C">
      <w:pPr>
        <w:ind w:firstLine="709"/>
        <w:jc w:val="both"/>
        <w:rPr>
          <w:sz w:val="28"/>
          <w:szCs w:val="28"/>
        </w:rPr>
      </w:pPr>
      <w:r>
        <w:rPr>
          <w:sz w:val="28"/>
          <w:szCs w:val="28"/>
        </w:rPr>
        <w:t>5</w:t>
      </w:r>
      <w:r w:rsidR="00A738B5" w:rsidRPr="00A738B5">
        <w:rPr>
          <w:sz w:val="28"/>
          <w:szCs w:val="28"/>
        </w:rPr>
        <w:t xml:space="preserve">) </w:t>
      </w:r>
      <w:r w:rsidR="00A738B5">
        <w:rPr>
          <w:sz w:val="28"/>
          <w:szCs w:val="28"/>
        </w:rPr>
        <w:t xml:space="preserve">предоставление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w:t>
      </w:r>
      <w:r>
        <w:rPr>
          <w:sz w:val="28"/>
          <w:szCs w:val="28"/>
        </w:rPr>
        <w:t xml:space="preserve">необходимым условием </w:t>
      </w:r>
      <w:r w:rsidR="00A738B5">
        <w:rPr>
          <w:sz w:val="28"/>
          <w:szCs w:val="28"/>
        </w:rPr>
        <w:t>предоставления государственной или муниципальной услуги.</w:t>
      </w:r>
    </w:p>
    <w:p w:rsidR="00763126" w:rsidRDefault="0070440B">
      <w:pPr>
        <w:ind w:firstLine="709"/>
        <w:jc w:val="both"/>
        <w:rPr>
          <w:sz w:val="28"/>
          <w:szCs w:val="28"/>
        </w:rPr>
      </w:pPr>
      <w:r>
        <w:rPr>
          <w:sz w:val="28"/>
          <w:szCs w:val="28"/>
        </w:rPr>
        <w:t>2.3. Описание результата предоставления муниципальной услуги.</w:t>
      </w:r>
    </w:p>
    <w:p w:rsidR="00763126" w:rsidRPr="008779D4" w:rsidRDefault="00763126">
      <w:pPr>
        <w:pStyle w:val="ConsPlusNormal0"/>
        <w:widowControl/>
        <w:ind w:firstLine="709"/>
        <w:jc w:val="both"/>
        <w:rPr>
          <w:rFonts w:ascii="Times New Roman" w:hAnsi="Times New Roman" w:cs="Times New Roman"/>
          <w:sz w:val="28"/>
          <w:szCs w:val="28"/>
          <w:lang w:val="ru-RU"/>
        </w:rPr>
      </w:pPr>
    </w:p>
    <w:p w:rsidR="00763126" w:rsidRDefault="0070440B">
      <w:pPr>
        <w:ind w:firstLine="708"/>
        <w:jc w:val="both"/>
        <w:rPr>
          <w:sz w:val="28"/>
          <w:szCs w:val="28"/>
        </w:rPr>
      </w:pPr>
      <w:bookmarkStart w:id="5" w:name="Par138"/>
      <w:bookmarkStart w:id="6" w:name="Par133"/>
      <w:bookmarkEnd w:id="5"/>
      <w:bookmarkEnd w:id="6"/>
      <w:r>
        <w:rPr>
          <w:sz w:val="28"/>
          <w:szCs w:val="28"/>
        </w:rPr>
        <w:t xml:space="preserve">Результатом предоставления муниципальной услуги является: </w:t>
      </w:r>
    </w:p>
    <w:p w:rsidR="00763126" w:rsidRDefault="0070440B">
      <w:pPr>
        <w:ind w:firstLine="709"/>
        <w:jc w:val="both"/>
        <w:rPr>
          <w:sz w:val="28"/>
          <w:szCs w:val="28"/>
        </w:rPr>
      </w:pPr>
      <w:r>
        <w:rPr>
          <w:sz w:val="28"/>
          <w:szCs w:val="28"/>
        </w:rPr>
        <w:t>1) признание конкурсной комиссией субъекта МСП победителем отбора получателей грантов;</w:t>
      </w:r>
    </w:p>
    <w:p w:rsidR="00763126" w:rsidRDefault="0070440B">
      <w:pPr>
        <w:ind w:firstLine="709"/>
        <w:jc w:val="both"/>
        <w:rPr>
          <w:sz w:val="28"/>
          <w:szCs w:val="28"/>
        </w:rPr>
      </w:pPr>
      <w:r>
        <w:rPr>
          <w:sz w:val="28"/>
          <w:szCs w:val="28"/>
        </w:rPr>
        <w:t>2) направление субъектам МСП уведомлений об отказе в предоставлении гранта;</w:t>
      </w:r>
    </w:p>
    <w:p w:rsidR="00763126" w:rsidRDefault="0070440B">
      <w:pPr>
        <w:ind w:firstLine="709"/>
        <w:jc w:val="both"/>
        <w:rPr>
          <w:sz w:val="28"/>
          <w:szCs w:val="28"/>
        </w:rPr>
      </w:pPr>
      <w:r>
        <w:rPr>
          <w:sz w:val="28"/>
          <w:szCs w:val="28"/>
        </w:rPr>
        <w:t xml:space="preserve">3) заключение между администрацией и субъектом МСП соглашения о предоставлении гранта в форме субсидии за счет средств бюджета муниципального </w:t>
      </w:r>
      <w:r w:rsidR="00AF3D5F">
        <w:rPr>
          <w:sz w:val="28"/>
          <w:szCs w:val="28"/>
        </w:rPr>
        <w:t xml:space="preserve">образования </w:t>
      </w:r>
      <w:r>
        <w:rPr>
          <w:sz w:val="28"/>
          <w:szCs w:val="28"/>
        </w:rPr>
        <w:t>Ставропольского края субъектам малого и среднего предприниматель</w:t>
      </w:r>
      <w:r w:rsidR="00AF3D5F">
        <w:rPr>
          <w:sz w:val="28"/>
          <w:szCs w:val="28"/>
        </w:rPr>
        <w:t>ства (далее соответственно – со</w:t>
      </w:r>
      <w:r>
        <w:rPr>
          <w:sz w:val="28"/>
          <w:szCs w:val="28"/>
        </w:rPr>
        <w:t>глашение).</w:t>
      </w:r>
    </w:p>
    <w:p w:rsidR="00763126" w:rsidRDefault="00763126">
      <w:pPr>
        <w:ind w:firstLine="709"/>
        <w:jc w:val="both"/>
        <w:rPr>
          <w:sz w:val="28"/>
          <w:szCs w:val="28"/>
        </w:rPr>
      </w:pPr>
    </w:p>
    <w:p w:rsidR="00763126" w:rsidRDefault="0070440B">
      <w:pPr>
        <w:ind w:firstLine="709"/>
        <w:jc w:val="both"/>
      </w:pPr>
      <w:r>
        <w:rPr>
          <w:spacing w:val="-4"/>
          <w:sz w:val="28"/>
          <w:szCs w:val="28"/>
        </w:rPr>
        <w:t>2.4. С</w:t>
      </w:r>
      <w:r>
        <w:rPr>
          <w:sz w:val="28"/>
          <w:szCs w:val="28"/>
        </w:rPr>
        <w:t>рок предоставления муниципальной услуги.</w:t>
      </w:r>
    </w:p>
    <w:p w:rsidR="00763126" w:rsidRDefault="00763126">
      <w:pPr>
        <w:ind w:firstLine="709"/>
        <w:jc w:val="both"/>
        <w:rPr>
          <w:sz w:val="28"/>
          <w:szCs w:val="28"/>
        </w:rPr>
      </w:pPr>
    </w:p>
    <w:p w:rsidR="00763126" w:rsidRDefault="0070440B">
      <w:pPr>
        <w:ind w:firstLine="709"/>
        <w:jc w:val="both"/>
      </w:pPr>
      <w:r>
        <w:rPr>
          <w:spacing w:val="-4"/>
          <w:sz w:val="28"/>
          <w:szCs w:val="28"/>
        </w:rPr>
        <w:t>С</w:t>
      </w:r>
      <w:r>
        <w:rPr>
          <w:sz w:val="28"/>
          <w:szCs w:val="28"/>
        </w:rPr>
        <w:t>рок предоставления муниципальной услуги или принятия решения об отказе в предоставлении муниципальной услуги не может превышать 60 рабочих дней.</w:t>
      </w:r>
    </w:p>
    <w:p w:rsidR="00763126" w:rsidRDefault="0070440B">
      <w:pPr>
        <w:widowControl w:val="0"/>
        <w:ind w:firstLine="709"/>
        <w:jc w:val="both"/>
        <w:rPr>
          <w:sz w:val="28"/>
          <w:szCs w:val="28"/>
        </w:rPr>
      </w:pPr>
      <w:r>
        <w:rPr>
          <w:sz w:val="28"/>
          <w:szCs w:val="28"/>
        </w:rPr>
        <w:t>Началом предоставления муниципальной услуги является срок начала приема заявлений на участие в конкурсном отборе субъектов МСП для оказания государственной поддержки малому и среднему предпринимательству, за счет средств бюджета муниципального</w:t>
      </w:r>
      <w:r w:rsidR="00AF3D5F">
        <w:rPr>
          <w:sz w:val="28"/>
          <w:szCs w:val="28"/>
        </w:rPr>
        <w:t xml:space="preserve"> образования </w:t>
      </w:r>
      <w:r>
        <w:rPr>
          <w:sz w:val="28"/>
          <w:szCs w:val="28"/>
        </w:rPr>
        <w:t xml:space="preserve"> Ставропольского края в виде гранта из расчета 80% (восьмидесяти процентов) расходов на реализацию проектов по организации и развитию собственного бизнеса, за исключением расходов на оплату труда работников, налогов, сборов, пени и пошлин в бюджеты всех уровней и государственные внебюджетные фонды, опубликованный в извещении  на официальном сайте администрации (далее – конкурсный отбор).</w:t>
      </w:r>
    </w:p>
    <w:p w:rsidR="00763126" w:rsidRDefault="0070440B">
      <w:pPr>
        <w:widowControl w:val="0"/>
        <w:ind w:firstLine="709"/>
        <w:jc w:val="both"/>
        <w:rPr>
          <w:sz w:val="28"/>
          <w:szCs w:val="28"/>
        </w:rPr>
      </w:pPr>
      <w:r>
        <w:rPr>
          <w:sz w:val="28"/>
          <w:szCs w:val="28"/>
        </w:rPr>
        <w:t xml:space="preserve">Окончанием предоставления муниципальной услуги является перечисление средств из бюджета муниципального </w:t>
      </w:r>
      <w:r w:rsidR="00AF3D5F">
        <w:rPr>
          <w:sz w:val="28"/>
          <w:szCs w:val="28"/>
        </w:rPr>
        <w:t>образования</w:t>
      </w:r>
      <w:r>
        <w:rPr>
          <w:sz w:val="28"/>
          <w:szCs w:val="28"/>
        </w:rPr>
        <w:t xml:space="preserve"> Ставропольского края в виде грантов победителям конкурсного отбора.</w:t>
      </w:r>
    </w:p>
    <w:p w:rsidR="00763126" w:rsidRDefault="00763126">
      <w:pPr>
        <w:widowControl w:val="0"/>
        <w:ind w:firstLine="709"/>
        <w:jc w:val="both"/>
        <w:rPr>
          <w:sz w:val="28"/>
          <w:szCs w:val="28"/>
        </w:rPr>
      </w:pPr>
    </w:p>
    <w:p w:rsidR="00763126" w:rsidRDefault="0070440B">
      <w:pPr>
        <w:widowControl w:val="0"/>
        <w:ind w:firstLine="709"/>
        <w:jc w:val="both"/>
        <w:rPr>
          <w:sz w:val="28"/>
          <w:szCs w:val="28"/>
        </w:rPr>
      </w:pPr>
      <w:r>
        <w:rPr>
          <w:sz w:val="28"/>
          <w:szCs w:val="28"/>
        </w:rPr>
        <w:t>2.5. Перечень нормативно-правовых актов, регулирующих предоставление муниципальной услуги, с указанием их реквизитов и источников официального опубликования:</w:t>
      </w:r>
    </w:p>
    <w:p w:rsidR="00763126" w:rsidRDefault="00763126">
      <w:pPr>
        <w:widowControl w:val="0"/>
        <w:ind w:firstLine="709"/>
        <w:jc w:val="both"/>
        <w:rPr>
          <w:sz w:val="28"/>
          <w:szCs w:val="28"/>
        </w:rPr>
      </w:pPr>
    </w:p>
    <w:p w:rsidR="00763126" w:rsidRDefault="0070440B">
      <w:pPr>
        <w:tabs>
          <w:tab w:val="left" w:pos="1080"/>
        </w:tabs>
        <w:ind w:firstLine="709"/>
        <w:jc w:val="both"/>
        <w:rPr>
          <w:sz w:val="28"/>
          <w:szCs w:val="28"/>
        </w:rPr>
      </w:pPr>
      <w:r>
        <w:rPr>
          <w:sz w:val="28"/>
          <w:szCs w:val="28"/>
        </w:rPr>
        <w:t>1) Федеральный закон от 06 октября 2003 г. № 131-ФЗ «Об общих принципах организации органов местного самоуправления в Российской Федерации» («Российская газета» от 08 октября 2003 г, № 202);</w:t>
      </w:r>
    </w:p>
    <w:p w:rsidR="00763126" w:rsidRDefault="0070440B">
      <w:pPr>
        <w:ind w:firstLine="709"/>
        <w:jc w:val="both"/>
        <w:rPr>
          <w:sz w:val="28"/>
          <w:szCs w:val="28"/>
        </w:rPr>
      </w:pPr>
      <w:r>
        <w:rPr>
          <w:sz w:val="28"/>
          <w:szCs w:val="28"/>
        </w:rPr>
        <w:lastRenderedPageBreak/>
        <w:t>2) Федеральный закон от 27 июля 2010 г. № 210-ФЗ «Об организации предоставления государственных и муниципальных услуг» («Российская газета» от 30 июля 2010 г., № 168);</w:t>
      </w:r>
    </w:p>
    <w:p w:rsidR="00763126" w:rsidRDefault="0070440B">
      <w:pPr>
        <w:ind w:firstLine="709"/>
        <w:jc w:val="both"/>
        <w:rPr>
          <w:sz w:val="28"/>
          <w:szCs w:val="28"/>
        </w:rPr>
      </w:pPr>
      <w:r>
        <w:rPr>
          <w:sz w:val="28"/>
          <w:szCs w:val="28"/>
        </w:rPr>
        <w:t>3) Федеральный закон от 24 июля 2007 г. №  209-ФЗ «О развитии малого и среднего предпринимательства в Российской Федерации» (Первоначальный текст документа опубликован в изданиях: «Собрание законодательства Российской Федерации» от 30 июля 2007 г. № 31, «Российская газета» от 31 июля 2007 г. № 164, «Парламентская газета» от 09 августа 2007 г. № 99-101);</w:t>
      </w:r>
    </w:p>
    <w:p w:rsidR="00763126" w:rsidRDefault="0070440B">
      <w:pPr>
        <w:ind w:firstLine="709"/>
        <w:jc w:val="both"/>
        <w:rPr>
          <w:sz w:val="28"/>
          <w:szCs w:val="28"/>
        </w:rPr>
      </w:pPr>
      <w:r>
        <w:rPr>
          <w:sz w:val="28"/>
          <w:szCs w:val="28"/>
        </w:rPr>
        <w:t>4) Федеральный закон от 24 ноября 1995 года № 181-ФЗ «О социальной защите инвалидов в Российской Федерации («Собрание законодательства Российской Федерации», 27.11.1995 г., № 48, ст. 4563, «Российская газета», 02.12.1995 г., № 234);</w:t>
      </w:r>
    </w:p>
    <w:p w:rsidR="00763126" w:rsidRDefault="0070440B">
      <w:pPr>
        <w:ind w:firstLine="709"/>
        <w:jc w:val="both"/>
        <w:rPr>
          <w:sz w:val="28"/>
          <w:szCs w:val="28"/>
        </w:rPr>
      </w:pPr>
      <w:r>
        <w:rPr>
          <w:sz w:val="28"/>
          <w:szCs w:val="28"/>
        </w:rPr>
        <w:t>5) закон Ставропольского края от 15 октября 2008 г. № 61-кз «О развитии и поддержке малого и среднего предпринимательства» (Первоначальный текст документа опубликован в изданиях: «Ставропольская правда» от 18 октября 2008 № 230, «Сборник законов и других правовых актов Ставропольского края» от 25 ноября 2008 г. № 33);</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6) настоящий административный регламент.</w:t>
      </w:r>
    </w:p>
    <w:p w:rsidR="00763126" w:rsidRPr="008779D4" w:rsidRDefault="00763126">
      <w:pPr>
        <w:pStyle w:val="ConsPlusNormal0"/>
        <w:ind w:firstLine="709"/>
        <w:jc w:val="both"/>
        <w:rPr>
          <w:rFonts w:ascii="Times New Roman" w:hAnsi="Times New Roman" w:cs="Times New Roman"/>
          <w:sz w:val="28"/>
          <w:szCs w:val="28"/>
          <w:lang w:val="ru-RU"/>
        </w:rPr>
      </w:pPr>
    </w:p>
    <w:p w:rsidR="00763126" w:rsidRDefault="0070440B">
      <w:pPr>
        <w:ind w:firstLine="709"/>
        <w:jc w:val="both"/>
        <w:rPr>
          <w:sz w:val="28"/>
          <w:szCs w:val="28"/>
        </w:rPr>
      </w:pPr>
      <w:bookmarkStart w:id="7" w:name="Par152"/>
      <w:bookmarkEnd w:id="7"/>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63126" w:rsidRDefault="00763126">
      <w:pPr>
        <w:ind w:firstLine="709"/>
        <w:jc w:val="both"/>
        <w:rPr>
          <w:sz w:val="28"/>
          <w:szCs w:val="28"/>
        </w:rPr>
      </w:pP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2.6.1. Для рассмотрения вопроса о получении гранта заявитель представляет следующие документы:</w:t>
      </w:r>
    </w:p>
    <w:p w:rsidR="00763126" w:rsidRPr="008779D4" w:rsidRDefault="00763126">
      <w:pPr>
        <w:pStyle w:val="ConsPlusNormal0"/>
        <w:ind w:firstLine="709"/>
        <w:jc w:val="both"/>
        <w:rPr>
          <w:rFonts w:ascii="Times New Roman" w:hAnsi="Times New Roman" w:cs="Times New Roman"/>
          <w:sz w:val="28"/>
          <w:szCs w:val="28"/>
          <w:lang w:val="ru-RU"/>
        </w:rPr>
      </w:pPr>
    </w:p>
    <w:p w:rsidR="00763126" w:rsidRPr="00E91879"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1) заявление об участии в конкурсном отборе на предоставление гранта в форме субсидии за счет средств бюджета муниципального</w:t>
      </w:r>
      <w:r w:rsidR="00AF3D5F">
        <w:rPr>
          <w:rFonts w:ascii="Times New Roman" w:hAnsi="Times New Roman" w:cs="Times New Roman"/>
          <w:sz w:val="28"/>
          <w:szCs w:val="28"/>
          <w:lang w:val="ru-RU"/>
        </w:rPr>
        <w:t xml:space="preserve"> образования</w:t>
      </w:r>
      <w:r w:rsidRPr="008779D4">
        <w:rPr>
          <w:rFonts w:ascii="Times New Roman" w:hAnsi="Times New Roman" w:cs="Times New Roman"/>
          <w:sz w:val="28"/>
          <w:szCs w:val="28"/>
          <w:lang w:val="ru-RU"/>
        </w:rPr>
        <w:t xml:space="preserve"> Ставропольского края начинающим субъектам малого и среднего предпринимательства на организацию и развитие собственного бизнеса по форме согласно Приложению </w:t>
      </w:r>
      <w:r w:rsidRPr="00E91879">
        <w:rPr>
          <w:rFonts w:ascii="Times New Roman" w:hAnsi="Times New Roman" w:cs="Times New Roman"/>
          <w:sz w:val="28"/>
          <w:szCs w:val="28"/>
          <w:lang w:val="ru-RU"/>
        </w:rPr>
        <w:t>1 к настоящему административному регламенту;</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2) для юридического лица:</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копии учредительных документов и всех изменений к ним;</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копия бухгалтерской отчетности по формам № 1, 2 за последний финансовый год и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субъекта МСП;</w:t>
      </w:r>
    </w:p>
    <w:p w:rsidR="00763126" w:rsidRPr="008779D4" w:rsidRDefault="00763126">
      <w:pPr>
        <w:pStyle w:val="ConsPlusNormal0"/>
        <w:ind w:firstLine="709"/>
        <w:jc w:val="both"/>
        <w:rPr>
          <w:rFonts w:ascii="Times New Roman" w:hAnsi="Times New Roman" w:cs="Times New Roman"/>
          <w:sz w:val="28"/>
          <w:szCs w:val="28"/>
          <w:lang w:val="ru-RU"/>
        </w:rPr>
      </w:pP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3) для индивидуального предпринимателя</w:t>
      </w:r>
      <w:r w:rsidR="007F45B1">
        <w:rPr>
          <w:rFonts w:ascii="Times New Roman" w:hAnsi="Times New Roman" w:cs="Times New Roman"/>
          <w:sz w:val="28"/>
          <w:szCs w:val="28"/>
          <w:lang w:val="ru-RU"/>
        </w:rPr>
        <w:t xml:space="preserve"> и фи</w:t>
      </w:r>
      <w:r w:rsidR="007C7FC1">
        <w:rPr>
          <w:rFonts w:ascii="Times New Roman" w:hAnsi="Times New Roman" w:cs="Times New Roman"/>
          <w:sz w:val="28"/>
          <w:szCs w:val="28"/>
          <w:lang w:val="ru-RU"/>
        </w:rPr>
        <w:t>зического лица</w:t>
      </w:r>
      <w:r w:rsidR="007F45B1">
        <w:rPr>
          <w:rFonts w:ascii="Times New Roman" w:hAnsi="Times New Roman" w:cs="Times New Roman"/>
          <w:sz w:val="28"/>
          <w:szCs w:val="28"/>
          <w:lang w:val="ru-RU"/>
        </w:rPr>
        <w:t xml:space="preserve"> не являющимся индивидуальным предпринимателем и применяющих специальный налоговый режим «Налог на профессиональный доход»</w:t>
      </w:r>
      <w:r w:rsidR="007C7FC1">
        <w:rPr>
          <w:rFonts w:ascii="Times New Roman" w:hAnsi="Times New Roman" w:cs="Times New Roman"/>
          <w:sz w:val="28"/>
          <w:szCs w:val="28"/>
          <w:lang w:val="ru-RU"/>
        </w:rPr>
        <w:t>:</w:t>
      </w:r>
      <w:r w:rsidR="007F45B1">
        <w:rPr>
          <w:rFonts w:ascii="Times New Roman" w:hAnsi="Times New Roman" w:cs="Times New Roman"/>
          <w:sz w:val="28"/>
          <w:szCs w:val="28"/>
          <w:lang w:val="ru-RU"/>
        </w:rPr>
        <w:t xml:space="preserve"> </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lastRenderedPageBreak/>
        <w:t>копия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субъекта МСП;</w:t>
      </w:r>
    </w:p>
    <w:p w:rsidR="00763126" w:rsidRPr="008779D4" w:rsidRDefault="00763126">
      <w:pPr>
        <w:pStyle w:val="ConsPlusNormal0"/>
        <w:ind w:firstLine="709"/>
        <w:jc w:val="both"/>
        <w:rPr>
          <w:rFonts w:ascii="Times New Roman" w:hAnsi="Times New Roman" w:cs="Times New Roman"/>
          <w:sz w:val="28"/>
          <w:szCs w:val="28"/>
          <w:lang w:val="ru-RU"/>
        </w:rPr>
      </w:pP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4) копия документа, удостоверяющего личность;</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5)копии документов, подтверждающих право на осуществление отдельных видов деятельности, если в соответствии с действующим законодательством Российской Федерации для их осуществления требуется специальное разрешение;</w:t>
      </w:r>
    </w:p>
    <w:p w:rsidR="00763126" w:rsidRPr="00E91879" w:rsidRDefault="0070440B">
      <w:pPr>
        <w:pStyle w:val="ConsPlusNormal0"/>
        <w:ind w:firstLine="709"/>
        <w:jc w:val="both"/>
        <w:rPr>
          <w:lang w:val="ru-RU"/>
        </w:rPr>
      </w:pPr>
      <w:r w:rsidRPr="008779D4">
        <w:rPr>
          <w:rFonts w:ascii="Times New Roman" w:hAnsi="Times New Roman" w:cs="Times New Roman"/>
          <w:sz w:val="28"/>
          <w:szCs w:val="28"/>
          <w:lang w:val="ru-RU"/>
        </w:rPr>
        <w:t xml:space="preserve">6)бизнес-план (технико-экономическое обоснование) проекта, заявленного на конкурсный отбор по форме согласно Приложению </w:t>
      </w:r>
      <w:r w:rsidRPr="00E91879">
        <w:rPr>
          <w:rFonts w:ascii="Times New Roman" w:hAnsi="Times New Roman" w:cs="Times New Roman"/>
          <w:sz w:val="28"/>
          <w:szCs w:val="28"/>
          <w:lang w:val="ru-RU"/>
        </w:rPr>
        <w:t>2 к настоящему административному регламенту;</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 xml:space="preserve">7) копии документов, подтверждающие затраты, произведенные субъектом МСП, связанные с его предпринимательской деятельностью в соответствии с пунктом 1.1 настоящего административного регламента; </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8) справку с указанием среднего уровня заработной платы всех работников субъекта МСП;</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9) справку об отсутствии просроченной задолженности по заработной плате работников субъекта МСП;</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10) документы, подтверждающие полномочия лица на осуществление действий от имени субъекта МСП.</w:t>
      </w:r>
    </w:p>
    <w:p w:rsidR="00763126" w:rsidRDefault="00763126">
      <w:pPr>
        <w:jc w:val="both"/>
        <w:rPr>
          <w:sz w:val="28"/>
          <w:szCs w:val="28"/>
        </w:rPr>
      </w:pPr>
    </w:p>
    <w:p w:rsidR="00763126" w:rsidRDefault="0070440B">
      <w:pPr>
        <w:ind w:firstLine="709"/>
        <w:jc w:val="both"/>
      </w:pPr>
      <w:r>
        <w:rPr>
          <w:sz w:val="28"/>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администрации Кочубеевского муниципального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w:t>
      </w:r>
      <w:r>
        <w:rPr>
          <w:rFonts w:ascii="TimesNewRomanPSMT;Times New Rom" w:hAnsi="TimesNewRomanPSMT;Times New Rom" w:cs="TimesNewRomanPSMT;Times New Rom"/>
          <w:sz w:val="28"/>
          <w:szCs w:val="28"/>
        </w:rPr>
        <w:t>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 (введено Федеральным законом от 29 декабря 2020 года №479-ФЗ;</w:t>
      </w:r>
    </w:p>
    <w:p w:rsidR="00763126" w:rsidRDefault="0070440B">
      <w:pPr>
        <w:ind w:firstLine="709"/>
        <w:jc w:val="both"/>
      </w:pPr>
      <w:r>
        <w:rPr>
          <w:sz w:val="28"/>
          <w:szCs w:val="28"/>
        </w:rPr>
        <w:t>2.7.1. Для предоставления муниципальной услуги администрация в рамках информационного межведомственного взаимодействия в течение 5 рабочих дней со дня получения заявления запрашивает в Управлении Федеральной налоговой службы по Ставропольскому краю:</w:t>
      </w:r>
    </w:p>
    <w:p w:rsidR="00763126" w:rsidRDefault="0070440B">
      <w:pPr>
        <w:ind w:firstLine="709"/>
        <w:jc w:val="both"/>
        <w:rPr>
          <w:sz w:val="28"/>
          <w:szCs w:val="28"/>
        </w:rPr>
      </w:pPr>
      <w:r>
        <w:rPr>
          <w:sz w:val="28"/>
          <w:szCs w:val="28"/>
        </w:rPr>
        <w:t>а) для юридического лица:</w:t>
      </w:r>
    </w:p>
    <w:p w:rsidR="00763126" w:rsidRDefault="0070440B">
      <w:pPr>
        <w:ind w:firstLine="709"/>
        <w:jc w:val="both"/>
        <w:rPr>
          <w:sz w:val="28"/>
          <w:szCs w:val="28"/>
        </w:rPr>
      </w:pPr>
      <w:r>
        <w:rPr>
          <w:sz w:val="28"/>
          <w:szCs w:val="28"/>
        </w:rPr>
        <w:t>сведения из бухгалтерского баланса и отчета о прибылях и убытках заявителя за последний финансовый год и на последнюю отчетную дату текущего года;</w:t>
      </w:r>
    </w:p>
    <w:p w:rsidR="00763126" w:rsidRDefault="0070440B">
      <w:pPr>
        <w:ind w:firstLine="709"/>
        <w:jc w:val="both"/>
        <w:rPr>
          <w:sz w:val="28"/>
          <w:szCs w:val="28"/>
        </w:rPr>
      </w:pPr>
      <w:r>
        <w:rPr>
          <w:sz w:val="28"/>
          <w:szCs w:val="28"/>
        </w:rPr>
        <w:t>справку, подтверждающую отсутствие задолженности по уплате налогов, сборов, страховых взносов, пеней, штрафов;</w:t>
      </w:r>
    </w:p>
    <w:p w:rsidR="00763126" w:rsidRDefault="0070440B">
      <w:pPr>
        <w:ind w:firstLine="709"/>
        <w:jc w:val="both"/>
        <w:rPr>
          <w:sz w:val="28"/>
          <w:szCs w:val="28"/>
        </w:rPr>
      </w:pPr>
      <w:r>
        <w:rPr>
          <w:sz w:val="28"/>
          <w:szCs w:val="28"/>
        </w:rPr>
        <w:t>б) для индивидуального предпринимателя:</w:t>
      </w:r>
    </w:p>
    <w:p w:rsidR="00763126" w:rsidRDefault="0070440B">
      <w:pPr>
        <w:ind w:firstLine="709"/>
        <w:jc w:val="both"/>
        <w:rPr>
          <w:sz w:val="28"/>
          <w:szCs w:val="28"/>
        </w:rPr>
      </w:pPr>
      <w:r>
        <w:rPr>
          <w:sz w:val="28"/>
          <w:szCs w:val="28"/>
        </w:rPr>
        <w:lastRenderedPageBreak/>
        <w:t xml:space="preserve">сведения из налоговой декларации заявителя за последний завершенный отчетный период; </w:t>
      </w:r>
    </w:p>
    <w:p w:rsidR="00763126" w:rsidRDefault="0070440B">
      <w:pPr>
        <w:ind w:firstLine="709"/>
        <w:jc w:val="both"/>
        <w:rPr>
          <w:sz w:val="28"/>
          <w:szCs w:val="28"/>
        </w:rPr>
      </w:pPr>
      <w:r>
        <w:rPr>
          <w:sz w:val="28"/>
          <w:szCs w:val="28"/>
        </w:rPr>
        <w:t>сведения об исполнении заявителем обязанности по уплате налогов и сборов.</w:t>
      </w:r>
    </w:p>
    <w:p w:rsidR="00763126" w:rsidRDefault="0070440B">
      <w:pPr>
        <w:ind w:firstLine="709"/>
        <w:jc w:val="both"/>
        <w:rPr>
          <w:sz w:val="28"/>
          <w:szCs w:val="28"/>
        </w:rPr>
      </w:pPr>
      <w:r>
        <w:rPr>
          <w:sz w:val="28"/>
          <w:szCs w:val="28"/>
        </w:rPr>
        <w:t>сведения о состоянии расчетов по страховым взносам, пеням и штрафам.</w:t>
      </w:r>
    </w:p>
    <w:p w:rsidR="00763126" w:rsidRDefault="00763126">
      <w:pPr>
        <w:ind w:firstLine="709"/>
        <w:jc w:val="both"/>
        <w:rPr>
          <w:sz w:val="28"/>
          <w:szCs w:val="28"/>
        </w:rPr>
      </w:pPr>
    </w:p>
    <w:p w:rsidR="00763126" w:rsidRDefault="0070440B">
      <w:pPr>
        <w:ind w:firstLine="709"/>
        <w:jc w:val="both"/>
      </w:pPr>
      <w:r>
        <w:rPr>
          <w:sz w:val="28"/>
          <w:szCs w:val="28"/>
        </w:rPr>
        <w:t>2.8. Требования к оформлению документов заявителями</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Представляемые документы на конкурсный отбор должны быть выполнены аккуратно, без подчисток, исправлений, помарок, неустановленных сокращений и формулировок, допускающих двойное толкование. Исполнение документов карандашом не допускается.</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Все листы документов для участия в соответствующем конкурсном отборе должны быть сшиты насквозь, пронумерованы сквозной нумерацией, скреплены печатью и подписью субъекта предпринимательства. К комплекту документов подшивается опись с указанием количества листов по каждому вложенному документу для участия в конкурсном отборе.</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На конверте указываются:</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адрес администрации;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слова: «На конкурсный отбор субъектов малого и среднего предпринимательства для оказания государственной поддержки, за счет средств бюджета Кочубеевского муниципального округа Ставропольского края в виде гранта»;</w:t>
      </w:r>
    </w:p>
    <w:p w:rsidR="00763126" w:rsidRDefault="0070440B">
      <w:pPr>
        <w:widowControl w:val="0"/>
        <w:ind w:firstLine="709"/>
        <w:jc w:val="both"/>
        <w:rPr>
          <w:sz w:val="28"/>
          <w:szCs w:val="28"/>
        </w:rPr>
      </w:pPr>
      <w:r>
        <w:rPr>
          <w:sz w:val="28"/>
          <w:szCs w:val="28"/>
        </w:rPr>
        <w:t>наименование, адрес и контактные телефоны заявителя.</w:t>
      </w:r>
    </w:p>
    <w:p w:rsidR="00763126" w:rsidRDefault="00763126">
      <w:pPr>
        <w:widowControl w:val="0"/>
        <w:jc w:val="both"/>
        <w:rPr>
          <w:sz w:val="28"/>
          <w:szCs w:val="28"/>
        </w:rPr>
      </w:pPr>
    </w:p>
    <w:p w:rsidR="00763126" w:rsidRDefault="0070440B">
      <w:pPr>
        <w:tabs>
          <w:tab w:val="left" w:pos="-3119"/>
        </w:tabs>
        <w:jc w:val="both"/>
      </w:pPr>
      <w:r>
        <w:rPr>
          <w:sz w:val="28"/>
          <w:szCs w:val="28"/>
        </w:rPr>
        <w:tab/>
      </w:r>
      <w:r>
        <w:rPr>
          <w:rFonts w:eastAsia="arial cyr"/>
          <w:sz w:val="28"/>
          <w:szCs w:val="28"/>
        </w:rPr>
        <w:t>2.9. Исчерпывающий перечень оснований для приостановления  или отказа предоставления муниципальной услуги.</w:t>
      </w:r>
    </w:p>
    <w:p w:rsidR="00763126" w:rsidRDefault="0070440B">
      <w:pPr>
        <w:tabs>
          <w:tab w:val="left" w:pos="-3119"/>
        </w:tabs>
        <w:ind w:firstLine="709"/>
        <w:jc w:val="both"/>
        <w:rPr>
          <w:rFonts w:eastAsia="arial cyr"/>
          <w:sz w:val="28"/>
          <w:szCs w:val="28"/>
        </w:rPr>
      </w:pPr>
      <w:r>
        <w:rPr>
          <w:rFonts w:eastAsia="arial cyr"/>
          <w:sz w:val="28"/>
          <w:szCs w:val="28"/>
        </w:rPr>
        <w:t>Оснований для отказа в приеме документов, необходимых для предоставления муниципальной услуги, не предусмотрено.</w:t>
      </w:r>
    </w:p>
    <w:p w:rsidR="00763126" w:rsidRDefault="00763126">
      <w:pPr>
        <w:tabs>
          <w:tab w:val="left" w:pos="-3119"/>
        </w:tabs>
        <w:ind w:firstLine="709"/>
        <w:jc w:val="both"/>
        <w:rPr>
          <w:rFonts w:eastAsia="arial cyr"/>
          <w:sz w:val="28"/>
          <w:szCs w:val="28"/>
        </w:rPr>
      </w:pPr>
    </w:p>
    <w:p w:rsidR="00763126" w:rsidRDefault="00763126">
      <w:pPr>
        <w:tabs>
          <w:tab w:val="left" w:pos="-3119"/>
        </w:tabs>
        <w:ind w:firstLine="709"/>
        <w:jc w:val="both"/>
        <w:rPr>
          <w:rFonts w:eastAsia="arial cyr"/>
          <w:sz w:val="28"/>
          <w:szCs w:val="28"/>
        </w:rPr>
      </w:pPr>
    </w:p>
    <w:p w:rsidR="00763126" w:rsidRDefault="0070440B">
      <w:pPr>
        <w:tabs>
          <w:tab w:val="left" w:pos="-3119"/>
        </w:tabs>
        <w:ind w:firstLine="709"/>
        <w:jc w:val="both"/>
        <w:rPr>
          <w:rFonts w:eastAsia="arial cyr"/>
          <w:sz w:val="28"/>
          <w:szCs w:val="28"/>
        </w:rPr>
      </w:pPr>
      <w:r>
        <w:rPr>
          <w:rFonts w:eastAsia="arial cyr"/>
          <w:sz w:val="28"/>
          <w:szCs w:val="28"/>
        </w:rPr>
        <w:t>2.10. Основания для приостановления предоставления муниципальной услуги не установлены.</w:t>
      </w:r>
    </w:p>
    <w:p w:rsidR="00763126" w:rsidRDefault="0070440B">
      <w:pPr>
        <w:tabs>
          <w:tab w:val="left" w:pos="-3119"/>
        </w:tabs>
        <w:ind w:firstLine="709"/>
        <w:jc w:val="both"/>
        <w:rPr>
          <w:rFonts w:eastAsia="arial cyr"/>
          <w:sz w:val="28"/>
          <w:szCs w:val="28"/>
        </w:rPr>
      </w:pPr>
      <w:r>
        <w:rPr>
          <w:sz w:val="28"/>
          <w:szCs w:val="28"/>
        </w:rPr>
        <w:t>Основаниями для отказа в предоставлении муниципальной услуги являются:</w:t>
      </w:r>
    </w:p>
    <w:p w:rsidR="00763126" w:rsidRDefault="0070440B">
      <w:pPr>
        <w:ind w:firstLine="708"/>
        <w:jc w:val="both"/>
      </w:pPr>
      <w:r>
        <w:rPr>
          <w:sz w:val="28"/>
          <w:szCs w:val="28"/>
        </w:rPr>
        <w:t>несоо</w:t>
      </w:r>
      <w:r w:rsidR="00AF3D5F">
        <w:rPr>
          <w:sz w:val="28"/>
          <w:szCs w:val="28"/>
        </w:rPr>
        <w:t xml:space="preserve">тветствие юридического лица , </w:t>
      </w:r>
      <w:r>
        <w:rPr>
          <w:sz w:val="28"/>
          <w:szCs w:val="28"/>
        </w:rPr>
        <w:t>индивидуального предпринимателя</w:t>
      </w:r>
      <w:r w:rsidR="00AF3D5F">
        <w:rPr>
          <w:sz w:val="28"/>
          <w:szCs w:val="28"/>
        </w:rPr>
        <w:t xml:space="preserve"> или физического лица не являющимся индивидуальным предпринимателем </w:t>
      </w:r>
      <w:r w:rsidR="00264D7D">
        <w:rPr>
          <w:sz w:val="28"/>
          <w:szCs w:val="28"/>
        </w:rPr>
        <w:t xml:space="preserve">и применяющего специальный налоговый режим «Налог на профессиональный доход» </w:t>
      </w:r>
      <w:r>
        <w:rPr>
          <w:sz w:val="28"/>
          <w:szCs w:val="28"/>
        </w:rPr>
        <w:t xml:space="preserve"> кругу заявителей, установленным пунктами 1.1 и 1.2 настоящего административного регламента;</w:t>
      </w:r>
    </w:p>
    <w:p w:rsidR="00763126" w:rsidRDefault="0070440B">
      <w:pPr>
        <w:ind w:firstLine="708"/>
        <w:jc w:val="both"/>
      </w:pPr>
      <w:r>
        <w:rPr>
          <w:sz w:val="28"/>
          <w:szCs w:val="28"/>
        </w:rPr>
        <w:t xml:space="preserve">несоответствие представленных юридическим лицом или индивидуальным предпринимателем </w:t>
      </w:r>
      <w:r w:rsidR="00264D7D">
        <w:rPr>
          <w:sz w:val="28"/>
          <w:szCs w:val="28"/>
        </w:rPr>
        <w:t xml:space="preserve">или физического лица не являющимся индивидуальным предпринимателем и применяющего специальный налоговый режим «Налог на профессиональный доход»  </w:t>
      </w:r>
      <w:r>
        <w:rPr>
          <w:sz w:val="28"/>
          <w:szCs w:val="28"/>
        </w:rPr>
        <w:t xml:space="preserve">документов требованиям к документам, определенных пунктами 2.6.1 и 2.7, или </w:t>
      </w:r>
      <w:r>
        <w:rPr>
          <w:sz w:val="28"/>
          <w:szCs w:val="28"/>
        </w:rPr>
        <w:lastRenderedPageBreak/>
        <w:t>непредставление (предоставление не в полном объеме) указанных документов;</w:t>
      </w:r>
    </w:p>
    <w:p w:rsidR="00763126" w:rsidRDefault="0070440B">
      <w:pPr>
        <w:ind w:firstLine="708"/>
        <w:jc w:val="both"/>
      </w:pPr>
      <w:r>
        <w:rPr>
          <w:sz w:val="28"/>
          <w:szCs w:val="28"/>
        </w:rPr>
        <w:t>недостоверность информации, содержащейся в документах, пред</w:t>
      </w:r>
      <w:r w:rsidR="007C7FC1">
        <w:rPr>
          <w:sz w:val="28"/>
          <w:szCs w:val="28"/>
        </w:rPr>
        <w:t>ставленных юридическим лицом</w:t>
      </w:r>
      <w:r w:rsidR="00264D7D">
        <w:rPr>
          <w:sz w:val="28"/>
          <w:szCs w:val="28"/>
        </w:rPr>
        <w:t>,</w:t>
      </w:r>
      <w:r>
        <w:rPr>
          <w:sz w:val="28"/>
          <w:szCs w:val="28"/>
        </w:rPr>
        <w:t xml:space="preserve"> индивидуальным предпринимателем</w:t>
      </w:r>
      <w:r w:rsidR="00264D7D">
        <w:rPr>
          <w:sz w:val="28"/>
          <w:szCs w:val="28"/>
        </w:rPr>
        <w:t xml:space="preserve"> или физического лица не являющимся индивидуальным предпринимателем и применяющего специальный налоговый режим «Налог на профессиональный доход»</w:t>
      </w:r>
      <w:r w:rsidR="007C7FC1">
        <w:rPr>
          <w:sz w:val="28"/>
          <w:szCs w:val="28"/>
        </w:rPr>
        <w:t>:</w:t>
      </w:r>
      <w:r w:rsidR="00264D7D">
        <w:rPr>
          <w:sz w:val="28"/>
          <w:szCs w:val="28"/>
        </w:rPr>
        <w:t xml:space="preserve">  </w:t>
      </w:r>
    </w:p>
    <w:p w:rsidR="00763126" w:rsidRDefault="0070440B">
      <w:pPr>
        <w:ind w:firstLine="708"/>
        <w:jc w:val="both"/>
        <w:rPr>
          <w:sz w:val="28"/>
          <w:szCs w:val="28"/>
        </w:rPr>
      </w:pPr>
      <w:r>
        <w:rPr>
          <w:sz w:val="28"/>
          <w:szCs w:val="28"/>
        </w:rPr>
        <w:t>нарушение сроков подачи документов</w:t>
      </w:r>
    </w:p>
    <w:p w:rsidR="00763126" w:rsidRDefault="0070440B">
      <w:pPr>
        <w:widowControl w:val="0"/>
        <w:ind w:firstLine="709"/>
        <w:jc w:val="both"/>
        <w:rPr>
          <w:sz w:val="28"/>
          <w:szCs w:val="28"/>
        </w:rPr>
      </w:pPr>
      <w:r>
        <w:rPr>
          <w:sz w:val="28"/>
          <w:szCs w:val="28"/>
        </w:rPr>
        <w:t>личный отказ заявителя от предоставления ему финансовой поддержки;</w:t>
      </w:r>
    </w:p>
    <w:p w:rsidR="00763126" w:rsidRDefault="0070440B">
      <w:pPr>
        <w:widowControl w:val="0"/>
        <w:ind w:firstLine="709"/>
        <w:jc w:val="both"/>
        <w:rPr>
          <w:sz w:val="28"/>
          <w:szCs w:val="28"/>
        </w:rPr>
      </w:pPr>
      <w:r>
        <w:rPr>
          <w:sz w:val="28"/>
          <w:szCs w:val="28"/>
        </w:rPr>
        <w:t>отсутствие бюджетных ассигнований по расходному обязательству на предоставление гранта;</w:t>
      </w:r>
    </w:p>
    <w:p w:rsidR="00763126" w:rsidRDefault="0070440B">
      <w:pPr>
        <w:widowControl w:val="0"/>
        <w:ind w:firstLine="709"/>
        <w:jc w:val="both"/>
      </w:pPr>
      <w:r>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13" w:tooltip="consultantplus://offline/ref=A6D6FA24E79051D76582687ADBA583D858DF2E71A6D58CAE1D1DB98E20807671DB5A39D3eEZAJ" w:history="1">
        <w:r>
          <w:rPr>
            <w:rStyle w:val="af7"/>
            <w:sz w:val="28"/>
            <w:szCs w:val="28"/>
          </w:rPr>
          <w:t>пункте 2 части 1 статьи 7</w:t>
        </w:r>
      </w:hyperlink>
      <w:r>
        <w:rPr>
          <w:sz w:val="28"/>
          <w:szCs w:val="28"/>
        </w:rPr>
        <w:t xml:space="preserve"> Федерального закона от 27.07.2010 г. № 210-ФЗ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63126" w:rsidRDefault="00763126">
      <w:pPr>
        <w:widowControl w:val="0"/>
        <w:ind w:firstLine="709"/>
        <w:jc w:val="both"/>
        <w:rPr>
          <w:sz w:val="28"/>
          <w:szCs w:val="28"/>
        </w:rPr>
      </w:pPr>
      <w:bookmarkStart w:id="8" w:name="Par210"/>
      <w:bookmarkEnd w:id="8"/>
    </w:p>
    <w:p w:rsidR="00763126" w:rsidRDefault="0070440B">
      <w:pPr>
        <w:widowControl w:val="0"/>
        <w:ind w:firstLine="709"/>
        <w:jc w:val="both"/>
        <w:rPr>
          <w:sz w:val="28"/>
          <w:szCs w:val="28"/>
        </w:rPr>
      </w:pPr>
      <w:r>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763126" w:rsidRDefault="0070440B">
      <w:pPr>
        <w:widowControl w:val="0"/>
        <w:ind w:firstLine="709"/>
        <w:jc w:val="both"/>
        <w:rPr>
          <w:sz w:val="28"/>
          <w:szCs w:val="28"/>
        </w:rPr>
      </w:pPr>
      <w:r>
        <w:rPr>
          <w:sz w:val="28"/>
          <w:szCs w:val="28"/>
        </w:rPr>
        <w:t>Отсутствует.</w:t>
      </w:r>
    </w:p>
    <w:p w:rsidR="00763126" w:rsidRDefault="00763126">
      <w:pPr>
        <w:widowControl w:val="0"/>
        <w:ind w:firstLine="709"/>
        <w:jc w:val="both"/>
        <w:rPr>
          <w:sz w:val="28"/>
          <w:szCs w:val="28"/>
        </w:rPr>
      </w:pPr>
    </w:p>
    <w:p w:rsidR="00763126" w:rsidRDefault="0070440B">
      <w:pPr>
        <w:widowControl w:val="0"/>
        <w:ind w:firstLine="709"/>
        <w:jc w:val="both"/>
        <w:rPr>
          <w:sz w:val="28"/>
          <w:szCs w:val="28"/>
        </w:rPr>
      </w:pPr>
      <w:r>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63126" w:rsidRDefault="0070440B">
      <w:pPr>
        <w:ind w:firstLine="709"/>
        <w:jc w:val="both"/>
        <w:rPr>
          <w:sz w:val="28"/>
          <w:szCs w:val="28"/>
        </w:rPr>
      </w:pPr>
      <w:r>
        <w:rPr>
          <w:sz w:val="28"/>
          <w:szCs w:val="28"/>
        </w:rPr>
        <w:t>Государственная пошлина за предоставление муниципальной услуги не взимается.</w:t>
      </w:r>
    </w:p>
    <w:p w:rsidR="00763126" w:rsidRDefault="00763126">
      <w:pPr>
        <w:ind w:firstLine="709"/>
        <w:jc w:val="both"/>
        <w:rPr>
          <w:sz w:val="28"/>
          <w:szCs w:val="28"/>
        </w:rPr>
      </w:pP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2.13. Порядок, размер и основания взимания платы за предоставление услуг, необходимых для предоставления услуги, включая информацию о методиках расчета размера такой платы.</w:t>
      </w:r>
    </w:p>
    <w:p w:rsidR="00763126" w:rsidRDefault="0070440B">
      <w:pPr>
        <w:widowControl w:val="0"/>
        <w:ind w:firstLine="709"/>
        <w:jc w:val="both"/>
        <w:rPr>
          <w:sz w:val="28"/>
          <w:szCs w:val="28"/>
        </w:rPr>
      </w:pPr>
      <w:r>
        <w:rPr>
          <w:sz w:val="28"/>
          <w:szCs w:val="28"/>
        </w:rPr>
        <w:t>Плата за предоставление услуг, необходимых и обязательных для предоставления муниципальной услуги, не предусмотрена.</w:t>
      </w:r>
    </w:p>
    <w:p w:rsidR="00763126" w:rsidRDefault="00763126">
      <w:pPr>
        <w:widowControl w:val="0"/>
        <w:ind w:firstLine="709"/>
        <w:jc w:val="both"/>
        <w:rPr>
          <w:sz w:val="28"/>
          <w:szCs w:val="28"/>
        </w:rPr>
      </w:pPr>
    </w:p>
    <w:p w:rsidR="00763126" w:rsidRPr="008779D4" w:rsidRDefault="0070440B">
      <w:pPr>
        <w:pStyle w:val="ConsPlusNormal0"/>
        <w:ind w:firstLine="709"/>
        <w:jc w:val="both"/>
        <w:rPr>
          <w:rFonts w:ascii="Times New Roman" w:hAnsi="Times New Roman" w:cs="Times New Roman"/>
          <w:sz w:val="28"/>
          <w:szCs w:val="28"/>
          <w:lang w:val="ru-RU"/>
        </w:rPr>
      </w:pPr>
      <w:bookmarkStart w:id="9" w:name="Par240"/>
      <w:bookmarkEnd w:id="9"/>
      <w:r w:rsidRPr="008779D4">
        <w:rPr>
          <w:rFonts w:ascii="Times New Roman" w:hAnsi="Times New Roman" w:cs="Times New Roman"/>
          <w:sz w:val="28"/>
          <w:szCs w:val="28"/>
          <w:lang w:val="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63126" w:rsidRDefault="0070440B">
      <w:pPr>
        <w:tabs>
          <w:tab w:val="left" w:pos="-3119"/>
        </w:tabs>
        <w:ind w:firstLine="709"/>
        <w:jc w:val="both"/>
        <w:rPr>
          <w:sz w:val="28"/>
          <w:szCs w:val="28"/>
        </w:rPr>
      </w:pPr>
      <w:r>
        <w:rPr>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63126" w:rsidRDefault="00763126">
      <w:pPr>
        <w:tabs>
          <w:tab w:val="left" w:pos="-3119"/>
        </w:tabs>
        <w:ind w:firstLine="709"/>
        <w:jc w:val="both"/>
        <w:rPr>
          <w:sz w:val="28"/>
          <w:szCs w:val="28"/>
        </w:rPr>
      </w:pPr>
    </w:p>
    <w:p w:rsidR="00763126" w:rsidRDefault="0070440B">
      <w:pPr>
        <w:ind w:firstLine="709"/>
        <w:jc w:val="both"/>
        <w:rPr>
          <w:sz w:val="28"/>
          <w:szCs w:val="28"/>
        </w:rPr>
      </w:pPr>
      <w:r>
        <w:rPr>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63126" w:rsidRDefault="0070440B">
      <w:pPr>
        <w:ind w:firstLine="709"/>
        <w:jc w:val="both"/>
        <w:rPr>
          <w:sz w:val="28"/>
          <w:szCs w:val="28"/>
        </w:rPr>
      </w:pPr>
      <w:r>
        <w:rPr>
          <w:sz w:val="28"/>
          <w:szCs w:val="28"/>
        </w:rPr>
        <w:t xml:space="preserve">Срок регистрации запроса заявителя о предоставлении муниципальной услуги составляет не более 15 минут. </w:t>
      </w:r>
    </w:p>
    <w:p w:rsidR="00763126" w:rsidRDefault="0070440B">
      <w:pPr>
        <w:ind w:firstLine="709"/>
        <w:jc w:val="both"/>
        <w:rPr>
          <w:sz w:val="28"/>
          <w:szCs w:val="28"/>
        </w:rPr>
      </w:pPr>
      <w:r>
        <w:rPr>
          <w:sz w:val="28"/>
          <w:szCs w:val="28"/>
        </w:rPr>
        <w:t>Регистрация запроса о предоставлении муниципальной услуги, в том числе в электронной форме, осуществляется путем присвоения входящего номера с указанием даты его получения.</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2.16.Требования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63126" w:rsidRDefault="00763126">
      <w:pPr>
        <w:ind w:firstLine="709"/>
        <w:jc w:val="both"/>
        <w:rPr>
          <w:sz w:val="28"/>
          <w:szCs w:val="28"/>
        </w:rPr>
      </w:pPr>
    </w:p>
    <w:p w:rsidR="00763126" w:rsidRDefault="0070440B">
      <w:pPr>
        <w:ind w:firstLine="709"/>
        <w:jc w:val="both"/>
      </w:pPr>
      <w:r>
        <w:rPr>
          <w:sz w:val="28"/>
          <w:szCs w:val="28"/>
        </w:rPr>
        <w:t xml:space="preserve">2.16.1. Помещения администрации должны соответствовать санитарно-эпидемиологическим </w:t>
      </w:r>
      <w:hyperlink r:id="rId14" w:tooltip="consultantplus://offline/ref=B0AE350CA6B66764C88F79A950D088AAC686229F5D62CD326EF57AA6F7DC44702A087EB6F658E9DCT5w1J" w:history="1">
        <w:r>
          <w:rPr>
            <w:rStyle w:val="af7"/>
            <w:sz w:val="28"/>
            <w:szCs w:val="28"/>
          </w:rPr>
          <w:t>правилам</w:t>
        </w:r>
      </w:hyperlink>
      <w:r>
        <w:rPr>
          <w:sz w:val="28"/>
          <w:szCs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763126" w:rsidRDefault="0070440B">
      <w:pPr>
        <w:ind w:firstLine="709"/>
        <w:jc w:val="both"/>
        <w:rPr>
          <w:sz w:val="28"/>
          <w:szCs w:val="28"/>
        </w:rPr>
      </w:pPr>
      <w:r>
        <w:rPr>
          <w:sz w:val="28"/>
          <w:szCs w:val="28"/>
        </w:rPr>
        <w:t>Вход и выход из помещений оборудуются соответствующими указателями.</w:t>
      </w:r>
    </w:p>
    <w:p w:rsidR="00763126" w:rsidRDefault="0070440B">
      <w:pPr>
        <w:ind w:firstLine="709"/>
        <w:jc w:val="both"/>
        <w:rPr>
          <w:sz w:val="28"/>
          <w:szCs w:val="28"/>
        </w:rPr>
      </w:pPr>
      <w:r>
        <w:rPr>
          <w:sz w:val="28"/>
          <w:szCs w:val="28"/>
        </w:rPr>
        <w:t>Вход в помещения должен быть оборудован пандусом, расширенным переходом, позволяющим обеспечить беспрепятственный вход людей с ограниченными возможностями здоровья.</w:t>
      </w:r>
    </w:p>
    <w:p w:rsidR="00763126" w:rsidRDefault="0070440B">
      <w:pPr>
        <w:ind w:firstLine="709"/>
        <w:jc w:val="both"/>
        <w:rPr>
          <w:sz w:val="28"/>
          <w:szCs w:val="28"/>
        </w:rPr>
      </w:pPr>
      <w:r>
        <w:rPr>
          <w:sz w:val="28"/>
          <w:szCs w:val="28"/>
        </w:rPr>
        <w:t>Вход оборудуется информационной табличкой (вывеской), содержащей информацию о наименовании, месте нахождения и режиме работы.</w:t>
      </w:r>
    </w:p>
    <w:p w:rsidR="00763126" w:rsidRDefault="0070440B">
      <w:pPr>
        <w:ind w:firstLine="709"/>
        <w:jc w:val="both"/>
        <w:rPr>
          <w:sz w:val="28"/>
          <w:szCs w:val="28"/>
        </w:rPr>
      </w:pPr>
      <w:r>
        <w:rPr>
          <w:sz w:val="28"/>
          <w:szCs w:val="28"/>
        </w:rPr>
        <w:t>Кабинеты оборудуются информационной табличкой (вывеской), содержащей информацию о наименовании.</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2.16.2. Места ожидания должны соответствовать комфортным условиям для заявителей и оптимальным условиям работы должностных лиц, в том числе необходимо наличие доступных мест общего пользования (туалет).</w:t>
      </w:r>
    </w:p>
    <w:p w:rsidR="00763126" w:rsidRDefault="0070440B">
      <w:pPr>
        <w:ind w:firstLine="709"/>
        <w:jc w:val="both"/>
        <w:rPr>
          <w:sz w:val="28"/>
          <w:szCs w:val="28"/>
        </w:rPr>
      </w:pPr>
      <w:r>
        <w:rPr>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размещения в здании.</w:t>
      </w:r>
    </w:p>
    <w:p w:rsidR="00763126" w:rsidRDefault="0070440B">
      <w:pPr>
        <w:ind w:firstLine="709"/>
        <w:jc w:val="both"/>
        <w:rPr>
          <w:sz w:val="28"/>
          <w:szCs w:val="28"/>
        </w:rPr>
      </w:pPr>
      <w:r>
        <w:rPr>
          <w:sz w:val="28"/>
          <w:szCs w:val="28"/>
        </w:rPr>
        <w:lastRenderedPageBreak/>
        <w:t>Места для заполнения заявлений для предоставления муниципальной услуги размещаются в холле. Заявителям предоставляются канцелярские принадлежности, образцы заполнения документов, бланков заявлений.</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2.16.3. Рабочие места должностных лиц,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2.16.4.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2.16.5. Обеспечение доступности для инвалидов в соответствии с законодательством Российской Федерации о социальной защите инвалидов</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Организация (учреждение) обеспечивает инвалидов (включая инвалидов, использующих кресла-коляски и собак-проводников):</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1) условиями для беспрепятственного доступа к местам предоставления муниципальной услуги;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2) возможностью самостоятельного передвижения по территории организации (учреждения), входа в здание и выхода из него, посадки в транспортное средство и высадки из него, в том числе с использованием кресла-коляски;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763126" w:rsidRDefault="0070440B">
      <w:pPr>
        <w:ind w:firstLine="709"/>
        <w:jc w:val="both"/>
        <w:rPr>
          <w:sz w:val="28"/>
          <w:szCs w:val="28"/>
        </w:rPr>
      </w:pPr>
      <w:r>
        <w:rPr>
          <w:sz w:val="28"/>
          <w:szCs w:val="28"/>
        </w:rPr>
        <w:t>5) оказание должностными лицами органа местного самоуправления помощи инвалидам в преодолении барьеров, мешающих получению ими муниципальной услуги наравне с другими лицами.</w:t>
      </w:r>
    </w:p>
    <w:p w:rsidR="00763126" w:rsidRDefault="00763126">
      <w:pPr>
        <w:ind w:firstLine="709"/>
        <w:jc w:val="both"/>
        <w:rPr>
          <w:sz w:val="28"/>
          <w:szCs w:val="28"/>
        </w:rPr>
      </w:pPr>
      <w:bookmarkStart w:id="10" w:name="Par270"/>
      <w:bookmarkEnd w:id="10"/>
    </w:p>
    <w:p w:rsidR="00763126" w:rsidRDefault="0070440B">
      <w:pPr>
        <w:ind w:firstLine="709"/>
        <w:jc w:val="both"/>
        <w:rPr>
          <w:sz w:val="28"/>
          <w:szCs w:val="28"/>
        </w:rPr>
      </w:pPr>
      <w:r>
        <w:rPr>
          <w:sz w:val="28"/>
          <w:szCs w:val="28"/>
        </w:rPr>
        <w:t>2.17. Показатели доступности и качества муниципальной услуги</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2.17.1. Показателями доступности являются:</w:t>
      </w:r>
    </w:p>
    <w:p w:rsidR="00763126" w:rsidRDefault="0070440B">
      <w:pPr>
        <w:shd w:val="clear" w:color="auto" w:fill="FFFFFF"/>
        <w:ind w:firstLine="709"/>
        <w:jc w:val="both"/>
        <w:rPr>
          <w:sz w:val="28"/>
          <w:szCs w:val="28"/>
        </w:rPr>
      </w:pPr>
      <w:r>
        <w:rPr>
          <w:spacing w:val="-1"/>
          <w:sz w:val="28"/>
          <w:szCs w:val="28"/>
        </w:rPr>
        <w:t>простота и ясность изложения информационных документов;</w:t>
      </w:r>
    </w:p>
    <w:p w:rsidR="00763126" w:rsidRDefault="0070440B">
      <w:pPr>
        <w:shd w:val="clear" w:color="auto" w:fill="FFFFFF"/>
        <w:ind w:firstLine="709"/>
        <w:jc w:val="both"/>
        <w:rPr>
          <w:sz w:val="28"/>
          <w:szCs w:val="28"/>
        </w:rPr>
      </w:pPr>
      <w:r>
        <w:rPr>
          <w:spacing w:val="-1"/>
          <w:sz w:val="28"/>
          <w:szCs w:val="28"/>
        </w:rPr>
        <w:t>наличие различных каналов получения информации о предоставлении муниципальной услуги;</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получать информацию о результате предоставления муниципальной услуги;</w:t>
      </w:r>
    </w:p>
    <w:p w:rsidR="00763126" w:rsidRDefault="0070440B">
      <w:pPr>
        <w:ind w:firstLine="709"/>
        <w:jc w:val="both"/>
        <w:rPr>
          <w:sz w:val="28"/>
          <w:szCs w:val="28"/>
        </w:rPr>
      </w:pPr>
      <w:r>
        <w:rPr>
          <w:sz w:val="28"/>
          <w:szCs w:val="28"/>
        </w:rPr>
        <w:t>соотношение количества заявителей, своевременно получивших муниципальную услугу в полном объеме к количеству заявителей;</w:t>
      </w:r>
    </w:p>
    <w:p w:rsidR="00763126" w:rsidRDefault="0070440B">
      <w:pPr>
        <w:ind w:firstLine="709"/>
        <w:jc w:val="both"/>
        <w:rPr>
          <w:sz w:val="28"/>
          <w:szCs w:val="28"/>
        </w:rPr>
      </w:pPr>
      <w:r>
        <w:rPr>
          <w:sz w:val="28"/>
          <w:szCs w:val="28"/>
        </w:rPr>
        <w:lastRenderedPageBreak/>
        <w:t>отсутствие жалоб граждан на качество предоставленной им муниципальной услуги;</w:t>
      </w:r>
    </w:p>
    <w:p w:rsidR="00763126" w:rsidRDefault="0070440B">
      <w:pPr>
        <w:ind w:firstLine="709"/>
        <w:jc w:val="both"/>
        <w:rPr>
          <w:sz w:val="28"/>
          <w:szCs w:val="28"/>
        </w:rPr>
      </w:pPr>
      <w:r>
        <w:rPr>
          <w:sz w:val="28"/>
          <w:szCs w:val="28"/>
        </w:rPr>
        <w:t>наличие парковых мест для маломобильных групп населения (далее – МГН);</w:t>
      </w:r>
    </w:p>
    <w:p w:rsidR="00763126" w:rsidRDefault="0070440B">
      <w:pPr>
        <w:ind w:firstLine="709"/>
        <w:jc w:val="both"/>
        <w:rPr>
          <w:sz w:val="28"/>
          <w:szCs w:val="28"/>
        </w:rPr>
      </w:pPr>
      <w:r>
        <w:rPr>
          <w:sz w:val="28"/>
          <w:szCs w:val="28"/>
        </w:rPr>
        <w:t>возможность получения муниципальной услуги инвалидам и МГН;</w:t>
      </w:r>
    </w:p>
    <w:p w:rsidR="00763126" w:rsidRDefault="0070440B">
      <w:pPr>
        <w:ind w:firstLine="709"/>
        <w:jc w:val="both"/>
        <w:rPr>
          <w:sz w:val="28"/>
          <w:szCs w:val="28"/>
        </w:rPr>
      </w:pPr>
      <w:r>
        <w:rPr>
          <w:sz w:val="28"/>
          <w:szCs w:val="28"/>
        </w:rPr>
        <w:t>возможность обращаться в досудебном и (или) судебном порядке с жалобой на принятое решение или на действия (бездействие) должностных лиц, муниципальных служащих.</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2.17.2. Показателями качества являются:</w:t>
      </w:r>
    </w:p>
    <w:p w:rsidR="00763126" w:rsidRDefault="0070440B">
      <w:pPr>
        <w:shd w:val="clear" w:color="auto" w:fill="FFFFFF"/>
        <w:ind w:firstLine="709"/>
        <w:jc w:val="both"/>
        <w:rPr>
          <w:spacing w:val="-1"/>
          <w:sz w:val="28"/>
          <w:szCs w:val="28"/>
        </w:rPr>
      </w:pPr>
      <w:r>
        <w:rPr>
          <w:spacing w:val="-1"/>
          <w:sz w:val="28"/>
          <w:szCs w:val="28"/>
        </w:rPr>
        <w:t>точность исполнения;</w:t>
      </w:r>
    </w:p>
    <w:p w:rsidR="00763126" w:rsidRDefault="0070440B">
      <w:pPr>
        <w:shd w:val="clear" w:color="auto" w:fill="FFFFFF"/>
        <w:ind w:firstLine="709"/>
        <w:jc w:val="both"/>
        <w:rPr>
          <w:sz w:val="28"/>
          <w:szCs w:val="28"/>
        </w:rPr>
      </w:pPr>
      <w:r>
        <w:rPr>
          <w:sz w:val="28"/>
          <w:szCs w:val="28"/>
        </w:rPr>
        <w:t>профессиональная подготовка сотрудников;</w:t>
      </w:r>
    </w:p>
    <w:p w:rsidR="00763126" w:rsidRDefault="0070440B">
      <w:pPr>
        <w:shd w:val="clear" w:color="auto" w:fill="FFFFFF"/>
        <w:ind w:firstLine="709"/>
        <w:jc w:val="both"/>
        <w:rPr>
          <w:sz w:val="28"/>
          <w:szCs w:val="28"/>
        </w:rPr>
      </w:pPr>
      <w:r>
        <w:rPr>
          <w:sz w:val="28"/>
          <w:szCs w:val="28"/>
        </w:rPr>
        <w:t>высокая культура обслуживания заявителей;</w:t>
      </w:r>
    </w:p>
    <w:p w:rsidR="00763126" w:rsidRDefault="0070440B">
      <w:pPr>
        <w:shd w:val="clear" w:color="auto" w:fill="FFFFFF"/>
        <w:ind w:firstLine="709"/>
        <w:jc w:val="both"/>
        <w:rPr>
          <w:sz w:val="28"/>
          <w:szCs w:val="28"/>
        </w:rPr>
      </w:pPr>
      <w:r>
        <w:rPr>
          <w:sz w:val="28"/>
          <w:szCs w:val="28"/>
        </w:rPr>
        <w:t>количество обоснованных обжалований решений органа, предоставляющего муниципальные услуги.</w:t>
      </w:r>
    </w:p>
    <w:p w:rsidR="00763126" w:rsidRDefault="00763126">
      <w:pPr>
        <w:shd w:val="clear" w:color="auto" w:fill="FFFFFF"/>
        <w:ind w:firstLine="709"/>
        <w:jc w:val="both"/>
        <w:rPr>
          <w:sz w:val="28"/>
          <w:szCs w:val="28"/>
        </w:rPr>
      </w:pPr>
    </w:p>
    <w:p w:rsidR="00763126" w:rsidRDefault="0070440B">
      <w:pPr>
        <w:ind w:firstLine="709"/>
        <w:jc w:val="both"/>
      </w:pPr>
      <w:r>
        <w:rPr>
          <w:bCs/>
          <w:sz w:val="28"/>
          <w:szCs w:val="28"/>
        </w:rPr>
        <w:t xml:space="preserve">2.17.3 </w:t>
      </w:r>
      <w:r>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63126" w:rsidRDefault="0070440B">
      <w:pPr>
        <w:ind w:firstLine="709"/>
        <w:jc w:val="both"/>
        <w:rPr>
          <w:sz w:val="28"/>
          <w:szCs w:val="28"/>
        </w:rPr>
      </w:pPr>
      <w:r>
        <w:rPr>
          <w:sz w:val="28"/>
          <w:szCs w:val="28"/>
        </w:rPr>
        <w:t>Муниципальная услуга не предоставляется в многофункциональных центрах.</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 xml:space="preserve">Заявителям обеспечивается возможность получения информации о порядке предоставления муниципальной услуги, а также копирования заявлений и иных документов, необходимых для получения муниципальной услуги, на официальном сайте администрации Кочубеевского муниципального округа Ставропольского края </w:t>
      </w:r>
      <w:hyperlink w:history="1">
        <w:r>
          <w:rPr>
            <w:rStyle w:val="af7"/>
            <w:rFonts w:ascii="Times New Roman" w:hAnsi="Times New Roman" w:cs="Times New Roman"/>
            <w:color w:val="000000"/>
            <w:sz w:val="28"/>
            <w:szCs w:val="28"/>
            <w:shd w:val="clear" w:color="auto" w:fill="FFFFFF"/>
          </w:rPr>
          <w:t>http</w:t>
        </w:r>
        <w:r w:rsidRPr="008779D4">
          <w:rPr>
            <w:rStyle w:val="af7"/>
            <w:rFonts w:ascii="Times New Roman" w:hAnsi="Times New Roman" w:cs="Times New Roman"/>
            <w:color w:val="000000"/>
            <w:sz w:val="28"/>
            <w:szCs w:val="28"/>
            <w:shd w:val="clear" w:color="auto" w:fill="FFFFFF"/>
            <w:lang w:val="ru-RU"/>
          </w:rPr>
          <w:t>://кочубеевский-район.рф</w:t>
        </w:r>
      </w:hyperlink>
      <w:r w:rsidRPr="008779D4">
        <w:rPr>
          <w:rFonts w:ascii="Times New Roman" w:hAnsi="Times New Roman" w:cs="Times New Roman"/>
          <w:sz w:val="28"/>
          <w:szCs w:val="28"/>
          <w:shd w:val="clear" w:color="auto" w:fill="FFFFFF"/>
          <w:lang w:val="ru-RU"/>
        </w:rPr>
        <w:t>.</w:t>
      </w:r>
      <w:r w:rsidRPr="008779D4">
        <w:rPr>
          <w:rFonts w:ascii="Times New Roman" w:hAnsi="Times New Roman" w:cs="Times New Roman"/>
          <w:sz w:val="28"/>
          <w:szCs w:val="28"/>
          <w:lang w:val="ru-RU"/>
        </w:rPr>
        <w:t>) в сети Интернет и на «Едином портале государственных и муниципальных услуг (функций)».</w:t>
      </w:r>
    </w:p>
    <w:p w:rsidR="00763126" w:rsidRPr="008779D4" w:rsidRDefault="0070440B">
      <w:pPr>
        <w:pStyle w:val="aff0"/>
        <w:ind w:firstLine="709"/>
        <w:rPr>
          <w:szCs w:val="28"/>
          <w:lang w:val="ru-RU"/>
        </w:rPr>
      </w:pPr>
      <w:r w:rsidRPr="008779D4">
        <w:rPr>
          <w:szCs w:val="28"/>
          <w:lang w:val="ru-RU"/>
        </w:rPr>
        <w:t xml:space="preserve">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порталах государственных и муниципальных услуг и официальном сайте администрации Кочубеевского муниципального округа Ставропольского края в информационно-телекоммуникационной сети «Интернет». </w:t>
      </w:r>
    </w:p>
    <w:p w:rsidR="00763126" w:rsidRPr="008779D4" w:rsidRDefault="0070440B">
      <w:pPr>
        <w:pStyle w:val="aff0"/>
        <w:ind w:firstLine="709"/>
        <w:rPr>
          <w:szCs w:val="28"/>
          <w:lang w:val="ru-RU"/>
        </w:rPr>
      </w:pPr>
      <w:r w:rsidRPr="008779D4">
        <w:rPr>
          <w:szCs w:val="28"/>
          <w:lang w:val="ru-RU"/>
        </w:rPr>
        <w:t xml:space="preserve">Электронные образы документов, представляемые с запросом, направляются в виде файлов в одном из указанных форматов: </w:t>
      </w:r>
      <w:r>
        <w:rPr>
          <w:szCs w:val="28"/>
        </w:rPr>
        <w:t>JPEG</w:t>
      </w:r>
      <w:r w:rsidRPr="008779D4">
        <w:rPr>
          <w:szCs w:val="28"/>
          <w:lang w:val="ru-RU"/>
        </w:rPr>
        <w:t xml:space="preserve">, </w:t>
      </w:r>
      <w:r>
        <w:rPr>
          <w:szCs w:val="28"/>
        </w:rPr>
        <w:t>PDF</w:t>
      </w:r>
      <w:r w:rsidRPr="008779D4">
        <w:rPr>
          <w:szCs w:val="28"/>
          <w:lang w:val="ru-RU"/>
        </w:rPr>
        <w:t xml:space="preserve">, </w:t>
      </w:r>
      <w:r>
        <w:rPr>
          <w:szCs w:val="28"/>
        </w:rPr>
        <w:t>TIF</w:t>
      </w:r>
      <w:r w:rsidRPr="008779D4">
        <w:rPr>
          <w:szCs w:val="28"/>
          <w:lang w:val="ru-RU"/>
        </w:rPr>
        <w:t>.</w:t>
      </w:r>
    </w:p>
    <w:p w:rsidR="00763126" w:rsidRPr="008779D4" w:rsidRDefault="0070440B">
      <w:pPr>
        <w:pStyle w:val="aff0"/>
        <w:ind w:firstLine="709"/>
        <w:rPr>
          <w:szCs w:val="28"/>
          <w:lang w:val="ru-RU"/>
        </w:rPr>
      </w:pPr>
      <w:r w:rsidRPr="008779D4">
        <w:rPr>
          <w:szCs w:val="28"/>
          <w:lang w:val="ru-RU"/>
        </w:rPr>
        <w:t xml:space="preserve">Качество представленных электронных образов документов в форматах </w:t>
      </w:r>
      <w:r>
        <w:rPr>
          <w:szCs w:val="28"/>
        </w:rPr>
        <w:t>JPEG</w:t>
      </w:r>
      <w:r w:rsidRPr="008779D4">
        <w:rPr>
          <w:szCs w:val="28"/>
          <w:lang w:val="ru-RU"/>
        </w:rPr>
        <w:t xml:space="preserve">, </w:t>
      </w:r>
      <w:r>
        <w:rPr>
          <w:szCs w:val="28"/>
        </w:rPr>
        <w:t>PDF</w:t>
      </w:r>
      <w:r w:rsidRPr="008779D4">
        <w:rPr>
          <w:szCs w:val="28"/>
          <w:lang w:val="ru-RU"/>
        </w:rPr>
        <w:t xml:space="preserve">, </w:t>
      </w:r>
      <w:r>
        <w:rPr>
          <w:szCs w:val="28"/>
        </w:rPr>
        <w:t>TIF</w:t>
      </w:r>
      <w:r w:rsidRPr="008779D4">
        <w:rPr>
          <w:szCs w:val="28"/>
          <w:lang w:val="ru-RU"/>
        </w:rPr>
        <w:t xml:space="preserve"> должно позволять в полном объеме прочитать текст документа и распознать реквизиты документа.</w:t>
      </w:r>
    </w:p>
    <w:p w:rsidR="00763126" w:rsidRPr="008779D4" w:rsidRDefault="0070440B">
      <w:pPr>
        <w:pStyle w:val="aff0"/>
        <w:ind w:firstLine="709"/>
        <w:rPr>
          <w:szCs w:val="28"/>
          <w:lang w:val="ru-RU"/>
        </w:rPr>
      </w:pPr>
      <w:r w:rsidRPr="008779D4">
        <w:rPr>
          <w:szCs w:val="28"/>
          <w:lang w:val="ru-RU"/>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на портале государственных и муниципальных услуг и официальных сайтах органов исполнительной власти Ставропольского края.</w:t>
      </w:r>
    </w:p>
    <w:p w:rsidR="00763126" w:rsidRPr="008779D4" w:rsidRDefault="0070440B">
      <w:pPr>
        <w:pStyle w:val="aff0"/>
        <w:ind w:firstLine="709"/>
        <w:rPr>
          <w:szCs w:val="28"/>
          <w:lang w:val="ru-RU"/>
        </w:rPr>
      </w:pPr>
      <w:r w:rsidRPr="008779D4">
        <w:rPr>
          <w:szCs w:val="28"/>
          <w:lang w:val="ru-RU"/>
        </w:rPr>
        <w:lastRenderedPageBreak/>
        <w:t xml:space="preserve">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 </w:t>
      </w:r>
    </w:p>
    <w:p w:rsidR="00763126" w:rsidRPr="008779D4" w:rsidRDefault="0070440B">
      <w:pPr>
        <w:pStyle w:val="aff0"/>
        <w:ind w:firstLine="709"/>
        <w:rPr>
          <w:szCs w:val="28"/>
          <w:lang w:val="ru-RU"/>
        </w:rPr>
      </w:pPr>
      <w:r w:rsidRPr="008779D4">
        <w:rPr>
          <w:szCs w:val="28"/>
          <w:lang w:val="ru-RU"/>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 результате предоставления муниципальной услуги.</w:t>
      </w:r>
    </w:p>
    <w:p w:rsidR="00763126" w:rsidRPr="008779D4" w:rsidRDefault="0070440B">
      <w:pPr>
        <w:pStyle w:val="aff0"/>
        <w:ind w:firstLine="709"/>
        <w:rPr>
          <w:szCs w:val="28"/>
          <w:lang w:val="ru-RU"/>
        </w:rPr>
      </w:pPr>
      <w:r w:rsidRPr="008779D4">
        <w:rPr>
          <w:szCs w:val="28"/>
          <w:lang w:val="ru-RU"/>
        </w:rPr>
        <w:t>Получение заявителем результата предоставление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763126" w:rsidRPr="008779D4" w:rsidRDefault="0070440B">
      <w:pPr>
        <w:pStyle w:val="24"/>
        <w:spacing w:after="0" w:line="240" w:lineRule="auto"/>
        <w:ind w:firstLine="709"/>
        <w:jc w:val="both"/>
        <w:rPr>
          <w:bCs/>
          <w:szCs w:val="28"/>
          <w:lang w:val="ru-RU"/>
        </w:rPr>
      </w:pPr>
      <w:r w:rsidRPr="008779D4">
        <w:rPr>
          <w:bCs/>
          <w:szCs w:val="28"/>
          <w:lang w:val="ru-RU"/>
        </w:rPr>
        <w:t>Запрос, направленный по электронной почте, должен содержать фамилию, имя, отчество заявителя, почтовый адрес, по которому должен быть направлен ответ, контактный телефон.</w:t>
      </w:r>
    </w:p>
    <w:p w:rsidR="00763126" w:rsidRPr="008779D4" w:rsidRDefault="0070440B">
      <w:pPr>
        <w:pStyle w:val="aff0"/>
        <w:ind w:firstLine="709"/>
        <w:rPr>
          <w:szCs w:val="28"/>
          <w:lang w:val="ru-RU"/>
        </w:rPr>
      </w:pPr>
      <w:r w:rsidRPr="008779D4">
        <w:rPr>
          <w:szCs w:val="28"/>
          <w:lang w:val="ru-RU"/>
        </w:rPr>
        <w:t>Запрос, поступивший по электронной почте, распечатывается и в дальнейшем работа с ним ведется в установленном порядке. Заявителю направляется уведомление о приеме запроса к рассмотрению или мотивированный отказ в его рассмотрении в течение 3 дней.</w:t>
      </w:r>
    </w:p>
    <w:p w:rsidR="00763126" w:rsidRPr="008779D4" w:rsidRDefault="0070440B">
      <w:pPr>
        <w:pStyle w:val="24"/>
        <w:spacing w:after="0" w:line="240" w:lineRule="auto"/>
        <w:ind w:firstLine="709"/>
        <w:jc w:val="both"/>
        <w:rPr>
          <w:bCs/>
          <w:szCs w:val="28"/>
          <w:lang w:val="ru-RU"/>
        </w:rPr>
      </w:pPr>
      <w:r w:rsidRPr="008779D4">
        <w:rPr>
          <w:bCs/>
          <w:szCs w:val="28"/>
          <w:lang w:val="ru-RU"/>
        </w:rPr>
        <w:t>При обращении с запросом по электронной почте заявитель должен подтвердить имеющееся у него право на получение запрашиваемых сведений путем предоставления копий соответствующих документов (удостоверяющих личность, подтверждающих право на получение запрашиваемых сведений, а также полномочия).</w:t>
      </w:r>
    </w:p>
    <w:p w:rsidR="00E257C8" w:rsidRDefault="0003764B">
      <w:pPr>
        <w:widowControl w:val="0"/>
        <w:jc w:val="both"/>
        <w:rPr>
          <w:bCs/>
          <w:sz w:val="28"/>
          <w:szCs w:val="28"/>
        </w:rPr>
      </w:pPr>
      <w:bookmarkStart w:id="11" w:name="Par301"/>
      <w:bookmarkEnd w:id="11"/>
      <w:r>
        <w:rPr>
          <w:bCs/>
          <w:sz w:val="28"/>
          <w:szCs w:val="28"/>
        </w:rPr>
        <w:t xml:space="preserve">    </w:t>
      </w:r>
    </w:p>
    <w:p w:rsidR="0003764B" w:rsidRDefault="00E257C8">
      <w:pPr>
        <w:widowControl w:val="0"/>
        <w:jc w:val="both"/>
        <w:rPr>
          <w:bCs/>
          <w:sz w:val="28"/>
          <w:szCs w:val="28"/>
        </w:rPr>
      </w:pPr>
      <w:r>
        <w:rPr>
          <w:bCs/>
          <w:sz w:val="28"/>
          <w:szCs w:val="28"/>
        </w:rPr>
        <w:t xml:space="preserve">        2.18. </w:t>
      </w:r>
      <w:r w:rsidR="0003764B">
        <w:rPr>
          <w:bCs/>
          <w:sz w:val="28"/>
          <w:szCs w:val="28"/>
        </w:rPr>
        <w:t>Организация предоставления муниципальной услуги в упреждающем (проактивном) режиме.</w:t>
      </w:r>
    </w:p>
    <w:p w:rsidR="0003764B" w:rsidRDefault="00F54894">
      <w:pPr>
        <w:widowControl w:val="0"/>
        <w:jc w:val="both"/>
        <w:rPr>
          <w:bCs/>
          <w:sz w:val="28"/>
          <w:szCs w:val="28"/>
        </w:rPr>
      </w:pPr>
      <w:r>
        <w:rPr>
          <w:bCs/>
          <w:sz w:val="28"/>
          <w:szCs w:val="28"/>
        </w:rPr>
        <w:t xml:space="preserve">                     </w:t>
      </w:r>
      <w:r w:rsidR="0003764B">
        <w:rPr>
          <w:bCs/>
          <w:sz w:val="28"/>
          <w:szCs w:val="28"/>
        </w:rPr>
        <w:t>Предоставление муниципальной услуги в у</w:t>
      </w:r>
      <w:r w:rsidR="00E257C8">
        <w:rPr>
          <w:bCs/>
          <w:sz w:val="28"/>
          <w:szCs w:val="28"/>
        </w:rPr>
        <w:t>преждающем (проактивном) режиме не предусмотрено.</w:t>
      </w:r>
    </w:p>
    <w:p w:rsidR="00E257C8" w:rsidRDefault="00E257C8" w:rsidP="00E257C8">
      <w:pPr>
        <w:widowControl w:val="0"/>
        <w:jc w:val="both"/>
        <w:rPr>
          <w:bCs/>
          <w:sz w:val="28"/>
          <w:szCs w:val="28"/>
        </w:rPr>
      </w:pPr>
      <w:r>
        <w:rPr>
          <w:bCs/>
          <w:sz w:val="28"/>
          <w:szCs w:val="28"/>
        </w:rPr>
        <w:t xml:space="preserve">   </w:t>
      </w:r>
      <w:bookmarkStart w:id="12" w:name="Par327"/>
      <w:bookmarkEnd w:id="12"/>
      <w:r>
        <w:rPr>
          <w:bCs/>
          <w:sz w:val="28"/>
          <w:szCs w:val="28"/>
        </w:rPr>
        <w:t xml:space="preserve">     </w:t>
      </w:r>
    </w:p>
    <w:p w:rsidR="00763126" w:rsidRPr="00E257C8" w:rsidRDefault="00E257C8" w:rsidP="00E257C8">
      <w:pPr>
        <w:widowControl w:val="0"/>
        <w:jc w:val="both"/>
        <w:rPr>
          <w:bCs/>
          <w:sz w:val="28"/>
          <w:szCs w:val="28"/>
        </w:rPr>
      </w:pPr>
      <w:r>
        <w:rPr>
          <w:bCs/>
          <w:sz w:val="28"/>
          <w:szCs w:val="28"/>
        </w:rPr>
        <w:t xml:space="preserve">        </w:t>
      </w:r>
      <w:r w:rsidR="0070440B">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63126" w:rsidRDefault="00763126">
      <w:pPr>
        <w:tabs>
          <w:tab w:val="left" w:pos="-1800"/>
        </w:tabs>
        <w:rPr>
          <w:sz w:val="27"/>
          <w:szCs w:val="27"/>
        </w:rPr>
      </w:pPr>
    </w:p>
    <w:p w:rsidR="00763126" w:rsidRDefault="0070440B">
      <w:pPr>
        <w:tabs>
          <w:tab w:val="left" w:pos="-1800"/>
        </w:tabs>
        <w:ind w:firstLine="709"/>
        <w:jc w:val="both"/>
        <w:rPr>
          <w:sz w:val="28"/>
          <w:szCs w:val="28"/>
        </w:rPr>
      </w:pPr>
      <w:r>
        <w:rPr>
          <w:sz w:val="28"/>
          <w:szCs w:val="28"/>
        </w:rPr>
        <w:t>3.1. Перечень административных процедур</w:t>
      </w:r>
    </w:p>
    <w:p w:rsidR="00763126" w:rsidRDefault="00763126">
      <w:pPr>
        <w:tabs>
          <w:tab w:val="left" w:pos="-1800"/>
        </w:tabs>
        <w:ind w:firstLine="709"/>
        <w:jc w:val="both"/>
        <w:rPr>
          <w:sz w:val="28"/>
          <w:szCs w:val="28"/>
        </w:rPr>
      </w:pPr>
    </w:p>
    <w:p w:rsidR="00763126" w:rsidRDefault="0070440B">
      <w:pPr>
        <w:tabs>
          <w:tab w:val="left" w:pos="-1800"/>
        </w:tabs>
        <w:jc w:val="both"/>
      </w:pPr>
      <w:r>
        <w:rPr>
          <w:sz w:val="28"/>
          <w:szCs w:val="28"/>
        </w:rPr>
        <w:t>1. Перечень административных процедур</w:t>
      </w:r>
    </w:p>
    <w:p w:rsidR="00763126" w:rsidRDefault="0070440B">
      <w:pPr>
        <w:ind w:firstLine="709"/>
        <w:jc w:val="both"/>
        <w:rPr>
          <w:sz w:val="28"/>
          <w:szCs w:val="28"/>
        </w:rPr>
      </w:pPr>
      <w:r>
        <w:rPr>
          <w:sz w:val="28"/>
          <w:szCs w:val="28"/>
        </w:rPr>
        <w:t>2. Предоставление муниципальной услуги включает в себя следующие административные процедуры:</w:t>
      </w:r>
    </w:p>
    <w:p w:rsidR="00763126" w:rsidRDefault="0070440B">
      <w:pPr>
        <w:ind w:firstLine="709"/>
        <w:jc w:val="both"/>
        <w:rPr>
          <w:sz w:val="28"/>
          <w:szCs w:val="28"/>
        </w:rPr>
      </w:pPr>
      <w:r>
        <w:rPr>
          <w:sz w:val="28"/>
          <w:szCs w:val="28"/>
        </w:rPr>
        <w:t>3. прием и регистрация документов;</w:t>
      </w:r>
    </w:p>
    <w:p w:rsidR="00763126" w:rsidRDefault="0070440B">
      <w:pPr>
        <w:ind w:firstLine="709"/>
        <w:jc w:val="both"/>
        <w:rPr>
          <w:sz w:val="28"/>
          <w:szCs w:val="28"/>
        </w:rPr>
      </w:pPr>
      <w:r>
        <w:rPr>
          <w:sz w:val="28"/>
          <w:szCs w:val="28"/>
        </w:rPr>
        <w:lastRenderedPageBreak/>
        <w:t>4. направление межведомственных запросов;</w:t>
      </w:r>
    </w:p>
    <w:p w:rsidR="00763126" w:rsidRDefault="0070440B">
      <w:pPr>
        <w:ind w:firstLine="709"/>
        <w:jc w:val="both"/>
        <w:rPr>
          <w:sz w:val="28"/>
          <w:szCs w:val="28"/>
        </w:rPr>
      </w:pPr>
      <w:r>
        <w:rPr>
          <w:sz w:val="28"/>
          <w:szCs w:val="28"/>
        </w:rPr>
        <w:t>5. рассмотрение поступивших документов на конкурсной комиссии;</w:t>
      </w:r>
    </w:p>
    <w:p w:rsidR="00763126" w:rsidRDefault="0070440B">
      <w:pPr>
        <w:ind w:firstLine="709"/>
        <w:jc w:val="both"/>
        <w:rPr>
          <w:sz w:val="28"/>
          <w:szCs w:val="28"/>
        </w:rPr>
      </w:pPr>
      <w:r>
        <w:rPr>
          <w:sz w:val="28"/>
          <w:szCs w:val="28"/>
        </w:rPr>
        <w:t>6. заключение соглашения с победителем конкурсного отбора;</w:t>
      </w:r>
    </w:p>
    <w:p w:rsidR="00763126" w:rsidRDefault="0070440B">
      <w:pPr>
        <w:ind w:firstLine="709"/>
        <w:jc w:val="both"/>
        <w:rPr>
          <w:sz w:val="28"/>
          <w:szCs w:val="28"/>
        </w:rPr>
      </w:pPr>
      <w:r>
        <w:rPr>
          <w:sz w:val="28"/>
          <w:szCs w:val="28"/>
        </w:rPr>
        <w:t>перечисление грантов.</w:t>
      </w:r>
    </w:p>
    <w:p w:rsidR="00763126" w:rsidRDefault="00AD1929">
      <w:pPr>
        <w:pStyle w:val="aff3"/>
        <w:ind w:firstLine="709"/>
        <w:jc w:val="both"/>
      </w:pPr>
      <w:hyperlink r:id="rId15" w:tooltip="consultantplus://offline/ref=6071D1594EAECC8BF9237EEA53DC2E56E8FE7C4B56173721C099D1DDAAFE05E01370072A3224D220E35DE0D9a7M" w:history="1">
        <w:r w:rsidR="0070440B">
          <w:rPr>
            <w:rStyle w:val="af7"/>
            <w:rFonts w:ascii="Times New Roman" w:hAnsi="Times New Roman" w:cs="Times New Roman"/>
            <w:sz w:val="28"/>
            <w:szCs w:val="28"/>
          </w:rPr>
          <w:t>Блок-схема</w:t>
        </w:r>
      </w:hyperlink>
      <w:r w:rsidR="0070440B">
        <w:rPr>
          <w:rFonts w:ascii="Times New Roman" w:hAnsi="Times New Roman" w:cs="Times New Roman"/>
          <w:sz w:val="28"/>
          <w:szCs w:val="28"/>
        </w:rPr>
        <w:t xml:space="preserve"> прохождения административных процедур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приводится в Приложении 6 к настоящему административному регламенту. </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3.2. Описание административных процедур</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3.2.1. Прием и регистрация документов.</w:t>
      </w:r>
    </w:p>
    <w:p w:rsidR="00763126" w:rsidRDefault="00763126">
      <w:pPr>
        <w:ind w:firstLine="709"/>
        <w:jc w:val="both"/>
        <w:rPr>
          <w:sz w:val="28"/>
          <w:szCs w:val="28"/>
        </w:rPr>
      </w:pPr>
    </w:p>
    <w:p w:rsidR="00763126" w:rsidRDefault="0070440B">
      <w:pPr>
        <w:ind w:firstLine="709"/>
        <w:jc w:val="both"/>
      </w:pPr>
      <w:r>
        <w:rPr>
          <w:sz w:val="28"/>
          <w:szCs w:val="28"/>
        </w:rPr>
        <w:t>Основанием для начала исполнения административной процедуры является размещение на официальном сайте администрации Кочубеевского муниципального округа Ставропольского края в информационно-телекоммуникационной сети «Интернет» (далее – официальный сайт) информационного сообщения о проведении конкурса;</w:t>
      </w:r>
    </w:p>
    <w:p w:rsidR="00763126" w:rsidRDefault="0070440B">
      <w:pPr>
        <w:ind w:firstLine="709"/>
        <w:jc w:val="both"/>
      </w:pPr>
      <w:r>
        <w:rPr>
          <w:sz w:val="28"/>
          <w:szCs w:val="28"/>
        </w:rPr>
        <w:t>Заявитель (его представитель) обращается лично с документами в отдел экономического развития</w:t>
      </w:r>
      <w:r w:rsidR="00CC3378">
        <w:rPr>
          <w:sz w:val="28"/>
          <w:szCs w:val="28"/>
        </w:rPr>
        <w:t xml:space="preserve"> администрации Кочубеевского муниципального округа Ставропольского края</w:t>
      </w:r>
      <w:r>
        <w:rPr>
          <w:sz w:val="28"/>
          <w:szCs w:val="28"/>
        </w:rPr>
        <w:t xml:space="preserve">, либо представляет документы по почте, в электронной форме в администрацию для участия в конкурсном отборе субъектов МСП для оказания государственной поддержки малому и среднему предпринимательству, за счет средств бюджета муниципального </w:t>
      </w:r>
      <w:r w:rsidR="00CC3378">
        <w:rPr>
          <w:sz w:val="28"/>
          <w:szCs w:val="28"/>
        </w:rPr>
        <w:t>образования</w:t>
      </w:r>
      <w:r>
        <w:rPr>
          <w:sz w:val="28"/>
          <w:szCs w:val="28"/>
        </w:rPr>
        <w:t xml:space="preserve"> Ставропольского края в виде гранта из расчета 80% (восьмидесяти процентов) расходов на реализацию проектов по организации и развитию собственного бизнеса, за исключением расходов на оплату труда работников, налогов, сборов, пени и пошлин в бюджеты всех уровней и государственные внебюджетные фонды. </w:t>
      </w:r>
    </w:p>
    <w:p w:rsidR="00763126" w:rsidRDefault="0070440B">
      <w:pPr>
        <w:ind w:firstLine="709"/>
        <w:jc w:val="both"/>
        <w:rPr>
          <w:sz w:val="28"/>
          <w:szCs w:val="28"/>
        </w:rPr>
      </w:pPr>
      <w:r>
        <w:rPr>
          <w:sz w:val="28"/>
          <w:szCs w:val="28"/>
        </w:rPr>
        <w:t xml:space="preserve">Специалист отдела </w:t>
      </w:r>
      <w:r w:rsidR="00CC3378">
        <w:rPr>
          <w:sz w:val="28"/>
          <w:szCs w:val="28"/>
        </w:rPr>
        <w:t xml:space="preserve">по организационным и общим вопросам администрации Кочубеевского муниципального округа Ставропольского края </w:t>
      </w:r>
      <w:r>
        <w:rPr>
          <w:sz w:val="28"/>
          <w:szCs w:val="28"/>
        </w:rPr>
        <w:t xml:space="preserve">при получении пакета документов для участия в конкурсе проставляет на конверте штамп приема документов. Устанавливает личность заявителя путем проверки документов (паспорт, либо документ его заменяющий), регистрацию по месту жительства (пребывания) и его полномочия.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либо устанавливать личность заявителя, проводить его идентификацию, аутентификацию с </w:t>
      </w:r>
      <w:r>
        <w:rPr>
          <w:sz w:val="28"/>
          <w:szCs w:val="28"/>
        </w:rPr>
        <w:lastRenderedPageBreak/>
        <w:t xml:space="preserve">использованием информационных систем </w:t>
      </w:r>
      <w:r>
        <w:rPr>
          <w:rFonts w:ascii="TimesNewRomanPSMT;Times New Rom" w:hAnsi="TimesNewRomanPSMT;Times New Rom" w:cs="TimesNewRomanPSMT;Times New Rom"/>
          <w:sz w:val="28"/>
          <w:szCs w:val="28"/>
        </w:rPr>
        <w:t>(введено Федеральным законом от 29 декабря 2020 года №479-ФЗ).</w:t>
      </w:r>
    </w:p>
    <w:p w:rsidR="00763126" w:rsidRDefault="0070440B">
      <w:pPr>
        <w:ind w:firstLine="709"/>
        <w:jc w:val="both"/>
        <w:rPr>
          <w:sz w:val="28"/>
          <w:szCs w:val="28"/>
        </w:rPr>
      </w:pPr>
      <w:r>
        <w:rPr>
          <w:sz w:val="28"/>
          <w:szCs w:val="28"/>
        </w:rPr>
        <w:t>Критерием принятия решения является поступление документов на конкурс.</w:t>
      </w:r>
    </w:p>
    <w:p w:rsidR="00763126" w:rsidRDefault="0070440B">
      <w:pPr>
        <w:ind w:firstLine="709"/>
        <w:jc w:val="both"/>
        <w:rPr>
          <w:sz w:val="28"/>
          <w:szCs w:val="28"/>
        </w:rPr>
      </w:pPr>
      <w:r>
        <w:rPr>
          <w:sz w:val="28"/>
          <w:szCs w:val="28"/>
        </w:rPr>
        <w:t>Срок исполнения административной процедуры составляет 15 минут.</w:t>
      </w:r>
    </w:p>
    <w:p w:rsidR="00763126" w:rsidRDefault="0070440B">
      <w:pPr>
        <w:ind w:firstLine="709"/>
        <w:jc w:val="both"/>
        <w:rPr>
          <w:sz w:val="28"/>
          <w:szCs w:val="28"/>
        </w:rPr>
      </w:pPr>
      <w:r>
        <w:rPr>
          <w:sz w:val="28"/>
          <w:szCs w:val="28"/>
        </w:rPr>
        <w:t>Результатом административной процедуры является регистрация пакета документов в день их поступления в администрацию в порядке очередности поступления документов в системе электронного делопроизводства и документооборота «ДЕЛО».</w:t>
      </w:r>
    </w:p>
    <w:p w:rsidR="00763126" w:rsidRDefault="0070440B">
      <w:pPr>
        <w:ind w:firstLine="709"/>
        <w:jc w:val="both"/>
        <w:rPr>
          <w:sz w:val="28"/>
          <w:szCs w:val="28"/>
        </w:rPr>
      </w:pPr>
      <w:r>
        <w:rPr>
          <w:sz w:val="28"/>
          <w:szCs w:val="28"/>
        </w:rPr>
        <w:t>Способом фиксации результата выполнения административной процедуры является занесение факта обращения заявителя в электронный журнал.</w:t>
      </w:r>
    </w:p>
    <w:p w:rsidR="00763126" w:rsidRDefault="00763126">
      <w:pPr>
        <w:ind w:firstLine="709"/>
        <w:jc w:val="both"/>
        <w:rPr>
          <w:sz w:val="28"/>
          <w:szCs w:val="28"/>
        </w:rPr>
      </w:pPr>
    </w:p>
    <w:p w:rsidR="00763126" w:rsidRDefault="00763126">
      <w:pPr>
        <w:ind w:firstLine="709"/>
        <w:jc w:val="both"/>
        <w:rPr>
          <w:sz w:val="28"/>
          <w:szCs w:val="28"/>
        </w:rPr>
      </w:pPr>
    </w:p>
    <w:p w:rsidR="00763126" w:rsidRDefault="0070440B">
      <w:pPr>
        <w:ind w:firstLine="709"/>
        <w:jc w:val="both"/>
        <w:rPr>
          <w:sz w:val="28"/>
          <w:szCs w:val="28"/>
        </w:rPr>
      </w:pPr>
      <w:r>
        <w:rPr>
          <w:sz w:val="28"/>
          <w:szCs w:val="28"/>
        </w:rPr>
        <w:t>3.2.2. Направление межведомственных запросов.</w:t>
      </w:r>
    </w:p>
    <w:p w:rsidR="00763126" w:rsidRDefault="00763126">
      <w:pPr>
        <w:ind w:firstLine="709"/>
        <w:jc w:val="both"/>
        <w:rPr>
          <w:sz w:val="28"/>
          <w:szCs w:val="28"/>
        </w:rPr>
      </w:pPr>
    </w:p>
    <w:p w:rsidR="00763126" w:rsidRDefault="0070440B">
      <w:pPr>
        <w:shd w:val="clear" w:color="auto" w:fill="FFFFFF"/>
        <w:ind w:firstLine="709"/>
        <w:jc w:val="both"/>
      </w:pPr>
      <w:r>
        <w:rPr>
          <w:spacing w:val="-4"/>
          <w:sz w:val="28"/>
          <w:szCs w:val="28"/>
        </w:rPr>
        <w:t>Основанием для формирова</w:t>
      </w:r>
      <w:r>
        <w:rPr>
          <w:sz w:val="28"/>
          <w:szCs w:val="28"/>
        </w:rPr>
        <w:t>ния и направления межведомственного запроса о предоставлении документов, необходимых для предоставления муниципальной услуги, является непредставление заявителем документов, которые могут быть получены по каналам СМЭВ.</w:t>
      </w:r>
    </w:p>
    <w:p w:rsidR="00763126" w:rsidRDefault="0070440B">
      <w:pPr>
        <w:shd w:val="clear" w:color="auto" w:fill="FFFFFF"/>
        <w:tabs>
          <w:tab w:val="left" w:pos="-1701"/>
        </w:tabs>
        <w:ind w:firstLine="709"/>
        <w:jc w:val="both"/>
        <w:rPr>
          <w:spacing w:val="-2"/>
          <w:sz w:val="28"/>
          <w:szCs w:val="28"/>
        </w:rPr>
      </w:pPr>
      <w:r>
        <w:rPr>
          <w:sz w:val="28"/>
          <w:szCs w:val="28"/>
        </w:rPr>
        <w:t xml:space="preserve">Межведомственный запрос о предоставлении документов готовит секретарь конкурсной комиссии, который </w:t>
      </w:r>
      <w:r>
        <w:rPr>
          <w:spacing w:val="-1"/>
          <w:sz w:val="28"/>
          <w:szCs w:val="28"/>
        </w:rPr>
        <w:t>формируется и направляется в форме элек</w:t>
      </w:r>
      <w:r>
        <w:rPr>
          <w:sz w:val="28"/>
          <w:szCs w:val="28"/>
        </w:rPr>
        <w:t xml:space="preserve">тронного документа, подписанного </w:t>
      </w:r>
      <w:hyperlink r:id="rId16" w:tooltip="consultantplus://offline/ref=E315252BDC0AD0963268E7F8A7D7F72EF7C52E8EA0C4631B0D39E1D45D490E9D50F3EACF07C94F92tA3FJ" w:history="1">
        <w:r>
          <w:rPr>
            <w:rStyle w:val="af7"/>
            <w:sz w:val="28"/>
            <w:szCs w:val="28"/>
          </w:rPr>
          <w:t>электронной подписью</w:t>
        </w:r>
      </w:hyperlink>
      <w:r>
        <w:rPr>
          <w:sz w:val="28"/>
          <w:szCs w:val="28"/>
        </w:rPr>
        <w:t xml:space="preserve"> и направляется по каналам СМЭВ.</w:t>
      </w:r>
    </w:p>
    <w:p w:rsidR="00763126" w:rsidRDefault="0070440B">
      <w:pPr>
        <w:shd w:val="clear" w:color="auto" w:fill="FFFFFF"/>
        <w:ind w:firstLine="709"/>
        <w:jc w:val="both"/>
      </w:pPr>
      <w:r>
        <w:rPr>
          <w:sz w:val="28"/>
          <w:szCs w:val="28"/>
        </w:rPr>
        <w:t xml:space="preserve">При отсутствии технической возможности формирования и направления </w:t>
      </w:r>
      <w:r>
        <w:rPr>
          <w:spacing w:val="-1"/>
          <w:sz w:val="28"/>
          <w:szCs w:val="28"/>
        </w:rPr>
        <w:t xml:space="preserve">межведомственного запроса в форме электронного документа </w:t>
      </w:r>
      <w:r>
        <w:rPr>
          <w:sz w:val="28"/>
          <w:szCs w:val="28"/>
        </w:rPr>
        <w:t>запрос направляется на бумажном носителе по почте, по факсу с одновременным его направлением по почте или курьерской доставкой.</w:t>
      </w:r>
    </w:p>
    <w:p w:rsidR="00763126" w:rsidRDefault="0070440B">
      <w:pPr>
        <w:shd w:val="clear" w:color="auto" w:fill="FFFFFF"/>
        <w:ind w:firstLine="709"/>
        <w:jc w:val="both"/>
        <w:rPr>
          <w:sz w:val="28"/>
          <w:szCs w:val="28"/>
        </w:rPr>
      </w:pPr>
      <w:r>
        <w:rPr>
          <w:sz w:val="28"/>
          <w:szCs w:val="28"/>
        </w:rPr>
        <w:t>Направление межведомственного запроса допускается только в целях, связанных с предоставлением муниципальной услуги.</w:t>
      </w:r>
    </w:p>
    <w:p w:rsidR="00763126" w:rsidRDefault="0070440B">
      <w:pPr>
        <w:shd w:val="clear" w:color="auto" w:fill="FFFFFF"/>
        <w:ind w:firstLine="709"/>
        <w:jc w:val="both"/>
        <w:rPr>
          <w:sz w:val="28"/>
          <w:szCs w:val="28"/>
        </w:rPr>
      </w:pPr>
      <w:r>
        <w:rPr>
          <w:sz w:val="28"/>
          <w:szCs w:val="28"/>
        </w:rPr>
        <w:t>Для предоставления муниципальной услуги межведомственный запрос направляются в Управление Федеральной налоговой службы по Ставропольскому краю для получения:</w:t>
      </w:r>
    </w:p>
    <w:p w:rsidR="00763126" w:rsidRDefault="0070440B">
      <w:pPr>
        <w:ind w:firstLine="709"/>
        <w:jc w:val="both"/>
        <w:rPr>
          <w:sz w:val="28"/>
          <w:szCs w:val="28"/>
        </w:rPr>
      </w:pPr>
      <w:r>
        <w:rPr>
          <w:sz w:val="28"/>
          <w:szCs w:val="28"/>
        </w:rPr>
        <w:t>а) для юридического лица:</w:t>
      </w:r>
    </w:p>
    <w:p w:rsidR="00763126" w:rsidRDefault="0070440B">
      <w:pPr>
        <w:ind w:firstLine="709"/>
        <w:jc w:val="both"/>
        <w:rPr>
          <w:sz w:val="28"/>
          <w:szCs w:val="28"/>
        </w:rPr>
      </w:pPr>
      <w:r>
        <w:rPr>
          <w:sz w:val="28"/>
          <w:szCs w:val="28"/>
        </w:rPr>
        <w:t>сведения из бухгалтерского баланса и отчета о прибылях и убытках заявителя за последний финансовый год и на последнюю отчетную дату текущего года;</w:t>
      </w:r>
    </w:p>
    <w:p w:rsidR="00763126" w:rsidRDefault="0070440B">
      <w:pPr>
        <w:ind w:firstLine="709"/>
        <w:jc w:val="both"/>
        <w:rPr>
          <w:sz w:val="28"/>
          <w:szCs w:val="28"/>
        </w:rPr>
      </w:pPr>
      <w:r>
        <w:rPr>
          <w:sz w:val="28"/>
          <w:szCs w:val="28"/>
        </w:rPr>
        <w:t>справку, подтверждающую отсутствие задолженности по уплате налогов, сборов, страховых взносов, пеней, штрафов;</w:t>
      </w:r>
    </w:p>
    <w:p w:rsidR="00763126" w:rsidRDefault="0070440B">
      <w:pPr>
        <w:ind w:firstLine="709"/>
        <w:jc w:val="both"/>
        <w:rPr>
          <w:sz w:val="28"/>
          <w:szCs w:val="28"/>
        </w:rPr>
      </w:pPr>
      <w:r>
        <w:rPr>
          <w:sz w:val="28"/>
          <w:szCs w:val="28"/>
        </w:rPr>
        <w:t xml:space="preserve">б) для </w:t>
      </w:r>
      <w:r w:rsidR="007C7FC1">
        <w:rPr>
          <w:sz w:val="28"/>
          <w:szCs w:val="28"/>
        </w:rPr>
        <w:t>индивидуального предпринимателя и физического лица не являющимся индивидуальным предпринимателем и применяющих специальный налоговый режим «Налог на профессиональный доход»:</w:t>
      </w:r>
    </w:p>
    <w:p w:rsidR="00763126" w:rsidRDefault="0070440B">
      <w:pPr>
        <w:ind w:firstLine="709"/>
        <w:jc w:val="both"/>
        <w:rPr>
          <w:sz w:val="28"/>
          <w:szCs w:val="28"/>
        </w:rPr>
      </w:pPr>
      <w:r>
        <w:rPr>
          <w:sz w:val="28"/>
          <w:szCs w:val="28"/>
        </w:rPr>
        <w:t xml:space="preserve">сведения из налоговой декларации заявителя за последний завершенный отчетный период; </w:t>
      </w:r>
    </w:p>
    <w:p w:rsidR="00763126" w:rsidRDefault="0070440B">
      <w:pPr>
        <w:ind w:firstLine="709"/>
        <w:jc w:val="both"/>
        <w:rPr>
          <w:sz w:val="28"/>
          <w:szCs w:val="28"/>
        </w:rPr>
      </w:pPr>
      <w:r>
        <w:rPr>
          <w:sz w:val="28"/>
          <w:szCs w:val="28"/>
        </w:rPr>
        <w:t>сведения об исполнении заявителем обязанности по уплате налогов и сборов.</w:t>
      </w:r>
    </w:p>
    <w:p w:rsidR="00763126" w:rsidRDefault="0070440B">
      <w:pPr>
        <w:shd w:val="clear" w:color="auto" w:fill="FFFFFF"/>
        <w:ind w:firstLine="709"/>
        <w:jc w:val="both"/>
        <w:rPr>
          <w:spacing w:val="-2"/>
          <w:sz w:val="28"/>
          <w:szCs w:val="28"/>
        </w:rPr>
      </w:pPr>
      <w:r>
        <w:rPr>
          <w:sz w:val="28"/>
          <w:szCs w:val="28"/>
        </w:rPr>
        <w:lastRenderedPageBreak/>
        <w:t>сведения о состоянии расчетов по страховым взносам, пеням и штрафам.</w:t>
      </w:r>
    </w:p>
    <w:p w:rsidR="00763126" w:rsidRDefault="0070440B">
      <w:pPr>
        <w:ind w:firstLine="709"/>
        <w:jc w:val="both"/>
      </w:pPr>
      <w:r>
        <w:rPr>
          <w:sz w:val="28"/>
          <w:szCs w:val="28"/>
        </w:rPr>
        <w:t>Критериями принятия решения о направлении запроса об истребовании документа в рамках межведомственного информационного взаимодействия является непредставление заявителем документов, указанных в подпункте 2.6.1. административного регламента.</w:t>
      </w:r>
    </w:p>
    <w:p w:rsidR="00763126" w:rsidRDefault="0070440B">
      <w:pPr>
        <w:ind w:firstLine="709"/>
        <w:jc w:val="both"/>
        <w:rPr>
          <w:sz w:val="28"/>
          <w:szCs w:val="28"/>
        </w:rPr>
      </w:pPr>
      <w:r>
        <w:rPr>
          <w:sz w:val="28"/>
          <w:szCs w:val="28"/>
        </w:rPr>
        <w:t>Срок исполнения административной процедуры по межведомственному взаимодействию составляет 5 рабочих дней.</w:t>
      </w:r>
    </w:p>
    <w:p w:rsidR="00763126" w:rsidRDefault="0070440B">
      <w:pPr>
        <w:tabs>
          <w:tab w:val="left" w:pos="-2552"/>
        </w:tabs>
        <w:ind w:firstLine="709"/>
        <w:jc w:val="both"/>
        <w:rPr>
          <w:sz w:val="28"/>
          <w:szCs w:val="28"/>
        </w:rPr>
      </w:pPr>
      <w:r>
        <w:rPr>
          <w:sz w:val="28"/>
          <w:szCs w:val="28"/>
        </w:rPr>
        <w:t>Результатом административной процедуры является получение запрошенной информации (документов), необходимой для предоставления муниципальной услуги.</w:t>
      </w:r>
    </w:p>
    <w:p w:rsidR="00763126" w:rsidRDefault="0070440B">
      <w:pPr>
        <w:tabs>
          <w:tab w:val="left" w:pos="-2552"/>
        </w:tabs>
        <w:ind w:firstLine="709"/>
        <w:jc w:val="both"/>
        <w:rPr>
          <w:sz w:val="28"/>
          <w:szCs w:val="28"/>
        </w:rPr>
      </w:pPr>
      <w:r>
        <w:rPr>
          <w:sz w:val="28"/>
          <w:szCs w:val="28"/>
        </w:rPr>
        <w:t>Способом фиксации результата выполнения административной процедуры является приобщение запрашиваемой информации к сформированному делу.</w:t>
      </w:r>
    </w:p>
    <w:p w:rsidR="00763126" w:rsidRDefault="00763126">
      <w:pPr>
        <w:tabs>
          <w:tab w:val="left" w:pos="-2552"/>
        </w:tabs>
        <w:ind w:firstLine="709"/>
        <w:jc w:val="both"/>
        <w:rPr>
          <w:sz w:val="28"/>
          <w:szCs w:val="28"/>
        </w:rPr>
      </w:pPr>
    </w:p>
    <w:p w:rsidR="00763126" w:rsidRDefault="0070440B">
      <w:pPr>
        <w:ind w:firstLine="709"/>
        <w:jc w:val="both"/>
        <w:rPr>
          <w:sz w:val="28"/>
          <w:szCs w:val="28"/>
        </w:rPr>
      </w:pPr>
      <w:r>
        <w:rPr>
          <w:sz w:val="28"/>
          <w:szCs w:val="28"/>
        </w:rPr>
        <w:t>3.2.3. Рассмотрение поступивших документов на конкурсной комиссии.</w:t>
      </w:r>
    </w:p>
    <w:p w:rsidR="00763126" w:rsidRDefault="00763126">
      <w:pPr>
        <w:ind w:firstLine="709"/>
        <w:jc w:val="both"/>
        <w:rPr>
          <w:sz w:val="28"/>
          <w:szCs w:val="28"/>
        </w:rPr>
      </w:pP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Основанием начала административной процедуры является наступление срока рассмотрения документов конкурсной комиссии.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Секретарь комиссии представляет на заседание конкурсной комиссии документы представленные субъектами МСП. Конкурсная комиссия рассматривает и оценивает документы в соответствии с балльной шкалой показателей оценки эффективности биз</w:t>
      </w:r>
      <w:r w:rsidR="000252D7">
        <w:rPr>
          <w:rFonts w:ascii="Times New Roman" w:hAnsi="Times New Roman" w:cs="Times New Roman"/>
          <w:sz w:val="28"/>
          <w:szCs w:val="28"/>
          <w:lang w:val="ru-RU"/>
        </w:rPr>
        <w:t xml:space="preserve">нес-плана для получения гранта </w:t>
      </w:r>
      <w:r w:rsidRPr="008779D4">
        <w:rPr>
          <w:rFonts w:ascii="Times New Roman" w:hAnsi="Times New Roman" w:cs="Times New Roman"/>
          <w:sz w:val="28"/>
          <w:szCs w:val="28"/>
          <w:lang w:val="ru-RU"/>
        </w:rPr>
        <w:t xml:space="preserve"> за счет средств бюджета муниципального </w:t>
      </w:r>
      <w:r w:rsidR="00C5763E">
        <w:rPr>
          <w:rFonts w:ascii="Times New Roman" w:hAnsi="Times New Roman" w:cs="Times New Roman"/>
          <w:sz w:val="28"/>
          <w:szCs w:val="28"/>
          <w:lang w:val="ru-RU"/>
        </w:rPr>
        <w:t>образования</w:t>
      </w:r>
      <w:r w:rsidRPr="008779D4">
        <w:rPr>
          <w:rFonts w:ascii="Times New Roman" w:hAnsi="Times New Roman" w:cs="Times New Roman"/>
          <w:sz w:val="28"/>
          <w:szCs w:val="28"/>
          <w:lang w:val="ru-RU"/>
        </w:rPr>
        <w:t xml:space="preserve"> Ставропольского края (Приложение 3 к настоящему административному регламенту):</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1)доля собственных средств и/или привлеченных (в том числе кредитные средства) субъектом малого и среднего предпринимательства (далее – субъект МСП) в общем объеме средств, привлекаемых к реализации бизнес-плана;</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2) сфера реализации бизнес-плана субъектом МСП;</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3) срок экономической окупаемости бизнес-плана;</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4) количество планируемых к созданию новых рабочих мест в ходе реализации бизнес-плана;</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5) установление размера среднемесячной заработной платы работникам субъекта МСП в рамках реализации бизнес-плана к величине прожиточного минимума в Ставропольском крае для трудоспособного населения;</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6) режим налогообложения;</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7) срок бюджетной окупаемости бизнес-плана.</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Результаты конкурсного отбора размещаются на официальном сайте администрации в информационно-телекоммуникационной сети «Интернет» в течение 5 рабочих дней со дня проведения заседания конкурсной комиссии.</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 xml:space="preserve">Гранты предоставляются победителям конкурсного отбора, набравшим наибольшее количество баллов в соответствии с балльной шкалой показателей оценки эффективности бизнес-плана для получения гранта в </w:t>
      </w:r>
      <w:r w:rsidRPr="008779D4">
        <w:rPr>
          <w:rFonts w:ascii="Times New Roman" w:hAnsi="Times New Roman" w:cs="Times New Roman"/>
          <w:sz w:val="28"/>
          <w:szCs w:val="28"/>
          <w:lang w:val="ru-RU"/>
        </w:rPr>
        <w:lastRenderedPageBreak/>
        <w:t>форме субсидии за счет  средств бюджета Кочубеевского муниципального округа Ставропольского края, в порядке очередности по мере уменьшения количества баллов.</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В случае если несколько субъектов МСП набрали равное количество баллов и при этом объемов бюджетных ассигнований, предусмотренных на выплату грантов, недостаточно для предоставления гранта каждому, гранты предоставляется субъекту МСП, представившему документы ранее других субъектов МСП, набравших равное количество баллов.</w:t>
      </w:r>
    </w:p>
    <w:p w:rsidR="00763126" w:rsidRDefault="0070440B">
      <w:pPr>
        <w:ind w:firstLine="709"/>
        <w:jc w:val="both"/>
        <w:rPr>
          <w:sz w:val="28"/>
          <w:szCs w:val="28"/>
        </w:rPr>
      </w:pPr>
      <w:r>
        <w:rPr>
          <w:sz w:val="28"/>
          <w:szCs w:val="28"/>
        </w:rPr>
        <w:t>В случае принятия конкурсной комиссией решения об отказе в предоставлении гранта секретарь конкурсной комиссии в течение 5 рабочих дней письменно уведомляет заявителя об отказе в предоставлении гранта по форме согласно Приложению 4 к настоящему административному регламенту.</w:t>
      </w:r>
    </w:p>
    <w:p w:rsidR="00763126" w:rsidRDefault="0070440B">
      <w:pPr>
        <w:ind w:firstLine="709"/>
        <w:jc w:val="both"/>
        <w:rPr>
          <w:sz w:val="28"/>
          <w:szCs w:val="28"/>
        </w:rPr>
      </w:pPr>
      <w:r>
        <w:rPr>
          <w:sz w:val="28"/>
          <w:szCs w:val="28"/>
        </w:rPr>
        <w:t>Критериями принятия решения является наличие полного пакета документов.</w:t>
      </w:r>
    </w:p>
    <w:p w:rsidR="00763126" w:rsidRDefault="0070440B">
      <w:pPr>
        <w:ind w:firstLine="709"/>
        <w:jc w:val="both"/>
        <w:rPr>
          <w:sz w:val="28"/>
          <w:szCs w:val="28"/>
        </w:rPr>
      </w:pPr>
      <w:r>
        <w:rPr>
          <w:sz w:val="28"/>
          <w:szCs w:val="28"/>
        </w:rPr>
        <w:t>Срок исполнения административной процедуры составляет 5 рабочих дней.</w:t>
      </w:r>
    </w:p>
    <w:p w:rsidR="00763126" w:rsidRDefault="0070440B">
      <w:pPr>
        <w:tabs>
          <w:tab w:val="left" w:pos="-2552"/>
        </w:tabs>
        <w:ind w:firstLine="709"/>
        <w:jc w:val="both"/>
      </w:pPr>
      <w:r>
        <w:rPr>
          <w:sz w:val="28"/>
          <w:szCs w:val="28"/>
        </w:rPr>
        <w:t>Результатом административной процедуры является определение победителя конкурсного отбора и оказание ему государственной поддержки, за счет средств бюджета Кочубеевского муниципального округа Ставропольского края в виде гранта из расчета 80% (восьмидесяти процентов) расходов на реализацию проектов по организации и развитию собственного бизнеса, за исключением расходов на оплату труда работников, налогов, сборов, пени и пошлин в бюджеты всех уровней и государственные внебюджетные фонды или отказ в ее предоставлении.</w:t>
      </w:r>
    </w:p>
    <w:p w:rsidR="00763126" w:rsidRDefault="0070440B">
      <w:pPr>
        <w:tabs>
          <w:tab w:val="left" w:pos="-2552"/>
        </w:tabs>
        <w:ind w:firstLine="709"/>
        <w:jc w:val="both"/>
      </w:pPr>
      <w:r>
        <w:rPr>
          <w:sz w:val="28"/>
          <w:szCs w:val="28"/>
        </w:rPr>
        <w:t>Способом фиксации результата выполнения административной процедуры является выдача победителю конкурсного отбора постановления администрации Кочубеевского муниципального округа Ставропольского края о предоставлении грантов (далее – постановление).</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3.2.4. Заключение соглашения с победителем конкурсного отбора</w:t>
      </w:r>
    </w:p>
    <w:p w:rsidR="00763126" w:rsidRDefault="00763126">
      <w:pPr>
        <w:ind w:firstLine="709"/>
        <w:jc w:val="both"/>
        <w:rPr>
          <w:sz w:val="28"/>
          <w:szCs w:val="28"/>
        </w:rPr>
      </w:pPr>
    </w:p>
    <w:p w:rsidR="00763126" w:rsidRDefault="0070440B">
      <w:pPr>
        <w:tabs>
          <w:tab w:val="left" w:pos="-2552"/>
        </w:tabs>
        <w:ind w:firstLine="709"/>
        <w:jc w:val="both"/>
        <w:rPr>
          <w:sz w:val="28"/>
          <w:szCs w:val="28"/>
        </w:rPr>
      </w:pPr>
      <w:r>
        <w:rPr>
          <w:sz w:val="28"/>
          <w:szCs w:val="28"/>
        </w:rPr>
        <w:t>Основанием для начала исполнения административной процедуры является определение победителя конкурсного отбора и оказание ему государственной поддержки, за счет средств бюджета Кочубеевского муниципального района  Ставропольского края в виде гранта из расчета 80% (восьмидесяти процентов) расходов на реализацию проектов по организации и развитию собственного бизнеса, за исключением расходов на оплату труда работников, налогов, сборов, пени и пошлин в бюджеты всех уровней и государственные внебюджетные фонды или отказ в ее предоставлении.</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На основании решения конкурсной комиссии об определении победителя конкурсного отбора администрация выпускает постановление и заключает с победителем соглашение о предоставлении гранта за счет средств бюджета муниципального образования Ставропольского края субъектам малого и среднего предпринимательства (далее – соглашение) в течение 10 рабочих дней после выхода постановления.</w:t>
      </w:r>
    </w:p>
    <w:p w:rsidR="00763126" w:rsidRDefault="0070440B">
      <w:pPr>
        <w:ind w:firstLine="709"/>
        <w:jc w:val="both"/>
      </w:pPr>
      <w:r>
        <w:rPr>
          <w:sz w:val="28"/>
          <w:szCs w:val="28"/>
        </w:rPr>
        <w:t>Критерием принятия решения является постановление.</w:t>
      </w:r>
    </w:p>
    <w:p w:rsidR="00763126" w:rsidRDefault="0070440B">
      <w:pPr>
        <w:ind w:firstLine="709"/>
        <w:jc w:val="both"/>
        <w:rPr>
          <w:sz w:val="28"/>
          <w:szCs w:val="28"/>
        </w:rPr>
      </w:pPr>
      <w:r>
        <w:rPr>
          <w:sz w:val="28"/>
          <w:szCs w:val="28"/>
        </w:rPr>
        <w:lastRenderedPageBreak/>
        <w:t>Срок исполнения административной процедуры составляет 10 рабочих дней после подписания постановления главой муниципального района.</w:t>
      </w:r>
    </w:p>
    <w:p w:rsidR="00763126" w:rsidRDefault="0070440B">
      <w:pPr>
        <w:tabs>
          <w:tab w:val="left" w:pos="-2552"/>
        </w:tabs>
        <w:ind w:firstLine="709"/>
        <w:jc w:val="both"/>
        <w:rPr>
          <w:sz w:val="28"/>
          <w:szCs w:val="28"/>
        </w:rPr>
      </w:pPr>
      <w:r>
        <w:rPr>
          <w:sz w:val="28"/>
          <w:szCs w:val="28"/>
        </w:rPr>
        <w:t>Результатом административной процедуры является заключение соглашения с победителем конкурсного отбора.</w:t>
      </w:r>
    </w:p>
    <w:p w:rsidR="00763126" w:rsidRDefault="0070440B">
      <w:pPr>
        <w:tabs>
          <w:tab w:val="left" w:pos="-2552"/>
        </w:tabs>
        <w:ind w:firstLine="709"/>
        <w:jc w:val="both"/>
        <w:rPr>
          <w:sz w:val="28"/>
          <w:szCs w:val="28"/>
        </w:rPr>
      </w:pPr>
      <w:r>
        <w:rPr>
          <w:sz w:val="28"/>
          <w:szCs w:val="28"/>
        </w:rPr>
        <w:t>Способом фиксации результата выполнения административной процедуры является подписание соглашения с победителем конкурсного отбора на предоставление гранта.</w:t>
      </w:r>
    </w:p>
    <w:p w:rsidR="00763126" w:rsidRDefault="00763126">
      <w:pPr>
        <w:tabs>
          <w:tab w:val="left" w:pos="-2552"/>
        </w:tabs>
        <w:ind w:firstLine="709"/>
        <w:jc w:val="both"/>
        <w:rPr>
          <w:sz w:val="28"/>
          <w:szCs w:val="28"/>
        </w:rPr>
      </w:pPr>
    </w:p>
    <w:p w:rsidR="00763126" w:rsidRPr="00B04147" w:rsidRDefault="0070440B">
      <w:pPr>
        <w:pStyle w:val="ConsPlusNormal0"/>
        <w:ind w:firstLine="709"/>
        <w:jc w:val="both"/>
        <w:rPr>
          <w:rFonts w:ascii="Times New Roman" w:hAnsi="Times New Roman" w:cs="Times New Roman"/>
          <w:sz w:val="28"/>
          <w:szCs w:val="28"/>
          <w:lang w:val="ru-RU"/>
        </w:rPr>
      </w:pPr>
      <w:r w:rsidRPr="00B04147">
        <w:rPr>
          <w:rFonts w:ascii="Times New Roman" w:hAnsi="Times New Roman" w:cs="Times New Roman"/>
          <w:sz w:val="28"/>
          <w:szCs w:val="28"/>
          <w:lang w:val="ru-RU"/>
        </w:rPr>
        <w:t xml:space="preserve">3.2.5. </w:t>
      </w:r>
      <w:bookmarkStart w:id="13" w:name="Par385"/>
      <w:bookmarkStart w:id="14" w:name="Par383"/>
      <w:bookmarkEnd w:id="13"/>
      <w:bookmarkEnd w:id="14"/>
      <w:r w:rsidRPr="00B04147">
        <w:rPr>
          <w:rFonts w:ascii="Times New Roman" w:hAnsi="Times New Roman" w:cs="Times New Roman"/>
          <w:sz w:val="28"/>
          <w:szCs w:val="28"/>
          <w:lang w:val="ru-RU"/>
        </w:rPr>
        <w:t>Перечисление гранта</w:t>
      </w:r>
    </w:p>
    <w:p w:rsidR="00763126" w:rsidRPr="00B04147" w:rsidRDefault="00763126">
      <w:pPr>
        <w:pStyle w:val="ConsPlusNormal0"/>
        <w:ind w:firstLine="709"/>
        <w:jc w:val="both"/>
        <w:rPr>
          <w:rFonts w:ascii="Times New Roman" w:hAnsi="Times New Roman" w:cs="Times New Roman"/>
          <w:sz w:val="28"/>
          <w:szCs w:val="28"/>
          <w:lang w:val="ru-RU"/>
        </w:rPr>
      </w:pPr>
    </w:p>
    <w:p w:rsidR="00763126" w:rsidRDefault="0070440B">
      <w:pPr>
        <w:tabs>
          <w:tab w:val="left" w:pos="-2552"/>
        </w:tabs>
        <w:ind w:firstLine="709"/>
        <w:jc w:val="both"/>
        <w:rPr>
          <w:sz w:val="28"/>
          <w:szCs w:val="28"/>
        </w:rPr>
      </w:pPr>
      <w:r>
        <w:rPr>
          <w:sz w:val="28"/>
          <w:szCs w:val="28"/>
        </w:rPr>
        <w:t>Основанием для начала административной процедуры является заключение соглашения с победителем конкурсного отбора.</w:t>
      </w:r>
    </w:p>
    <w:p w:rsidR="00763126" w:rsidRDefault="0070440B">
      <w:pPr>
        <w:pStyle w:val="aff2"/>
        <w:spacing w:before="0" w:after="0"/>
        <w:ind w:firstLine="709"/>
        <w:jc w:val="both"/>
        <w:rPr>
          <w:sz w:val="28"/>
          <w:szCs w:val="28"/>
        </w:rPr>
      </w:pPr>
      <w:r>
        <w:rPr>
          <w:sz w:val="28"/>
          <w:szCs w:val="28"/>
        </w:rPr>
        <w:t xml:space="preserve">Секретарь  комиссии в течение 5 рабочих дней со дня заключения соглашения с субъектом МСП - победителем конкурсного отбора вносит сведения о победителе конкурсного отбора в реестр субъектов малого и среднего предпринимательства - получателей поддержки за счет средств бюджета муниципального </w:t>
      </w:r>
      <w:r w:rsidR="00CC3378">
        <w:rPr>
          <w:sz w:val="28"/>
          <w:szCs w:val="28"/>
        </w:rPr>
        <w:t>образования</w:t>
      </w:r>
      <w:r>
        <w:rPr>
          <w:sz w:val="28"/>
          <w:szCs w:val="28"/>
        </w:rPr>
        <w:t xml:space="preserve"> Ставропольского края.</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Перечисление гранта осуществляется на расчетный счет субъекта МСП - победителя конкурсного отбора в соответствии с условиями соглашения в течение 10 рабочих дней после заключения соглашения.</w:t>
      </w:r>
    </w:p>
    <w:p w:rsidR="00763126" w:rsidRDefault="0070440B">
      <w:pPr>
        <w:pStyle w:val="aff2"/>
        <w:spacing w:before="0" w:after="0"/>
        <w:ind w:firstLine="709"/>
        <w:jc w:val="both"/>
        <w:rPr>
          <w:sz w:val="28"/>
          <w:szCs w:val="28"/>
        </w:rPr>
      </w:pPr>
      <w:r>
        <w:rPr>
          <w:sz w:val="28"/>
          <w:szCs w:val="28"/>
        </w:rPr>
        <w:t>Срок выполнения административной процедуры не может превышать 10 рабочих дней.</w:t>
      </w:r>
    </w:p>
    <w:p w:rsidR="00763126" w:rsidRDefault="0070440B">
      <w:pPr>
        <w:pStyle w:val="aff2"/>
        <w:spacing w:before="0" w:after="0"/>
        <w:ind w:firstLine="709"/>
        <w:jc w:val="both"/>
        <w:rPr>
          <w:sz w:val="28"/>
          <w:szCs w:val="28"/>
        </w:rPr>
      </w:pPr>
      <w:r>
        <w:rPr>
          <w:sz w:val="28"/>
          <w:szCs w:val="28"/>
        </w:rPr>
        <w:t>Критерием принятия решения является соглашение с победителем конкурсного отбора.</w:t>
      </w:r>
    </w:p>
    <w:p w:rsidR="00763126" w:rsidRDefault="0070440B">
      <w:pPr>
        <w:pStyle w:val="aff2"/>
        <w:spacing w:before="0" w:after="0"/>
        <w:ind w:firstLine="709"/>
        <w:jc w:val="both"/>
        <w:rPr>
          <w:sz w:val="28"/>
          <w:szCs w:val="28"/>
        </w:rPr>
      </w:pPr>
      <w:r>
        <w:rPr>
          <w:sz w:val="28"/>
          <w:szCs w:val="28"/>
        </w:rPr>
        <w:t>Результатом административной процедуры является перечисление гранта победителю.</w:t>
      </w:r>
    </w:p>
    <w:p w:rsidR="00763126" w:rsidRDefault="0070440B">
      <w:pPr>
        <w:pStyle w:val="aff2"/>
        <w:spacing w:before="0" w:after="0"/>
        <w:ind w:firstLine="709"/>
        <w:jc w:val="both"/>
        <w:rPr>
          <w:sz w:val="27"/>
          <w:szCs w:val="27"/>
        </w:rPr>
      </w:pPr>
      <w:r>
        <w:rPr>
          <w:sz w:val="28"/>
          <w:szCs w:val="28"/>
        </w:rPr>
        <w:t>Способом фиксации результата выполнения административной процедуры является поступление денежных средств в виде гранта победителю конкурсного отбора.</w:t>
      </w:r>
    </w:p>
    <w:p w:rsidR="00763126" w:rsidRDefault="00763126">
      <w:pPr>
        <w:jc w:val="both"/>
        <w:rPr>
          <w:sz w:val="28"/>
          <w:szCs w:val="28"/>
        </w:rPr>
      </w:pPr>
    </w:p>
    <w:p w:rsidR="00763126" w:rsidRDefault="0070440B">
      <w:pPr>
        <w:ind w:firstLine="709"/>
        <w:jc w:val="both"/>
        <w:rPr>
          <w:sz w:val="28"/>
          <w:szCs w:val="28"/>
        </w:rPr>
      </w:pPr>
      <w:r>
        <w:rPr>
          <w:sz w:val="28"/>
          <w:szCs w:val="28"/>
        </w:rPr>
        <w:t>4. Формы контроля за исполнением административного регламента</w:t>
      </w:r>
    </w:p>
    <w:p w:rsidR="00763126" w:rsidRDefault="00763126">
      <w:pPr>
        <w:pStyle w:val="210"/>
        <w:ind w:firstLine="0"/>
        <w:rPr>
          <w:sz w:val="28"/>
          <w:szCs w:val="28"/>
          <w:u w:val="none"/>
          <w:lang w:val="ru-RU"/>
        </w:rPr>
      </w:pP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и муниципальных правовых актов Кочубеевского муниципального округа Ставропольского края устанавливающих требования к предоставлению муниципальной услуги, а также принятием ими решений.</w:t>
      </w:r>
    </w:p>
    <w:p w:rsidR="00763126" w:rsidRDefault="0070440B">
      <w:pPr>
        <w:pStyle w:val="210"/>
        <w:ind w:firstLine="709"/>
        <w:rPr>
          <w:sz w:val="28"/>
          <w:szCs w:val="28"/>
          <w:u w:val="none"/>
          <w:lang w:val="ru-RU"/>
        </w:rPr>
      </w:pPr>
      <w:r>
        <w:rPr>
          <w:sz w:val="28"/>
          <w:szCs w:val="28"/>
          <w:u w:val="none"/>
          <w:lang w:val="ru-RU"/>
        </w:rPr>
        <w:t>Текущий контроль за соблюдением и исполнением ответственными исполнителями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исполнителями осуществляют первый заместитель главы администрации и руководитель отдела экономического развития в соответствии с распределением обязанностей.</w:t>
      </w:r>
    </w:p>
    <w:p w:rsidR="00763126" w:rsidRDefault="0070440B">
      <w:pPr>
        <w:ind w:firstLine="709"/>
        <w:jc w:val="both"/>
        <w:rPr>
          <w:sz w:val="28"/>
          <w:szCs w:val="28"/>
        </w:rPr>
      </w:pPr>
      <w:r>
        <w:rPr>
          <w:sz w:val="28"/>
          <w:szCs w:val="28"/>
        </w:rPr>
        <w:lastRenderedPageBreak/>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и носит плановый характер (осуществляется на основании квартальных планов работы), внеплановый характер (по конкретному обращению). Для проведения плановых и внеплановых проверок предоставления муниципальной услуги формируется комиссия по проверке.</w:t>
      </w:r>
    </w:p>
    <w:p w:rsidR="00763126" w:rsidRDefault="0070440B">
      <w:pPr>
        <w:ind w:firstLine="709"/>
        <w:jc w:val="both"/>
        <w:rPr>
          <w:sz w:val="28"/>
          <w:szCs w:val="28"/>
        </w:rPr>
      </w:pPr>
      <w:r>
        <w:rPr>
          <w:sz w:val="28"/>
          <w:szCs w:val="28"/>
        </w:rPr>
        <w:t>По результатам проведенных проверок составляется акт и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63126" w:rsidRDefault="0070440B">
      <w:pPr>
        <w:ind w:firstLine="709"/>
        <w:jc w:val="both"/>
        <w:rPr>
          <w:sz w:val="28"/>
          <w:szCs w:val="28"/>
        </w:rPr>
      </w:pPr>
      <w:r>
        <w:rPr>
          <w:sz w:val="28"/>
          <w:szCs w:val="28"/>
        </w:rPr>
        <w:t>Проверки полноты и качества предоставления муниципальной услуги проводятся, в том числе по письменному обращению граждан и юридических лиц.</w:t>
      </w:r>
    </w:p>
    <w:p w:rsidR="00763126" w:rsidRPr="008779D4" w:rsidRDefault="0070440B">
      <w:pPr>
        <w:pStyle w:val="ConsPlusNormal0"/>
        <w:ind w:firstLine="708"/>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отдела экономического развития по предоставлению услуги.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По результатам проведенных проверок в случае выявления нарушений прав заявителей осуществляется привлечение должностных лиц, специалистов отдела экономического развития к ответственности в соответствии с законодательством Российской Федерации.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Проверки полноты и качества предоставления услуги осуществляются на основании муниципальных нормативных правовых актов.</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Для проведения проверки полноты и качества предоставления услуги руководителем формируется комиссия, в состав которой могут включаться должностные лица администрации Кочубеевского муниципального округа Ставропольского края, представители общественных организаций.</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Результаты деятельности комиссии оформляются в виде акта, в котором отмечаются выявленные недостатки и предложения по их устранению.</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 xml:space="preserve">Специалисты отдела экономического развития могут проводить, в том числе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w:t>
      </w:r>
      <w:r w:rsidRPr="008779D4">
        <w:rPr>
          <w:rFonts w:ascii="Times New Roman" w:hAnsi="Times New Roman" w:cs="Times New Roman"/>
          <w:sz w:val="28"/>
          <w:szCs w:val="28"/>
          <w:lang w:val="ru-RU"/>
        </w:rPr>
        <w:lastRenderedPageBreak/>
        <w:t>услуги, соблюдения положений настоящего регламента, сроков и последовательности действий (административных процедур), предусмотренных регламентом.</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Периодичность осуществления текущего контроля составляет два раза в год.</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763126" w:rsidRDefault="0070440B">
      <w:pPr>
        <w:ind w:firstLine="709"/>
        <w:jc w:val="both"/>
        <w:rPr>
          <w:sz w:val="28"/>
          <w:szCs w:val="28"/>
        </w:rPr>
      </w:pPr>
      <w:r>
        <w:rPr>
          <w:sz w:val="28"/>
          <w:szCs w:val="28"/>
        </w:rPr>
        <w:t>Муниципальные служащие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административным регламентом.</w:t>
      </w:r>
    </w:p>
    <w:p w:rsidR="00763126" w:rsidRDefault="0070440B">
      <w:pPr>
        <w:ind w:firstLine="709"/>
        <w:jc w:val="both"/>
        <w:rPr>
          <w:sz w:val="28"/>
          <w:szCs w:val="28"/>
        </w:rPr>
      </w:pPr>
      <w:r>
        <w:rPr>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w:t>
      </w:r>
    </w:p>
    <w:p w:rsidR="00763126" w:rsidRDefault="00763126">
      <w:pPr>
        <w:ind w:firstLine="709"/>
        <w:jc w:val="both"/>
        <w:rPr>
          <w:sz w:val="28"/>
          <w:szCs w:val="28"/>
        </w:rPr>
      </w:pP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Граждане, юридические лица, их объединения и организации, в случае выявления фактов нарушения порядка предоставления услуги или ненадлежащего исполнения настоящего регламента, вправе обратиться с жалобой в орган местного самоуправления, правоохранительные и иные органы государственной власти.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763126" w:rsidRPr="008779D4" w:rsidRDefault="0070440B">
      <w:pPr>
        <w:pStyle w:val="ConsPlusNormal0"/>
        <w:ind w:firstLine="709"/>
        <w:jc w:val="both"/>
        <w:rPr>
          <w:rFonts w:ascii="Times New Roman" w:hAnsi="Times New Roman" w:cs="Times New Roman"/>
          <w:sz w:val="27"/>
          <w:szCs w:val="27"/>
          <w:lang w:val="ru-RU"/>
        </w:rPr>
      </w:pPr>
      <w:r w:rsidRPr="008779D4">
        <w:rPr>
          <w:rFonts w:ascii="Times New Roman" w:hAnsi="Times New Roman" w:cs="Times New Roman"/>
          <w:sz w:val="28"/>
          <w:szCs w:val="28"/>
          <w:lang w:val="ru-RU"/>
        </w:rPr>
        <w:t>Общественный контроль за предоставление муниципальной услуги включает в себя организацию и проведение совместных мероприятий (встреч,  «круглых столов» и т.д.). Рекомендации и предложения по вопросам предоставления муниципальной услуги, выработанные в ходе проведения таких мероприятий, учитываются должностными лицами отдела экономического развития, участвующими в предоставлении муниципальной услуги, в дальнейшей работе по предоставлению муниципальной услуги.</w:t>
      </w:r>
    </w:p>
    <w:p w:rsidR="00763126" w:rsidRDefault="00763126">
      <w:pPr>
        <w:pStyle w:val="Heading2"/>
        <w:keepNext w:val="0"/>
        <w:tabs>
          <w:tab w:val="left" w:pos="2385"/>
        </w:tabs>
        <w:spacing w:before="0" w:after="0"/>
        <w:rPr>
          <w:rFonts w:ascii="Times New Roman" w:hAnsi="Times New Roman" w:cs="Times New Roman"/>
          <w:b w:val="0"/>
          <w:i w:val="0"/>
          <w:sz w:val="27"/>
          <w:szCs w:val="27"/>
        </w:rPr>
      </w:pPr>
    </w:p>
    <w:p w:rsidR="00763126" w:rsidRDefault="0070440B" w:rsidP="006A6734">
      <w:pPr>
        <w:pStyle w:val="Heading2"/>
        <w:keepNext w:val="0"/>
        <w:numPr>
          <w:ilvl w:val="0"/>
          <w:numId w:val="0"/>
        </w:numPr>
        <w:tabs>
          <w:tab w:val="left" w:pos="2385"/>
        </w:tabs>
        <w:spacing w:before="0" w:after="0"/>
      </w:pPr>
      <w:r>
        <w:rPr>
          <w:rFonts w:ascii="Times New Roman" w:hAnsi="Times New Roman" w:cs="Times New Roman"/>
          <w:b w:val="0"/>
          <w:i w:val="0"/>
        </w:rPr>
        <w:t>5. Досудебный (внесудебный) порядок обжалования заявителем решения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6A6734">
        <w:rPr>
          <w:rFonts w:ascii="Times New Roman" w:hAnsi="Times New Roman" w:cs="Times New Roman"/>
          <w:b w:val="0"/>
          <w:i w:val="0"/>
        </w:rPr>
        <w:t>.</w:t>
      </w:r>
    </w:p>
    <w:p w:rsidR="00763126" w:rsidRDefault="00763126">
      <w:pPr>
        <w:jc w:val="both"/>
        <w:rPr>
          <w:b/>
          <w:i/>
          <w:sz w:val="27"/>
          <w:szCs w:val="27"/>
        </w:rPr>
      </w:pPr>
    </w:p>
    <w:p w:rsidR="00763126" w:rsidRDefault="0070440B">
      <w:pPr>
        <w:ind w:firstLine="709"/>
        <w:jc w:val="both"/>
        <w:rPr>
          <w:sz w:val="28"/>
          <w:szCs w:val="28"/>
        </w:rPr>
      </w:pPr>
      <w:r>
        <w:rPr>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763126" w:rsidRDefault="0070440B">
      <w:pPr>
        <w:ind w:firstLine="709"/>
        <w:jc w:val="both"/>
      </w:pPr>
      <w:r>
        <w:rPr>
          <w:sz w:val="28"/>
          <w:szCs w:val="28"/>
        </w:rPr>
        <w:t xml:space="preserve">Жалоба на нарушение порядка предоставления муниципальной услуги (далее - жалоба) - требование заявителя или его </w:t>
      </w:r>
      <w:hyperlink r:id="rId17" w:tooltip="consultantplus://offline/ref=077E577FA5C7D233695BF3657C18D60F9C032601EB92FD693042B70Bm33EI" w:history="1">
        <w:r>
          <w:rPr>
            <w:rStyle w:val="af7"/>
            <w:sz w:val="28"/>
            <w:szCs w:val="28"/>
          </w:rPr>
          <w:t>законного представителя</w:t>
        </w:r>
      </w:hyperlink>
      <w:r>
        <w:rPr>
          <w:sz w:val="28"/>
          <w:szCs w:val="28"/>
        </w:rPr>
        <w:t xml:space="preserve">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муниципальным служащим либо организациями, предусмотренными частью 1.1 статьи 16 Федерального закона от 27.07.2010 N 210-ФЗ, или их работниками при получении данным заявителем муниципальной услуги.</w:t>
      </w:r>
    </w:p>
    <w:p w:rsidR="00763126" w:rsidRDefault="0070440B">
      <w:pPr>
        <w:widowControl w:val="0"/>
        <w:ind w:firstLine="709"/>
        <w:jc w:val="both"/>
        <w:rPr>
          <w:spacing w:val="-2"/>
          <w:sz w:val="28"/>
          <w:szCs w:val="28"/>
        </w:rPr>
      </w:pPr>
      <w:r>
        <w:rPr>
          <w:spacing w:val="-2"/>
          <w:sz w:val="28"/>
          <w:szCs w:val="28"/>
        </w:rPr>
        <w:t>Заявитель может обратиться с жалобой на решения и действия (бездействие) должностных лиц, муниципальных служащих, участвующих в предоставлении муниципальной услуги (далее соответственно должностные лица, жалоба), в досудебном (внесудебном) порядке.</w:t>
      </w:r>
    </w:p>
    <w:p w:rsidR="00763126" w:rsidRDefault="0070440B">
      <w:pPr>
        <w:ind w:firstLine="709"/>
        <w:jc w:val="both"/>
        <w:rPr>
          <w:sz w:val="28"/>
          <w:szCs w:val="28"/>
        </w:rPr>
      </w:pPr>
      <w:r>
        <w:rPr>
          <w:sz w:val="28"/>
          <w:szCs w:val="28"/>
        </w:rPr>
        <w:t>Заявители имеют право обращаться в администрацию округа с жалобой на решение и (или) действие (бездействие) отдела экономического развития, предоставляющего муниципальную услугу, а также его должностных лиц, муниципальных служащих (далее - жалоба).</w:t>
      </w:r>
    </w:p>
    <w:p w:rsidR="00763126" w:rsidRDefault="0070440B">
      <w:pPr>
        <w:ind w:firstLine="709"/>
        <w:jc w:val="both"/>
        <w:rPr>
          <w:sz w:val="28"/>
          <w:szCs w:val="28"/>
        </w:rPr>
      </w:pPr>
      <w:r>
        <w:rPr>
          <w:sz w:val="28"/>
          <w:szCs w:val="28"/>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763126" w:rsidRDefault="0070440B">
      <w:pPr>
        <w:ind w:firstLine="709"/>
        <w:jc w:val="both"/>
        <w:rPr>
          <w:sz w:val="28"/>
          <w:szCs w:val="28"/>
        </w:rPr>
      </w:pPr>
      <w:r>
        <w:rPr>
          <w:sz w:val="28"/>
          <w:szCs w:val="28"/>
        </w:rPr>
        <w:t>Рассмотрение жалобы заявителя осуществляется бесплатно.</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5.2. Предмет досудебного (внесудебного) обжалования.</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Заявитель может обратиться с жалобой, в том числе в следующих случаях:</w:t>
      </w:r>
    </w:p>
    <w:p w:rsidR="00763126" w:rsidRDefault="0070440B">
      <w:pPr>
        <w:ind w:firstLine="709"/>
        <w:jc w:val="both"/>
      </w:pPr>
      <w:r>
        <w:rPr>
          <w:sz w:val="28"/>
          <w:szCs w:val="28"/>
        </w:rPr>
        <w:t xml:space="preserve">1)нарушение срока регистрации запроса о предоставлении муниципальной услуги, запроса, указанного в </w:t>
      </w:r>
      <w:hyperlink r:id="rId18" w:tooltip="consultantplus://offline/ref=F383BD705E52FE7778B63862F602F752090C81818EF2876CC61E4E9863955BC579328023C5s7E2I" w:history="1">
        <w:r>
          <w:rPr>
            <w:rStyle w:val="af7"/>
            <w:sz w:val="28"/>
            <w:szCs w:val="28"/>
          </w:rPr>
          <w:t>статье 15.1</w:t>
        </w:r>
      </w:hyperlink>
      <w:r>
        <w:rPr>
          <w:sz w:val="28"/>
          <w:szCs w:val="28"/>
        </w:rPr>
        <w:t xml:space="preserve"> Федерального закона от 27.07.2010 N 210-ФЗ;</w:t>
      </w:r>
    </w:p>
    <w:p w:rsidR="00763126" w:rsidRPr="008779D4" w:rsidRDefault="0070440B">
      <w:pPr>
        <w:pStyle w:val="ConsPlusNormal0"/>
        <w:ind w:firstLine="540"/>
        <w:jc w:val="both"/>
        <w:rPr>
          <w:lang w:val="ru-RU"/>
        </w:rPr>
      </w:pPr>
      <w:r w:rsidRPr="008779D4">
        <w:rPr>
          <w:rFonts w:ascii="Times New Roman" w:hAnsi="Times New Roman" w:cs="Times New Roman"/>
          <w:sz w:val="28"/>
          <w:szCs w:val="28"/>
          <w:lang w:val="ru-RU"/>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63126" w:rsidRPr="008779D4" w:rsidRDefault="0070440B">
      <w:pPr>
        <w:pStyle w:val="ConsPlusNormal0"/>
        <w:ind w:firstLine="540"/>
        <w:jc w:val="both"/>
        <w:rPr>
          <w:lang w:val="ru-RU"/>
        </w:rPr>
      </w:pPr>
      <w:r w:rsidRPr="008779D4">
        <w:rPr>
          <w:rFonts w:ascii="Times New Roman" w:hAnsi="Times New Roman" w:cs="Times New Roman"/>
          <w:sz w:val="28"/>
          <w:szCs w:val="28"/>
          <w:lang w:val="ru-RU"/>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63126" w:rsidRPr="008779D4" w:rsidRDefault="0070440B">
      <w:pPr>
        <w:pStyle w:val="ConsPlusNormal0"/>
        <w:ind w:firstLine="540"/>
        <w:jc w:val="both"/>
        <w:rPr>
          <w:lang w:val="ru-RU"/>
        </w:rPr>
      </w:pPr>
      <w:r w:rsidRPr="008779D4">
        <w:rPr>
          <w:rFonts w:ascii="Times New Roman" w:hAnsi="Times New Roman" w:cs="Times New Roman"/>
          <w:sz w:val="28"/>
          <w:szCs w:val="28"/>
          <w:lang w:val="ru-RU"/>
        </w:rPr>
        <w:t xml:space="preserve">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63126" w:rsidRPr="008779D4" w:rsidRDefault="0070440B">
      <w:pPr>
        <w:pStyle w:val="ConsPlusNormal0"/>
        <w:ind w:firstLine="540"/>
        <w:jc w:val="both"/>
        <w:rPr>
          <w:lang w:val="ru-RU"/>
        </w:rPr>
      </w:pPr>
      <w:r w:rsidRPr="008779D4">
        <w:rPr>
          <w:rFonts w:ascii="Times New Roman" w:hAnsi="Times New Roman" w:cs="Times New Roman"/>
          <w:sz w:val="28"/>
          <w:szCs w:val="28"/>
          <w:lang w:val="ru-RU"/>
        </w:rPr>
        <w:lastRenderedPageBreak/>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3126" w:rsidRPr="008779D4" w:rsidRDefault="0070440B">
      <w:pPr>
        <w:pStyle w:val="ConsPlusNormal0"/>
        <w:ind w:firstLine="540"/>
        <w:jc w:val="both"/>
        <w:rPr>
          <w:lang w:val="ru-RU"/>
        </w:rPr>
      </w:pPr>
      <w:r w:rsidRPr="008779D4">
        <w:rPr>
          <w:rFonts w:ascii="Times New Roman" w:hAnsi="Times New Roman" w:cs="Times New Roman"/>
          <w:sz w:val="28"/>
          <w:szCs w:val="28"/>
          <w:lang w:val="ru-RU"/>
        </w:rPr>
        <w:t xml:space="preserve">6)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63126" w:rsidRPr="008779D4" w:rsidRDefault="0070440B">
      <w:pPr>
        <w:pStyle w:val="ConsPlusNormal0"/>
        <w:ind w:firstLine="540"/>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7) нарушение срока или порядка выдачи документов по результатам предоставления муниципальной услуги;</w:t>
      </w:r>
    </w:p>
    <w:p w:rsidR="00763126" w:rsidRPr="008779D4" w:rsidRDefault="0070440B">
      <w:pPr>
        <w:pStyle w:val="ConsPlusNormal0"/>
        <w:ind w:firstLine="540"/>
        <w:jc w:val="both"/>
        <w:rPr>
          <w:lang w:val="ru-RU"/>
        </w:rPr>
      </w:pPr>
      <w:r w:rsidRPr="008779D4">
        <w:rPr>
          <w:rFonts w:ascii="Times New Roman" w:hAnsi="Times New Roman" w:cs="Times New Roman"/>
          <w:sz w:val="28"/>
          <w:szCs w:val="28"/>
          <w:lang w:val="ru-RU"/>
        </w:rPr>
        <w:t xml:space="preserve">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63126" w:rsidRPr="008779D4" w:rsidRDefault="0070440B">
      <w:pPr>
        <w:pStyle w:val="ConsPlusNormal0"/>
        <w:ind w:firstLine="540"/>
        <w:jc w:val="both"/>
        <w:rPr>
          <w:lang w:val="ru-RU"/>
        </w:rPr>
      </w:pPr>
      <w:r w:rsidRPr="008779D4">
        <w:rPr>
          <w:rFonts w:ascii="Times New Roman" w:hAnsi="Times New Roman" w:cs="Times New Roman"/>
          <w:sz w:val="28"/>
          <w:szCs w:val="28"/>
          <w:lang w:val="ru-RU"/>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части1 статьи 7 Федерального закона от 27.07.2010 </w:t>
      </w:r>
      <w:r>
        <w:rPr>
          <w:rFonts w:ascii="Times New Roman" w:hAnsi="Times New Roman" w:cs="Times New Roman"/>
          <w:sz w:val="28"/>
          <w:szCs w:val="28"/>
        </w:rPr>
        <w:t>N</w:t>
      </w:r>
      <w:r w:rsidRPr="008779D4">
        <w:rPr>
          <w:rFonts w:ascii="Times New Roman" w:hAnsi="Times New Roman" w:cs="Times New Roman"/>
          <w:sz w:val="28"/>
          <w:szCs w:val="28"/>
          <w:lang w:val="ru-RU"/>
        </w:rPr>
        <w:t xml:space="preserve"> 210-ФЗ. </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5.3. Основания для начала процедуры досудебного (внесудебного) обжалования.</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5.3.1. Основания для начала процедуры досудебного (внесудебного) обжалования является поступление жалобы заявителя.</w:t>
      </w:r>
    </w:p>
    <w:p w:rsidR="00763126" w:rsidRDefault="00763126">
      <w:pPr>
        <w:ind w:firstLine="709"/>
        <w:jc w:val="both"/>
        <w:rPr>
          <w:sz w:val="28"/>
          <w:szCs w:val="28"/>
        </w:rPr>
      </w:pPr>
    </w:p>
    <w:p w:rsidR="00763126" w:rsidRDefault="0070440B">
      <w:pPr>
        <w:shd w:val="clear" w:color="auto" w:fill="FFFFFF"/>
        <w:ind w:firstLine="709"/>
        <w:jc w:val="both"/>
        <w:rPr>
          <w:sz w:val="28"/>
          <w:szCs w:val="28"/>
        </w:rPr>
      </w:pPr>
      <w:r>
        <w:rPr>
          <w:sz w:val="28"/>
          <w:szCs w:val="28"/>
        </w:rPr>
        <w:t xml:space="preserve">5.3.2. </w:t>
      </w:r>
      <w:r>
        <w:rPr>
          <w:rStyle w:val="blk"/>
          <w:sz w:val="28"/>
          <w:szCs w:val="28"/>
        </w:rPr>
        <w:t>Жалоба подается в письменной форме на бумажном носителе, в электронной форме в организацию, предоставляющую муниципальную услугу. Жалобы на решения, принятые муниципальным служащим отдела экономического развития, предоставляющим муниципальную услугу, подаются главе Кочубеевского муниципального округа Ставропольского края.</w:t>
      </w:r>
    </w:p>
    <w:p w:rsidR="00763126" w:rsidRDefault="0070440B">
      <w:pPr>
        <w:ind w:firstLine="709"/>
        <w:jc w:val="both"/>
        <w:rPr>
          <w:sz w:val="28"/>
          <w:szCs w:val="28"/>
        </w:rPr>
      </w:pPr>
      <w:r>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63126" w:rsidRDefault="0070440B">
      <w:pPr>
        <w:ind w:firstLine="709"/>
        <w:jc w:val="both"/>
        <w:rPr>
          <w:sz w:val="28"/>
          <w:szCs w:val="28"/>
        </w:rPr>
      </w:pPr>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w:t>
      </w:r>
      <w:r>
        <w:rPr>
          <w:sz w:val="28"/>
          <w:szCs w:val="28"/>
        </w:rPr>
        <w:lastRenderedPageBreak/>
        <w:t xml:space="preserve">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63126" w:rsidRDefault="0070440B">
      <w:pPr>
        <w:ind w:firstLine="709"/>
        <w:jc w:val="both"/>
        <w:rPr>
          <w:sz w:val="28"/>
          <w:szCs w:val="28"/>
        </w:rPr>
      </w:pPr>
      <w:r>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Федерального закона от 27 июля 2010 г. № 210-ФЗ не применяются.</w:t>
      </w:r>
    </w:p>
    <w:p w:rsidR="00763126" w:rsidRDefault="0070440B">
      <w:pPr>
        <w:ind w:firstLine="709"/>
        <w:jc w:val="both"/>
        <w:rPr>
          <w:sz w:val="28"/>
          <w:szCs w:val="28"/>
        </w:rPr>
      </w:pPr>
      <w:r>
        <w:rPr>
          <w:sz w:val="28"/>
          <w:szCs w:val="28"/>
        </w:rPr>
        <w:t xml:space="preserve">Жалоба подается: </w:t>
      </w:r>
    </w:p>
    <w:p w:rsidR="00763126" w:rsidRDefault="0070440B">
      <w:pPr>
        <w:ind w:firstLine="709"/>
        <w:jc w:val="both"/>
        <w:rPr>
          <w:sz w:val="28"/>
          <w:szCs w:val="28"/>
        </w:rPr>
      </w:pPr>
      <w:r>
        <w:rPr>
          <w:sz w:val="28"/>
          <w:szCs w:val="28"/>
        </w:rPr>
        <w:t>по адресу: 357000, Ставропольский край, Кочубеевский округ, село Кочубеевское, у</w:t>
      </w:r>
      <w:r w:rsidR="009E5AC7">
        <w:rPr>
          <w:sz w:val="28"/>
          <w:szCs w:val="28"/>
        </w:rPr>
        <w:t>л. Октябрьской революции, д. 64, каб.208.</w:t>
      </w:r>
    </w:p>
    <w:p w:rsidR="00763126" w:rsidRDefault="0070440B">
      <w:pPr>
        <w:ind w:firstLine="709"/>
        <w:jc w:val="both"/>
        <w:rPr>
          <w:sz w:val="28"/>
          <w:szCs w:val="28"/>
        </w:rPr>
      </w:pPr>
      <w:r>
        <w:rPr>
          <w:sz w:val="28"/>
          <w:szCs w:val="28"/>
        </w:rPr>
        <w:t>по телефону: 800 200 75 46 (доб. 100, 101);</w:t>
      </w:r>
    </w:p>
    <w:p w:rsidR="00763126" w:rsidRDefault="0070440B">
      <w:pPr>
        <w:ind w:firstLine="709"/>
        <w:jc w:val="both"/>
      </w:pPr>
      <w:r>
        <w:rPr>
          <w:sz w:val="28"/>
          <w:szCs w:val="28"/>
        </w:rPr>
        <w:t>в электронном виде посредством Интернет приемной (akmr.org@mail.ru),  сайта администрации Кочубеевского муниципального округа Ставропольского края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t>
      </w:r>
      <w:r>
        <w:rPr>
          <w:sz w:val="28"/>
          <w:szCs w:val="28"/>
          <w:lang w:val="en-US"/>
        </w:rPr>
        <w:t>www</w:t>
      </w:r>
      <w:r>
        <w:rPr>
          <w:sz w:val="28"/>
          <w:szCs w:val="28"/>
        </w:rPr>
        <w:t>.</w:t>
      </w:r>
      <w:r>
        <w:rPr>
          <w:sz w:val="28"/>
          <w:szCs w:val="28"/>
          <w:lang w:val="en-US"/>
        </w:rPr>
        <w:t>gosuslugi</w:t>
      </w:r>
      <w:r>
        <w:rPr>
          <w:sz w:val="28"/>
          <w:szCs w:val="28"/>
        </w:rPr>
        <w:t>.</w:t>
      </w:r>
      <w:r>
        <w:rPr>
          <w:sz w:val="28"/>
          <w:szCs w:val="28"/>
          <w:lang w:val="en-US"/>
        </w:rPr>
        <w:t>ru</w:t>
      </w:r>
      <w:r>
        <w:rPr>
          <w:sz w:val="28"/>
          <w:szCs w:val="28"/>
        </w:rPr>
        <w:t>).</w:t>
      </w:r>
    </w:p>
    <w:p w:rsidR="00763126" w:rsidRDefault="0070440B">
      <w:pPr>
        <w:pStyle w:val="aff2"/>
        <w:spacing w:before="0" w:after="0"/>
        <w:ind w:firstLine="709"/>
        <w:jc w:val="both"/>
        <w:rPr>
          <w:sz w:val="28"/>
          <w:szCs w:val="28"/>
        </w:rPr>
      </w:pPr>
      <w:r>
        <w:rPr>
          <w:sz w:val="28"/>
          <w:szCs w:val="28"/>
        </w:rPr>
        <w:t>Администрация (отдел экономического развития) обеспечивает:</w:t>
      </w:r>
    </w:p>
    <w:p w:rsidR="00763126" w:rsidRDefault="0070440B">
      <w:pPr>
        <w:pStyle w:val="aff2"/>
        <w:spacing w:before="0" w:after="0"/>
        <w:ind w:firstLine="709"/>
        <w:jc w:val="both"/>
        <w:rPr>
          <w:sz w:val="28"/>
          <w:szCs w:val="28"/>
        </w:rPr>
      </w:pPr>
      <w:r>
        <w:rPr>
          <w:sz w:val="28"/>
          <w:szCs w:val="28"/>
        </w:rPr>
        <w:t>а) оснащение мест приема жалоб;</w:t>
      </w:r>
    </w:p>
    <w:p w:rsidR="00763126" w:rsidRDefault="0070440B">
      <w:pPr>
        <w:pStyle w:val="aff2"/>
        <w:spacing w:before="0" w:after="0"/>
        <w:ind w:firstLine="709"/>
        <w:jc w:val="both"/>
        <w:rPr>
          <w:sz w:val="28"/>
          <w:szCs w:val="28"/>
        </w:rPr>
      </w:pPr>
      <w:r>
        <w:rPr>
          <w:sz w:val="28"/>
          <w:szCs w:val="28"/>
        </w:rPr>
        <w:t>б) информирование заявителей о порядке обжалования решений и действий (бездействия) отдела экономического развития, ее должностных лиц либо муниципальных служащих посредством размещения информации на стендах в месте предоставления муниципальной услуги, на официальном сайте;</w:t>
      </w:r>
    </w:p>
    <w:p w:rsidR="00763126" w:rsidRDefault="0070440B">
      <w:pPr>
        <w:pStyle w:val="aff2"/>
        <w:spacing w:before="0" w:after="0"/>
        <w:ind w:firstLine="709"/>
        <w:jc w:val="both"/>
        <w:rPr>
          <w:sz w:val="28"/>
          <w:szCs w:val="28"/>
        </w:rPr>
      </w:pPr>
      <w:r>
        <w:rPr>
          <w:sz w:val="28"/>
          <w:szCs w:val="28"/>
        </w:rPr>
        <w:t>в) консультирование заявителей о порядке обжалования решений и действий (бездействия) должностных лиц либо муниципальных служащих, проводится по телефону, электронной почте, при личном приеме.</w:t>
      </w:r>
    </w:p>
    <w:p w:rsidR="00763126" w:rsidRDefault="0070440B">
      <w:pPr>
        <w:ind w:firstLine="709"/>
        <w:jc w:val="both"/>
        <w:rPr>
          <w:sz w:val="28"/>
          <w:szCs w:val="28"/>
        </w:rPr>
      </w:pPr>
      <w:r>
        <w:rPr>
          <w:sz w:val="28"/>
          <w:szCs w:val="28"/>
        </w:rPr>
        <w:t>5.4. Жалоба должна содержать:</w:t>
      </w:r>
    </w:p>
    <w:p w:rsidR="00763126" w:rsidRDefault="0070440B">
      <w:pPr>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частью 1.1 статьи 16 № 210-ФЗ, их руководителей и (или) работников, решения и действия (бездействие) которых обжалуются;</w:t>
      </w:r>
    </w:p>
    <w:p w:rsidR="00763126" w:rsidRDefault="0070440B">
      <w:pPr>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3126" w:rsidRDefault="0070440B">
      <w:pPr>
        <w:ind w:firstLine="709"/>
        <w:jc w:val="both"/>
        <w:rPr>
          <w:sz w:val="28"/>
          <w:szCs w:val="28"/>
        </w:rPr>
      </w:pPr>
      <w:r>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Pr>
          <w:sz w:val="28"/>
          <w:szCs w:val="28"/>
        </w:rPr>
        <w:lastRenderedPageBreak/>
        <w:t>служащего,  предусмотренных частью 1.1 статьи 16 № 210-ФЗ, их работников;</w:t>
      </w:r>
    </w:p>
    <w:p w:rsidR="00763126" w:rsidRDefault="0070440B">
      <w:pPr>
        <w:ind w:firstLine="709"/>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частью 1.1 статьи 16 № 210-ФЗ, их работников.</w:t>
      </w:r>
    </w:p>
    <w:p w:rsidR="00763126" w:rsidRDefault="0070440B">
      <w:pPr>
        <w:pStyle w:val="a4"/>
        <w:ind w:firstLine="709"/>
        <w:jc w:val="both"/>
        <w:rPr>
          <w:rFonts w:ascii="Times New Roman" w:hAnsi="Times New Roman"/>
          <w:sz w:val="28"/>
          <w:szCs w:val="28"/>
        </w:rPr>
      </w:pPr>
      <w:r>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763126" w:rsidRDefault="00763126">
      <w:pPr>
        <w:pStyle w:val="a4"/>
        <w:ind w:firstLine="709"/>
        <w:jc w:val="both"/>
        <w:rPr>
          <w:rFonts w:ascii="Times New Roman" w:hAnsi="Times New Roman"/>
          <w:sz w:val="28"/>
          <w:szCs w:val="28"/>
        </w:rPr>
      </w:pPr>
    </w:p>
    <w:p w:rsidR="00763126" w:rsidRDefault="0070440B">
      <w:pPr>
        <w:ind w:firstLine="709"/>
        <w:jc w:val="both"/>
        <w:rPr>
          <w:sz w:val="28"/>
          <w:szCs w:val="28"/>
        </w:rPr>
      </w:pPr>
      <w:r>
        <w:rPr>
          <w:sz w:val="28"/>
          <w:szCs w:val="28"/>
        </w:rPr>
        <w:t>5.5. Право заявителя на получение информации и документов, необходимых для обоснования и рассмотрения жалобы.</w:t>
      </w:r>
    </w:p>
    <w:p w:rsidR="00763126" w:rsidRDefault="0070440B">
      <w:pPr>
        <w:pStyle w:val="a4"/>
        <w:ind w:firstLine="709"/>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763126" w:rsidRDefault="0070440B">
      <w:pPr>
        <w:pStyle w:val="a4"/>
        <w:ind w:firstLine="709"/>
        <w:jc w:val="both"/>
      </w:pPr>
      <w:r>
        <w:rPr>
          <w:rFonts w:ascii="Times New Roman" w:hAnsi="Times New Roman"/>
          <w:sz w:val="28"/>
          <w:szCs w:val="28"/>
        </w:rPr>
        <w:t>При желании заявителя обжаловать действие (бездействие) должностного лица администрации</w:t>
      </w:r>
      <w:r w:rsidR="00D43C91">
        <w:rPr>
          <w:rFonts w:ascii="Times New Roman" w:hAnsi="Times New Roman"/>
          <w:sz w:val="28"/>
          <w:szCs w:val="28"/>
        </w:rPr>
        <w:t xml:space="preserve"> </w:t>
      </w:r>
      <w:r>
        <w:rPr>
          <w:rFonts w:ascii="Times New Roman" w:hAnsi="Times New Roman"/>
          <w:sz w:val="28"/>
          <w:szCs w:val="28"/>
        </w:rPr>
        <w:t>последний обязан сообщить ему свою фамилию, имя, отчество и должность, и фамилию, имя, отчество и должность лица, которому могут быть обжалованы действия (бездействия).</w:t>
      </w:r>
    </w:p>
    <w:p w:rsidR="00763126" w:rsidRDefault="0070440B">
      <w:pPr>
        <w:pStyle w:val="a4"/>
        <w:ind w:firstLine="709"/>
        <w:jc w:val="both"/>
        <w:rPr>
          <w:rFonts w:ascii="Times New Roman" w:hAnsi="Times New Roman"/>
          <w:sz w:val="28"/>
          <w:szCs w:val="28"/>
        </w:rPr>
      </w:pPr>
      <w:r>
        <w:rPr>
          <w:rFonts w:ascii="Times New Roman" w:hAnsi="Times New Roman"/>
          <w:sz w:val="28"/>
          <w:szCs w:val="28"/>
        </w:rPr>
        <w:t>Информация о порядке подачи и рассмотрения жалобы размещается на информационных стендах в местах предоставления услуги.</w:t>
      </w:r>
    </w:p>
    <w:p w:rsidR="00763126" w:rsidRDefault="00763126">
      <w:pPr>
        <w:pStyle w:val="a4"/>
        <w:ind w:firstLine="709"/>
        <w:jc w:val="both"/>
        <w:rPr>
          <w:rFonts w:ascii="Times New Roman" w:hAnsi="Times New Roman"/>
          <w:sz w:val="28"/>
          <w:szCs w:val="28"/>
        </w:rPr>
      </w:pPr>
    </w:p>
    <w:p w:rsidR="00763126" w:rsidRDefault="0070440B">
      <w:pPr>
        <w:ind w:firstLine="709"/>
        <w:jc w:val="both"/>
        <w:rPr>
          <w:sz w:val="28"/>
          <w:szCs w:val="28"/>
        </w:rPr>
      </w:pPr>
      <w:r>
        <w:rPr>
          <w:sz w:val="28"/>
          <w:szCs w:val="28"/>
        </w:rPr>
        <w:t>5.6. Сроки рассмотрения жалобы (претензии).</w:t>
      </w:r>
    </w:p>
    <w:p w:rsidR="00763126" w:rsidRDefault="00763126">
      <w:pPr>
        <w:ind w:firstLine="709"/>
        <w:jc w:val="both"/>
        <w:rPr>
          <w:sz w:val="28"/>
          <w:szCs w:val="28"/>
        </w:rPr>
      </w:pPr>
    </w:p>
    <w:p w:rsidR="00763126" w:rsidRDefault="0070440B">
      <w:pPr>
        <w:ind w:firstLine="709"/>
        <w:jc w:val="both"/>
      </w:pPr>
      <w:r>
        <w:rPr>
          <w:sz w:val="28"/>
          <w:szCs w:val="28"/>
        </w:rPr>
        <w:t>Жалоба, поступившая в администрацию округа</w:t>
      </w:r>
      <w:r>
        <w:rPr>
          <w:b/>
          <w:i/>
          <w:sz w:val="28"/>
          <w:szCs w:val="28"/>
        </w:rPr>
        <w:t xml:space="preserve">, </w:t>
      </w:r>
      <w:r>
        <w:rPr>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3126" w:rsidRDefault="0070440B">
      <w:pPr>
        <w:ind w:firstLine="709"/>
        <w:jc w:val="both"/>
        <w:rPr>
          <w:sz w:val="28"/>
          <w:szCs w:val="28"/>
        </w:rPr>
      </w:pPr>
      <w:r>
        <w:rPr>
          <w:sz w:val="28"/>
          <w:szCs w:val="28"/>
        </w:rPr>
        <w:t>Оснований для приостановления рассмотрения жалобы отсутствуют.</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5.7. Результат рассмотрения жалобы.</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По результатам рассмотрения жалобы администрация Кочубеевского муниципального округа Ставропольского края принимает одно из следующих решений:</w:t>
      </w:r>
    </w:p>
    <w:p w:rsidR="00763126" w:rsidRDefault="0070440B">
      <w:pPr>
        <w:ind w:firstLine="709"/>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763126" w:rsidRDefault="0070440B">
      <w:pPr>
        <w:ind w:firstLine="709"/>
        <w:jc w:val="both"/>
      </w:pPr>
      <w:r>
        <w:rPr>
          <w:rFonts w:eastAsia="Calibri"/>
          <w:sz w:val="28"/>
          <w:szCs w:val="28"/>
        </w:rPr>
        <w:t>В случае признания жалобы подлежащей удовлетворению в ответе заявителю, указанном в части 8 статьи 11.2</w:t>
      </w:r>
      <w:r>
        <w:rPr>
          <w:sz w:val="28"/>
          <w:szCs w:val="28"/>
        </w:rPr>
        <w:t xml:space="preserve"> ФЗ № 210-ФЗ</w:t>
      </w:r>
      <w:r>
        <w:rPr>
          <w:rFonts w:eastAsia="Calibri"/>
          <w:sz w:val="28"/>
          <w:szCs w:val="28"/>
        </w:rPr>
        <w:t xml:space="preserve">, дается информация о действиях, осуществляемых органом, предоставляющим </w:t>
      </w:r>
      <w:r>
        <w:rPr>
          <w:rFonts w:eastAsia="Calibri"/>
          <w:sz w:val="28"/>
          <w:szCs w:val="28"/>
        </w:rPr>
        <w:lastRenderedPageBreak/>
        <w:t xml:space="preserve">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Pr>
          <w:sz w:val="28"/>
          <w:szCs w:val="28"/>
        </w:rPr>
        <w:t>ФЗ № 210-ФЗ</w:t>
      </w:r>
      <w:r>
        <w:rPr>
          <w:rFonts w:eastAsia="Calibri"/>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63126" w:rsidRDefault="0070440B">
      <w:pPr>
        <w:ind w:firstLine="709"/>
        <w:jc w:val="both"/>
        <w:rPr>
          <w:sz w:val="28"/>
          <w:szCs w:val="28"/>
        </w:rPr>
      </w:pPr>
      <w:r>
        <w:rPr>
          <w:sz w:val="28"/>
          <w:szCs w:val="28"/>
        </w:rPr>
        <w:t>2) отказывает в удовлетворении жалобы.</w:t>
      </w:r>
    </w:p>
    <w:p w:rsidR="00763126" w:rsidRDefault="0070440B">
      <w:pPr>
        <w:ind w:firstLine="709"/>
        <w:jc w:val="both"/>
      </w:pPr>
      <w:r>
        <w:rPr>
          <w:rFonts w:eastAsia="Calibri"/>
          <w:sz w:val="28"/>
          <w:szCs w:val="28"/>
        </w:rPr>
        <w:t>В случае признания жалобы, не подлежащей удовлетворению, в ответе заявителю, указанном в части 8 статьи 11.2</w:t>
      </w:r>
      <w:r>
        <w:rPr>
          <w:sz w:val="28"/>
          <w:szCs w:val="28"/>
        </w:rPr>
        <w:t xml:space="preserve"> ФЗ № 210-ФЗ, </w:t>
      </w:r>
      <w:r>
        <w:rPr>
          <w:rFonts w:eastAsia="Calibri"/>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763126" w:rsidRDefault="0070440B">
      <w:pPr>
        <w:ind w:firstLine="709"/>
        <w:jc w:val="both"/>
        <w:rPr>
          <w:sz w:val="28"/>
          <w:szCs w:val="28"/>
        </w:rPr>
      </w:pPr>
      <w:r>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3126" w:rsidRDefault="0070440B">
      <w:pPr>
        <w:pStyle w:val="aff2"/>
        <w:spacing w:before="0" w:after="0"/>
        <w:ind w:firstLine="709"/>
        <w:jc w:val="both"/>
        <w:rPr>
          <w:sz w:val="28"/>
          <w:szCs w:val="28"/>
        </w:rPr>
      </w:pPr>
      <w:r>
        <w:rPr>
          <w:sz w:val="28"/>
          <w:szCs w:val="28"/>
        </w:rPr>
        <w:t>В ответе по результатам рассмотрения жалобы указываются:</w:t>
      </w:r>
    </w:p>
    <w:p w:rsidR="00763126" w:rsidRDefault="0070440B">
      <w:pPr>
        <w:pStyle w:val="aff2"/>
        <w:spacing w:before="0" w:after="0"/>
        <w:ind w:firstLine="709"/>
        <w:jc w:val="both"/>
        <w:rPr>
          <w:sz w:val="28"/>
          <w:szCs w:val="28"/>
        </w:rPr>
      </w:pPr>
      <w:r>
        <w:rPr>
          <w:sz w:val="28"/>
          <w:szCs w:val="28"/>
        </w:rPr>
        <w:t>а) наименование администрации, рассмотревшей жалобу, должность, фамилия, имя, отчество (при наличии) ее должностного лица, принявшего решение по жалобе;</w:t>
      </w:r>
    </w:p>
    <w:p w:rsidR="00763126" w:rsidRDefault="0070440B">
      <w:pPr>
        <w:pStyle w:val="aff2"/>
        <w:spacing w:before="0" w:after="0"/>
        <w:ind w:firstLine="709"/>
        <w:jc w:val="both"/>
        <w:rPr>
          <w:sz w:val="28"/>
          <w:szCs w:val="28"/>
        </w:rPr>
      </w:pPr>
      <w:r>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63126" w:rsidRDefault="0070440B">
      <w:pPr>
        <w:pStyle w:val="aff2"/>
        <w:spacing w:before="0" w:after="0"/>
        <w:ind w:firstLine="709"/>
        <w:jc w:val="both"/>
        <w:rPr>
          <w:sz w:val="28"/>
          <w:szCs w:val="28"/>
        </w:rPr>
      </w:pPr>
      <w:r>
        <w:rPr>
          <w:sz w:val="28"/>
          <w:szCs w:val="28"/>
        </w:rPr>
        <w:t>в) фамилия, имя, отчество (при наличии) или наименование заявителя;</w:t>
      </w:r>
    </w:p>
    <w:p w:rsidR="00763126" w:rsidRDefault="0070440B">
      <w:pPr>
        <w:pStyle w:val="aff2"/>
        <w:spacing w:before="0" w:after="0"/>
        <w:ind w:firstLine="709"/>
        <w:jc w:val="both"/>
        <w:rPr>
          <w:sz w:val="28"/>
          <w:szCs w:val="28"/>
        </w:rPr>
      </w:pPr>
      <w:r>
        <w:rPr>
          <w:sz w:val="28"/>
          <w:szCs w:val="28"/>
        </w:rPr>
        <w:t>г) основания для принятия решения по жалобе;</w:t>
      </w:r>
    </w:p>
    <w:p w:rsidR="00763126" w:rsidRDefault="0070440B">
      <w:pPr>
        <w:pStyle w:val="aff2"/>
        <w:spacing w:before="0" w:after="0"/>
        <w:ind w:firstLine="709"/>
        <w:jc w:val="both"/>
        <w:rPr>
          <w:sz w:val="28"/>
          <w:szCs w:val="28"/>
        </w:rPr>
      </w:pPr>
      <w:r>
        <w:rPr>
          <w:sz w:val="28"/>
          <w:szCs w:val="28"/>
        </w:rPr>
        <w:t>д) принятое по жалобе решение;</w:t>
      </w:r>
    </w:p>
    <w:p w:rsidR="00763126" w:rsidRDefault="0070440B">
      <w:pPr>
        <w:pStyle w:val="aff2"/>
        <w:spacing w:before="0" w:after="0"/>
        <w:ind w:firstLine="709"/>
        <w:jc w:val="both"/>
        <w:rPr>
          <w:sz w:val="28"/>
          <w:szCs w:val="28"/>
        </w:rPr>
      </w:pPr>
      <w:r>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63126" w:rsidRDefault="0070440B">
      <w:pPr>
        <w:pStyle w:val="aff2"/>
        <w:spacing w:before="0" w:after="0"/>
        <w:ind w:firstLine="709"/>
        <w:jc w:val="both"/>
        <w:rPr>
          <w:sz w:val="28"/>
          <w:szCs w:val="28"/>
        </w:rPr>
      </w:pPr>
      <w:r>
        <w:rPr>
          <w:sz w:val="28"/>
          <w:szCs w:val="28"/>
        </w:rPr>
        <w:t>ж) сведения о порядке обжалования принятого по жалобе решения.</w:t>
      </w:r>
    </w:p>
    <w:p w:rsidR="00763126" w:rsidRDefault="0070440B">
      <w:pPr>
        <w:pStyle w:val="aff2"/>
        <w:spacing w:before="0" w:after="0"/>
        <w:ind w:firstLine="709"/>
        <w:jc w:val="both"/>
        <w:rPr>
          <w:sz w:val="28"/>
          <w:szCs w:val="28"/>
        </w:rPr>
      </w:pPr>
      <w:r>
        <w:rPr>
          <w:sz w:val="28"/>
          <w:szCs w:val="28"/>
        </w:rPr>
        <w:t>Ответ по результатам рассмотрения жалобы подписывается главой округа или должностным лицом, назначаемым в установленном порядке.</w:t>
      </w:r>
    </w:p>
    <w:p w:rsidR="00763126" w:rsidRDefault="0070440B">
      <w:pPr>
        <w:pStyle w:val="aff2"/>
        <w:spacing w:before="0" w:after="0"/>
        <w:ind w:firstLine="709"/>
        <w:jc w:val="both"/>
        <w:rPr>
          <w:sz w:val="28"/>
          <w:szCs w:val="28"/>
        </w:rPr>
      </w:pPr>
      <w:r>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63126" w:rsidRDefault="0070440B">
      <w:pPr>
        <w:pStyle w:val="aff2"/>
        <w:spacing w:before="0" w:after="0"/>
        <w:ind w:firstLine="709"/>
        <w:jc w:val="both"/>
        <w:rPr>
          <w:sz w:val="28"/>
          <w:szCs w:val="28"/>
        </w:rPr>
      </w:pPr>
      <w:r>
        <w:rPr>
          <w:sz w:val="28"/>
          <w:szCs w:val="28"/>
        </w:rPr>
        <w:t>Уполномоченный на рассмотрение жалобы орган отказывает в удовлетворении жалобы в следующих случаях:</w:t>
      </w:r>
    </w:p>
    <w:p w:rsidR="00763126" w:rsidRDefault="0070440B">
      <w:pPr>
        <w:pStyle w:val="aff2"/>
        <w:spacing w:before="0" w:after="0"/>
        <w:ind w:firstLine="709"/>
        <w:jc w:val="both"/>
        <w:rPr>
          <w:sz w:val="28"/>
          <w:szCs w:val="28"/>
        </w:rPr>
      </w:pPr>
      <w:r>
        <w:rPr>
          <w:sz w:val="28"/>
          <w:szCs w:val="28"/>
        </w:rPr>
        <w:t>а) наличие вступившего в законную силу решения суда, арбитражного суда по жалобе о том же предмете и по тем же основаниям;</w:t>
      </w:r>
    </w:p>
    <w:p w:rsidR="00763126" w:rsidRDefault="0070440B">
      <w:pPr>
        <w:pStyle w:val="aff2"/>
        <w:spacing w:before="0" w:after="0"/>
        <w:ind w:firstLine="709"/>
        <w:jc w:val="both"/>
        <w:rPr>
          <w:sz w:val="28"/>
          <w:szCs w:val="28"/>
        </w:rPr>
      </w:pPr>
      <w:r>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63126" w:rsidRDefault="0070440B">
      <w:pPr>
        <w:pStyle w:val="aff2"/>
        <w:spacing w:before="0" w:after="0"/>
        <w:ind w:firstLine="709"/>
        <w:jc w:val="both"/>
        <w:rPr>
          <w:sz w:val="28"/>
          <w:szCs w:val="28"/>
        </w:rPr>
      </w:pPr>
      <w:r>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763126" w:rsidRDefault="0070440B">
      <w:pPr>
        <w:pStyle w:val="aff2"/>
        <w:spacing w:before="0" w:after="0"/>
        <w:ind w:firstLine="709"/>
        <w:jc w:val="both"/>
        <w:rPr>
          <w:sz w:val="28"/>
          <w:szCs w:val="28"/>
        </w:rPr>
      </w:pPr>
      <w:r>
        <w:rPr>
          <w:sz w:val="28"/>
          <w:szCs w:val="28"/>
        </w:rPr>
        <w:lastRenderedPageBreak/>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63126" w:rsidRDefault="0070440B">
      <w:pPr>
        <w:pStyle w:val="aff2"/>
        <w:spacing w:before="0" w:after="0"/>
        <w:ind w:firstLine="709"/>
        <w:jc w:val="both"/>
        <w:rPr>
          <w:sz w:val="28"/>
          <w:szCs w:val="28"/>
        </w:rPr>
      </w:pPr>
      <w:r>
        <w:rPr>
          <w:sz w:val="28"/>
          <w:szCs w:val="28"/>
        </w:rPr>
        <w:t>Уполномоченный на рассмотрение жалобы орган оставляет жалобу без ответа в следующих случаях:</w:t>
      </w:r>
    </w:p>
    <w:p w:rsidR="00763126" w:rsidRDefault="0070440B">
      <w:pPr>
        <w:pStyle w:val="aff2"/>
        <w:spacing w:before="0" w:after="0"/>
        <w:ind w:firstLine="709"/>
        <w:jc w:val="both"/>
        <w:rPr>
          <w:sz w:val="28"/>
          <w:szCs w:val="28"/>
        </w:rPr>
      </w:pPr>
      <w:r>
        <w:rPr>
          <w:sz w:val="28"/>
          <w:szCs w:val="28"/>
        </w:rPr>
        <w:t>а) в жалобе не указаны фамилия гражданина, направившего обращение, или почтовый адрес, по которому должен быть направлен ответ;</w:t>
      </w:r>
    </w:p>
    <w:p w:rsidR="00763126" w:rsidRDefault="0070440B">
      <w:pPr>
        <w:pStyle w:val="aff2"/>
        <w:spacing w:before="0" w:after="0"/>
        <w:ind w:firstLine="709"/>
        <w:jc w:val="both"/>
        <w:rPr>
          <w:sz w:val="28"/>
          <w:szCs w:val="28"/>
        </w:rPr>
      </w:pPr>
      <w:r>
        <w:rPr>
          <w:sz w:val="28"/>
          <w:szCs w:val="28"/>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63126" w:rsidRDefault="0070440B">
      <w:pPr>
        <w:ind w:firstLine="709"/>
        <w:jc w:val="both"/>
        <w:rPr>
          <w:sz w:val="28"/>
          <w:szCs w:val="28"/>
        </w:rPr>
      </w:pPr>
      <w:r>
        <w:rPr>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763126" w:rsidRDefault="0070440B">
      <w:pPr>
        <w:ind w:firstLine="709"/>
        <w:jc w:val="both"/>
        <w:rPr>
          <w:sz w:val="28"/>
          <w:szCs w:val="28"/>
        </w:rPr>
      </w:pPr>
      <w:r>
        <w:rPr>
          <w:sz w:val="28"/>
          <w:szCs w:val="28"/>
        </w:rPr>
        <w:t>По результатам рассмотрения жалобы заявителю предоставляются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5.8. Способы информирования заявителя о результатах рассмотрения жалобы.</w:t>
      </w:r>
    </w:p>
    <w:p w:rsidR="00763126" w:rsidRDefault="0070440B">
      <w:pPr>
        <w:ind w:firstLine="709"/>
        <w:jc w:val="both"/>
        <w:rPr>
          <w:sz w:val="28"/>
          <w:szCs w:val="28"/>
        </w:rPr>
      </w:pPr>
      <w:r>
        <w:rPr>
          <w:sz w:val="28"/>
          <w:szCs w:val="28"/>
        </w:rPr>
        <w:t>Информация о результатах рассмотрения жалобы может быть направлена заявителю:</w:t>
      </w:r>
    </w:p>
    <w:p w:rsidR="00763126" w:rsidRDefault="0070440B">
      <w:pPr>
        <w:ind w:firstLine="709"/>
        <w:jc w:val="both"/>
        <w:rPr>
          <w:sz w:val="28"/>
          <w:szCs w:val="28"/>
        </w:rPr>
      </w:pPr>
      <w:r>
        <w:rPr>
          <w:sz w:val="28"/>
          <w:szCs w:val="28"/>
        </w:rPr>
        <w:t>почтовым отправлением на почтовый адрес заявителя;</w:t>
      </w:r>
    </w:p>
    <w:p w:rsidR="00763126" w:rsidRDefault="0070440B">
      <w:pPr>
        <w:ind w:firstLine="709"/>
        <w:jc w:val="both"/>
        <w:rPr>
          <w:sz w:val="28"/>
          <w:szCs w:val="28"/>
        </w:rPr>
      </w:pPr>
      <w:r>
        <w:rPr>
          <w:sz w:val="28"/>
          <w:szCs w:val="28"/>
        </w:rPr>
        <w:t>на электронный адрес заявителя.</w:t>
      </w:r>
    </w:p>
    <w:p w:rsidR="00763126" w:rsidRDefault="0070440B">
      <w:pPr>
        <w:ind w:firstLine="709"/>
        <w:jc w:val="both"/>
        <w:rPr>
          <w:sz w:val="28"/>
          <w:szCs w:val="28"/>
        </w:rPr>
      </w:pPr>
      <w:r>
        <w:rPr>
          <w:sz w:val="28"/>
          <w:szCs w:val="28"/>
        </w:rPr>
        <w:t>Информация о порядке подачи и рассмотрения жалобы размещается на сайте администрации в информационно-телекоммуникационной сети "Интернет".</w:t>
      </w:r>
    </w:p>
    <w:p w:rsidR="00763126" w:rsidRDefault="00763126">
      <w:pPr>
        <w:pStyle w:val="Default"/>
        <w:jc w:val="both"/>
        <w:rPr>
          <w:sz w:val="28"/>
          <w:szCs w:val="28"/>
        </w:rPr>
      </w:pPr>
    </w:p>
    <w:p w:rsidR="00763126" w:rsidRDefault="00763126">
      <w:pPr>
        <w:pStyle w:val="Default"/>
        <w:jc w:val="both"/>
        <w:rPr>
          <w:sz w:val="28"/>
          <w:szCs w:val="28"/>
        </w:rPr>
      </w:pPr>
    </w:p>
    <w:p w:rsidR="00763126" w:rsidRDefault="0070440B">
      <w:pPr>
        <w:jc w:val="center"/>
        <w:rPr>
          <w:sz w:val="28"/>
          <w:szCs w:val="28"/>
        </w:rPr>
      </w:pPr>
      <w:r>
        <w:rPr>
          <w:sz w:val="28"/>
          <w:szCs w:val="28"/>
        </w:rPr>
        <w:t>__________________________</w:t>
      </w:r>
    </w:p>
    <w:p w:rsidR="00763126" w:rsidRDefault="00763126">
      <w:pPr>
        <w:jc w:val="both"/>
        <w:rPr>
          <w:sz w:val="28"/>
          <w:szCs w:val="28"/>
        </w:rPr>
      </w:pPr>
    </w:p>
    <w:p w:rsidR="0084067E" w:rsidRDefault="0084067E">
      <w:pPr>
        <w:jc w:val="both"/>
        <w:rPr>
          <w:sz w:val="28"/>
          <w:szCs w:val="28"/>
        </w:rPr>
      </w:pPr>
    </w:p>
    <w:p w:rsidR="0084067E" w:rsidRDefault="0084067E">
      <w:pPr>
        <w:jc w:val="both"/>
        <w:rPr>
          <w:sz w:val="28"/>
          <w:szCs w:val="28"/>
        </w:rPr>
      </w:pPr>
    </w:p>
    <w:p w:rsidR="0084067E" w:rsidRDefault="0084067E">
      <w:pPr>
        <w:jc w:val="both"/>
        <w:rPr>
          <w:sz w:val="28"/>
          <w:szCs w:val="28"/>
        </w:rPr>
      </w:pPr>
    </w:p>
    <w:p w:rsidR="0084067E" w:rsidRDefault="0084067E">
      <w:pPr>
        <w:jc w:val="both"/>
        <w:rPr>
          <w:sz w:val="28"/>
          <w:szCs w:val="28"/>
        </w:rPr>
      </w:pPr>
    </w:p>
    <w:p w:rsidR="0084067E" w:rsidRDefault="0084067E">
      <w:pPr>
        <w:jc w:val="both"/>
        <w:rPr>
          <w:sz w:val="28"/>
          <w:szCs w:val="28"/>
        </w:rPr>
      </w:pPr>
    </w:p>
    <w:p w:rsidR="0084067E" w:rsidRDefault="0084067E">
      <w:pPr>
        <w:jc w:val="both"/>
        <w:rPr>
          <w:sz w:val="28"/>
          <w:szCs w:val="28"/>
        </w:rPr>
      </w:pPr>
    </w:p>
    <w:p w:rsidR="0084067E" w:rsidRDefault="0084067E">
      <w:pPr>
        <w:jc w:val="both"/>
        <w:rPr>
          <w:sz w:val="28"/>
          <w:szCs w:val="28"/>
        </w:rPr>
      </w:pPr>
    </w:p>
    <w:p w:rsidR="006A6734" w:rsidRDefault="006A6734">
      <w:pPr>
        <w:jc w:val="both"/>
        <w:rPr>
          <w:sz w:val="28"/>
          <w:szCs w:val="28"/>
        </w:rPr>
      </w:pPr>
    </w:p>
    <w:p w:rsidR="0084067E" w:rsidRDefault="0084067E">
      <w:pPr>
        <w:jc w:val="both"/>
        <w:rPr>
          <w:sz w:val="28"/>
          <w:szCs w:val="28"/>
        </w:rPr>
      </w:pPr>
    </w:p>
    <w:p w:rsidR="00C15CA6" w:rsidRDefault="00C15CA6" w:rsidP="003D58C8">
      <w:pPr>
        <w:jc w:val="both"/>
        <w:rPr>
          <w:sz w:val="28"/>
          <w:szCs w:val="28"/>
        </w:rPr>
      </w:pPr>
    </w:p>
    <w:p w:rsidR="00C15CA6" w:rsidRDefault="00C15CA6" w:rsidP="00D56778">
      <w:pPr>
        <w:tabs>
          <w:tab w:val="left" w:pos="1701"/>
          <w:tab w:val="left" w:pos="3119"/>
          <w:tab w:val="left" w:pos="3402"/>
          <w:tab w:val="left" w:pos="3828"/>
          <w:tab w:val="left" w:pos="3969"/>
        </w:tabs>
        <w:spacing w:line="240" w:lineRule="exact"/>
        <w:jc w:val="center"/>
        <w:rPr>
          <w:sz w:val="28"/>
          <w:szCs w:val="28"/>
        </w:rPr>
      </w:pPr>
      <w:r>
        <w:rPr>
          <w:sz w:val="28"/>
          <w:szCs w:val="28"/>
        </w:rPr>
        <w:t xml:space="preserve">       </w:t>
      </w:r>
      <w:r w:rsidR="00D56778">
        <w:rPr>
          <w:sz w:val="28"/>
          <w:szCs w:val="28"/>
        </w:rPr>
        <w:t xml:space="preserve">                               </w:t>
      </w:r>
      <w:r>
        <w:rPr>
          <w:sz w:val="28"/>
          <w:szCs w:val="28"/>
        </w:rPr>
        <w:t xml:space="preserve">           Приложение 1</w:t>
      </w:r>
    </w:p>
    <w:p w:rsidR="00C15CA6" w:rsidRDefault="00C15CA6" w:rsidP="003D58C8">
      <w:pPr>
        <w:spacing w:line="240" w:lineRule="exact"/>
        <w:jc w:val="both"/>
        <w:rPr>
          <w:sz w:val="28"/>
          <w:szCs w:val="28"/>
        </w:rPr>
      </w:pPr>
      <w:r>
        <w:rPr>
          <w:sz w:val="28"/>
          <w:szCs w:val="28"/>
        </w:rPr>
        <w:t xml:space="preserve">                          </w:t>
      </w:r>
      <w:r w:rsidR="003D58C8">
        <w:rPr>
          <w:sz w:val="28"/>
          <w:szCs w:val="28"/>
        </w:rPr>
        <w:t xml:space="preserve">                               </w:t>
      </w:r>
      <w:r>
        <w:rPr>
          <w:sz w:val="28"/>
          <w:szCs w:val="28"/>
        </w:rPr>
        <w:t xml:space="preserve"> к административному регламенту по </w:t>
      </w:r>
    </w:p>
    <w:p w:rsidR="00C15CA6" w:rsidRDefault="00C15CA6" w:rsidP="003D58C8">
      <w:pPr>
        <w:spacing w:line="240" w:lineRule="exact"/>
        <w:jc w:val="both"/>
        <w:rPr>
          <w:sz w:val="28"/>
          <w:szCs w:val="28"/>
        </w:rPr>
      </w:pPr>
      <w:r>
        <w:rPr>
          <w:sz w:val="28"/>
          <w:szCs w:val="28"/>
        </w:rPr>
        <w:t xml:space="preserve">                          </w:t>
      </w:r>
      <w:r w:rsidR="003D58C8">
        <w:rPr>
          <w:sz w:val="28"/>
          <w:szCs w:val="28"/>
        </w:rPr>
        <w:t xml:space="preserve">                               </w:t>
      </w:r>
      <w:r>
        <w:rPr>
          <w:sz w:val="28"/>
          <w:szCs w:val="28"/>
        </w:rPr>
        <w:t xml:space="preserve"> предоставлению администрацией </w:t>
      </w:r>
    </w:p>
    <w:p w:rsidR="00C15CA6" w:rsidRDefault="00C15CA6" w:rsidP="003D58C8">
      <w:pPr>
        <w:spacing w:line="240" w:lineRule="exact"/>
        <w:jc w:val="both"/>
        <w:rPr>
          <w:sz w:val="28"/>
          <w:szCs w:val="28"/>
        </w:rPr>
      </w:pPr>
      <w:r>
        <w:rPr>
          <w:sz w:val="28"/>
          <w:szCs w:val="28"/>
        </w:rPr>
        <w:t xml:space="preserve">                                                          Кочубеевского муниципального округа</w:t>
      </w:r>
    </w:p>
    <w:p w:rsidR="00C15CA6" w:rsidRDefault="00C15CA6" w:rsidP="003D58C8">
      <w:pPr>
        <w:spacing w:line="240" w:lineRule="exact"/>
        <w:jc w:val="both"/>
        <w:rPr>
          <w:sz w:val="28"/>
          <w:szCs w:val="28"/>
        </w:rPr>
      </w:pPr>
      <w:r>
        <w:rPr>
          <w:sz w:val="28"/>
          <w:szCs w:val="28"/>
        </w:rPr>
        <w:t xml:space="preserve">                          </w:t>
      </w:r>
      <w:r w:rsidR="006A6734">
        <w:rPr>
          <w:sz w:val="28"/>
          <w:szCs w:val="28"/>
        </w:rPr>
        <w:t xml:space="preserve">                                </w:t>
      </w:r>
      <w:r>
        <w:rPr>
          <w:sz w:val="28"/>
          <w:szCs w:val="28"/>
        </w:rPr>
        <w:t>Ставропольского края муниципальной</w:t>
      </w:r>
    </w:p>
    <w:p w:rsidR="00C15CA6" w:rsidRDefault="00C15CA6" w:rsidP="003D58C8">
      <w:pPr>
        <w:spacing w:line="240" w:lineRule="exact"/>
        <w:jc w:val="both"/>
        <w:rPr>
          <w:sz w:val="28"/>
          <w:szCs w:val="28"/>
        </w:rPr>
      </w:pPr>
      <w:r>
        <w:rPr>
          <w:sz w:val="28"/>
          <w:szCs w:val="28"/>
        </w:rPr>
        <w:t xml:space="preserve">                                                            </w:t>
      </w:r>
      <w:r w:rsidR="006A6734">
        <w:rPr>
          <w:sz w:val="28"/>
          <w:szCs w:val="28"/>
        </w:rPr>
        <w:t xml:space="preserve"> </w:t>
      </w:r>
      <w:r>
        <w:rPr>
          <w:sz w:val="28"/>
          <w:szCs w:val="28"/>
        </w:rPr>
        <w:t>услуги «Предоставление грантов за счет</w:t>
      </w:r>
    </w:p>
    <w:p w:rsidR="00C15CA6" w:rsidRDefault="00C15CA6" w:rsidP="003D58C8">
      <w:pPr>
        <w:spacing w:line="240" w:lineRule="exact"/>
        <w:jc w:val="both"/>
        <w:rPr>
          <w:sz w:val="28"/>
          <w:szCs w:val="28"/>
        </w:rPr>
      </w:pPr>
      <w:r>
        <w:rPr>
          <w:sz w:val="28"/>
          <w:szCs w:val="28"/>
        </w:rPr>
        <w:t xml:space="preserve">                                                          средств бюджета муниципального </w:t>
      </w:r>
    </w:p>
    <w:p w:rsidR="00C15CA6" w:rsidRDefault="00C15CA6" w:rsidP="003D58C8">
      <w:pPr>
        <w:spacing w:line="240" w:lineRule="exact"/>
        <w:jc w:val="both"/>
        <w:rPr>
          <w:sz w:val="28"/>
          <w:szCs w:val="28"/>
        </w:rPr>
      </w:pPr>
      <w:r>
        <w:rPr>
          <w:sz w:val="28"/>
          <w:szCs w:val="28"/>
        </w:rPr>
        <w:t xml:space="preserve">                                                          образования Ставропольского края</w:t>
      </w:r>
    </w:p>
    <w:p w:rsidR="00C15CA6" w:rsidRDefault="00C15CA6" w:rsidP="003D58C8">
      <w:pPr>
        <w:spacing w:line="240" w:lineRule="exact"/>
        <w:jc w:val="both"/>
        <w:rPr>
          <w:sz w:val="28"/>
          <w:szCs w:val="28"/>
        </w:rPr>
      </w:pPr>
      <w:r>
        <w:rPr>
          <w:sz w:val="28"/>
          <w:szCs w:val="28"/>
        </w:rPr>
        <w:t xml:space="preserve">                                                          субъектам малого и среднего</w:t>
      </w:r>
    </w:p>
    <w:p w:rsidR="00763126" w:rsidRPr="003D58C8" w:rsidRDefault="00C15CA6" w:rsidP="003D58C8">
      <w:pPr>
        <w:spacing w:line="240" w:lineRule="exact"/>
        <w:jc w:val="both"/>
      </w:pPr>
      <w:r>
        <w:rPr>
          <w:sz w:val="28"/>
          <w:szCs w:val="28"/>
        </w:rPr>
        <w:t xml:space="preserve">                                                          предпринимательства»</w:t>
      </w:r>
      <w:bookmarkStart w:id="15" w:name="Par4"/>
      <w:bookmarkEnd w:id="15"/>
    </w:p>
    <w:p w:rsidR="00763126" w:rsidRDefault="0070440B">
      <w:pPr>
        <w:jc w:val="right"/>
        <w:rPr>
          <w:sz w:val="28"/>
          <w:szCs w:val="28"/>
        </w:rPr>
      </w:pPr>
      <w:r>
        <w:rPr>
          <w:sz w:val="28"/>
          <w:szCs w:val="28"/>
        </w:rPr>
        <w:t>Форма</w:t>
      </w:r>
    </w:p>
    <w:p w:rsidR="00763126" w:rsidRDefault="00763126">
      <w:pPr>
        <w:jc w:val="both"/>
        <w:rPr>
          <w:sz w:val="28"/>
          <w:szCs w:val="28"/>
        </w:rPr>
      </w:pPr>
    </w:p>
    <w:p w:rsidR="00763126" w:rsidRDefault="0070440B">
      <w:pPr>
        <w:ind w:left="4865"/>
        <w:jc w:val="both"/>
        <w:rPr>
          <w:sz w:val="28"/>
          <w:szCs w:val="28"/>
        </w:rPr>
      </w:pPr>
      <w:r>
        <w:rPr>
          <w:sz w:val="28"/>
          <w:szCs w:val="28"/>
        </w:rPr>
        <w:t xml:space="preserve">Главе Кочубеевского </w:t>
      </w:r>
    </w:p>
    <w:p w:rsidR="00763126" w:rsidRDefault="0070440B">
      <w:pPr>
        <w:ind w:left="4865"/>
        <w:jc w:val="both"/>
      </w:pPr>
      <w:r>
        <w:rPr>
          <w:sz w:val="28"/>
          <w:szCs w:val="28"/>
        </w:rPr>
        <w:t xml:space="preserve">муниципального округа </w:t>
      </w:r>
    </w:p>
    <w:p w:rsidR="00763126" w:rsidRDefault="0070440B">
      <w:pPr>
        <w:ind w:left="4865"/>
        <w:jc w:val="both"/>
      </w:pPr>
      <w:r>
        <w:rPr>
          <w:sz w:val="28"/>
          <w:szCs w:val="28"/>
        </w:rPr>
        <w:t>Ставропольского края</w:t>
      </w:r>
    </w:p>
    <w:p w:rsidR="00763126" w:rsidRDefault="00763126">
      <w:pPr>
        <w:pBdr>
          <w:bottom w:val="single" w:sz="12" w:space="1" w:color="000000"/>
        </w:pBdr>
        <w:spacing w:before="280"/>
        <w:ind w:left="4867"/>
        <w:jc w:val="both"/>
        <w:rPr>
          <w:sz w:val="28"/>
          <w:szCs w:val="28"/>
        </w:rPr>
      </w:pPr>
    </w:p>
    <w:p w:rsidR="00763126" w:rsidRDefault="0070440B">
      <w:pPr>
        <w:spacing w:before="280"/>
        <w:jc w:val="center"/>
        <w:rPr>
          <w:sz w:val="28"/>
          <w:szCs w:val="28"/>
        </w:rPr>
      </w:pPr>
      <w:r>
        <w:rPr>
          <w:sz w:val="28"/>
          <w:szCs w:val="28"/>
        </w:rPr>
        <w:t>ф.и.о.</w:t>
      </w:r>
    </w:p>
    <w:p w:rsidR="00763126" w:rsidRDefault="00763126">
      <w:pPr>
        <w:spacing w:before="280"/>
        <w:ind w:left="4867"/>
        <w:jc w:val="both"/>
        <w:rPr>
          <w:sz w:val="28"/>
          <w:szCs w:val="28"/>
        </w:rPr>
      </w:pPr>
    </w:p>
    <w:p w:rsidR="009A1662" w:rsidRDefault="009A1662">
      <w:pPr>
        <w:spacing w:before="280"/>
        <w:jc w:val="center"/>
        <w:rPr>
          <w:sz w:val="28"/>
          <w:szCs w:val="28"/>
        </w:rPr>
      </w:pPr>
    </w:p>
    <w:p w:rsidR="00763126" w:rsidRDefault="0070440B">
      <w:pPr>
        <w:spacing w:before="280"/>
        <w:jc w:val="center"/>
        <w:rPr>
          <w:sz w:val="28"/>
          <w:szCs w:val="28"/>
        </w:rPr>
      </w:pPr>
      <w:r>
        <w:rPr>
          <w:sz w:val="28"/>
          <w:szCs w:val="28"/>
        </w:rPr>
        <w:t>Заявление</w:t>
      </w:r>
    </w:p>
    <w:p w:rsidR="00763126" w:rsidRDefault="0070440B">
      <w:pPr>
        <w:spacing w:before="280"/>
        <w:jc w:val="both"/>
        <w:rPr>
          <w:sz w:val="28"/>
          <w:szCs w:val="28"/>
        </w:rPr>
      </w:pPr>
      <w:r>
        <w:rPr>
          <w:sz w:val="28"/>
          <w:szCs w:val="28"/>
        </w:rPr>
        <w:t>об участии в конкурсном отборе на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763126" w:rsidRDefault="0070440B">
      <w:pPr>
        <w:spacing w:before="280"/>
        <w:jc w:val="both"/>
        <w:rPr>
          <w:sz w:val="28"/>
          <w:szCs w:val="28"/>
        </w:rPr>
      </w:pPr>
      <w:r>
        <w:rPr>
          <w:sz w:val="28"/>
          <w:szCs w:val="28"/>
        </w:rPr>
        <w:tab/>
        <w:t>Прошу рассмотреть вопрос о предоставлении гранта за счет средств  муниципального</w:t>
      </w:r>
      <w:r w:rsidR="0036319A">
        <w:rPr>
          <w:sz w:val="28"/>
          <w:szCs w:val="28"/>
        </w:rPr>
        <w:t xml:space="preserve"> образования</w:t>
      </w:r>
      <w:r>
        <w:rPr>
          <w:sz w:val="28"/>
          <w:szCs w:val="28"/>
        </w:rPr>
        <w:t xml:space="preserve"> Ставропольского края на возмещение части затрат, связанных с организацией или развитием собственного дела</w:t>
      </w:r>
    </w:p>
    <w:p w:rsidR="00763126" w:rsidRDefault="0070440B">
      <w:pPr>
        <w:spacing w:before="280"/>
        <w:jc w:val="both"/>
      </w:pPr>
      <w:r>
        <w:rPr>
          <w:sz w:val="28"/>
          <w:szCs w:val="28"/>
        </w:rPr>
        <w:t>_________________________________________________________________</w:t>
      </w:r>
    </w:p>
    <w:p w:rsidR="00763126" w:rsidRDefault="0070440B">
      <w:pPr>
        <w:jc w:val="center"/>
      </w:pPr>
      <w:r>
        <w:t>наименование бизнес - плана</w:t>
      </w:r>
    </w:p>
    <w:p w:rsidR="00763126" w:rsidRDefault="0070440B">
      <w:pPr>
        <w:jc w:val="both"/>
        <w:rPr>
          <w:sz w:val="28"/>
          <w:szCs w:val="28"/>
        </w:rPr>
      </w:pPr>
      <w:r>
        <w:rPr>
          <w:sz w:val="28"/>
          <w:szCs w:val="28"/>
        </w:rPr>
        <w:t>в сумме ___________ рублей ______ копеек.</w:t>
      </w:r>
    </w:p>
    <w:p w:rsidR="00763126" w:rsidRDefault="00763126">
      <w:pPr>
        <w:jc w:val="both"/>
        <w:rPr>
          <w:sz w:val="28"/>
          <w:szCs w:val="28"/>
        </w:rPr>
      </w:pPr>
    </w:p>
    <w:p w:rsidR="00763126" w:rsidRDefault="0070440B">
      <w:pPr>
        <w:spacing w:before="115"/>
        <w:jc w:val="center"/>
        <w:rPr>
          <w:sz w:val="28"/>
          <w:szCs w:val="28"/>
        </w:rPr>
      </w:pPr>
      <w:r>
        <w:rPr>
          <w:sz w:val="28"/>
          <w:szCs w:val="28"/>
        </w:rPr>
        <w:t xml:space="preserve">Сведения о начинающем субъекте предпринимательства, претендующего на получение гранта </w:t>
      </w:r>
    </w:p>
    <w:tbl>
      <w:tblPr>
        <w:tblW w:w="9513" w:type="dxa"/>
        <w:tblInd w:w="-113" w:type="dxa"/>
        <w:tblLayout w:type="fixed"/>
        <w:tblLook w:val="04A0"/>
      </w:tblPr>
      <w:tblGrid>
        <w:gridCol w:w="861"/>
        <w:gridCol w:w="3653"/>
        <w:gridCol w:w="4999"/>
      </w:tblGrid>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 п/п</w:t>
            </w:r>
          </w:p>
        </w:tc>
        <w:tc>
          <w:tcPr>
            <w:tcW w:w="8652" w:type="dxa"/>
            <w:gridSpan w:val="2"/>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center"/>
              <w:rPr>
                <w:sz w:val="28"/>
                <w:szCs w:val="28"/>
              </w:rPr>
            </w:pPr>
            <w:r>
              <w:rPr>
                <w:sz w:val="28"/>
                <w:szCs w:val="28"/>
              </w:rPr>
              <w:t>Для юридического лица</w:t>
            </w: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lastRenderedPageBreak/>
              <w:t>1.</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pPr>
            <w:r>
              <w:rPr>
                <w:sz w:val="28"/>
                <w:szCs w:val="28"/>
              </w:rPr>
              <w:t xml:space="preserve">Полное и сокращенное наименование </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2.</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pPr>
            <w:r>
              <w:rPr>
                <w:sz w:val="28"/>
                <w:szCs w:val="28"/>
              </w:rPr>
              <w:t>Дата, место и орган регистрации в соответствии Свидетельству  о государственной регистрации</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3.</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pPr>
            <w:r>
              <w:rPr>
                <w:sz w:val="28"/>
                <w:szCs w:val="28"/>
              </w:rPr>
              <w:t>Учредители (наименование, организационно-правовая форма, доля в уставном капитале) на основании учредительных документов</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4.</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 xml:space="preserve">Срок деятельности </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5.</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Размер уставного капитала</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6.</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ИНН</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7.</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КПП</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8.</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ОГРН</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9.</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ОКПО</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 xml:space="preserve">10. </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Юридический адрес</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11.</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Фактический адрес</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12.</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 xml:space="preserve">Руководитель (Ф.И.О., контактный телефон, факс, </w:t>
            </w:r>
            <w:r>
              <w:rPr>
                <w:sz w:val="28"/>
                <w:szCs w:val="28"/>
                <w:lang w:val="en-US"/>
              </w:rPr>
              <w:t>e</w:t>
            </w:r>
            <w:r>
              <w:rPr>
                <w:sz w:val="28"/>
                <w:szCs w:val="28"/>
              </w:rPr>
              <w:t>-</w:t>
            </w:r>
            <w:r>
              <w:rPr>
                <w:sz w:val="28"/>
                <w:szCs w:val="28"/>
                <w:lang w:val="en-US"/>
              </w:rPr>
              <w:t>mail</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13.</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pPr>
            <w:r>
              <w:rPr>
                <w:sz w:val="28"/>
                <w:szCs w:val="28"/>
              </w:rPr>
              <w:t>Банковские реквизиты: наименование банка, расчетный счет, корреспондентский счет, код БИК</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№п/п</w:t>
            </w:r>
          </w:p>
        </w:tc>
        <w:tc>
          <w:tcPr>
            <w:tcW w:w="8652" w:type="dxa"/>
            <w:gridSpan w:val="2"/>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center"/>
              <w:rPr>
                <w:sz w:val="28"/>
                <w:szCs w:val="28"/>
              </w:rPr>
            </w:pPr>
            <w:r>
              <w:rPr>
                <w:sz w:val="28"/>
                <w:szCs w:val="28"/>
              </w:rPr>
              <w:t>Для индивидуального предпринимателя</w:t>
            </w:r>
            <w:r w:rsidR="00D43C91">
              <w:rPr>
                <w:sz w:val="28"/>
                <w:szCs w:val="28"/>
              </w:rPr>
              <w:t xml:space="preserve"> и физического лица не являющимися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w:t>
            </w: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1.</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Ф.И.О. индивидуального предпринимателя</w:t>
            </w:r>
            <w:r w:rsidR="00D43C91">
              <w:rPr>
                <w:sz w:val="28"/>
                <w:szCs w:val="28"/>
              </w:rPr>
              <w:t xml:space="preserve">, и физического лица не являющимися   индивидуальными предпринимателями и применяющим специальный налоговый режим «Налог на </w:t>
            </w:r>
            <w:r w:rsidR="00D43C91">
              <w:rPr>
                <w:sz w:val="28"/>
                <w:szCs w:val="28"/>
              </w:rPr>
              <w:lastRenderedPageBreak/>
              <w:t>профессиональный доход» (далее - физические лица, применяющие специальный налоговый режим).</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lastRenderedPageBreak/>
              <w:t>2.</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pPr>
            <w:r>
              <w:rPr>
                <w:sz w:val="28"/>
                <w:szCs w:val="28"/>
              </w:rPr>
              <w:t>Сведения о регистрации: дата, место и орган регистрации в соответствии Свидетельству о государственной регистрации, срок деятельности индивидуального предпринимателя</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3.</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ИНН</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4.</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КПП</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5.</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ОГРН</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6.</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ОКПО</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7.</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Юридический адрес</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8.</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Фактический адрес</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9.</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 xml:space="preserve">Ф.И.О. индивидуального предпринимателя, контактный телефон, факс, </w:t>
            </w:r>
            <w:r>
              <w:rPr>
                <w:sz w:val="28"/>
                <w:szCs w:val="28"/>
                <w:lang w:val="en-US"/>
              </w:rPr>
              <w:t>e</w:t>
            </w:r>
            <w:r>
              <w:rPr>
                <w:sz w:val="28"/>
                <w:szCs w:val="28"/>
              </w:rPr>
              <w:t>-</w:t>
            </w:r>
            <w:r>
              <w:rPr>
                <w:sz w:val="28"/>
                <w:szCs w:val="28"/>
                <w:lang w:val="en-US"/>
              </w:rPr>
              <w:t>mail</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10.</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pPr>
            <w:r>
              <w:rPr>
                <w:sz w:val="28"/>
                <w:szCs w:val="28"/>
              </w:rPr>
              <w:t>Банковские реквизиты: наименование банка, расчетный счет, корреспондентский счет, код БИК</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bl>
    <w:p w:rsidR="00763126" w:rsidRDefault="00763126">
      <w:pPr>
        <w:spacing w:before="115"/>
        <w:jc w:val="both"/>
        <w:rPr>
          <w:sz w:val="28"/>
          <w:szCs w:val="28"/>
        </w:rPr>
      </w:pPr>
    </w:p>
    <w:p w:rsidR="00763126" w:rsidRDefault="0070440B">
      <w:pPr>
        <w:spacing w:before="115"/>
        <w:jc w:val="both"/>
        <w:rPr>
          <w:sz w:val="28"/>
          <w:szCs w:val="28"/>
        </w:rPr>
      </w:pPr>
      <w:r>
        <w:rPr>
          <w:sz w:val="28"/>
          <w:szCs w:val="28"/>
        </w:rPr>
        <w:t>Достоверность представленной информации гарантируем.</w:t>
      </w:r>
    </w:p>
    <w:p w:rsidR="00763126" w:rsidRDefault="0070440B">
      <w:pPr>
        <w:spacing w:line="240" w:lineRule="exact"/>
        <w:jc w:val="both"/>
      </w:pPr>
      <w:r>
        <w:rPr>
          <w:sz w:val="28"/>
          <w:szCs w:val="28"/>
        </w:rPr>
        <w:t xml:space="preserve">Перечень прилагаемых документов в соответствии с п. 2.5. Порядка предоставления грантов за счет средств бюджета муниципального </w:t>
      </w:r>
      <w:r w:rsidR="009A1662">
        <w:rPr>
          <w:sz w:val="28"/>
          <w:szCs w:val="28"/>
        </w:rPr>
        <w:t xml:space="preserve">образования </w:t>
      </w:r>
      <w:r>
        <w:rPr>
          <w:sz w:val="28"/>
          <w:szCs w:val="28"/>
        </w:rPr>
        <w:t>Ставропольского края субъектам малого и среднего предпринимательства.</w:t>
      </w:r>
    </w:p>
    <w:p w:rsidR="00763126" w:rsidRDefault="00763126">
      <w:pPr>
        <w:spacing w:before="115"/>
        <w:jc w:val="both"/>
        <w:rPr>
          <w:sz w:val="28"/>
          <w:szCs w:val="28"/>
        </w:rPr>
      </w:pPr>
    </w:p>
    <w:p w:rsidR="00763126" w:rsidRDefault="0070440B">
      <w:pPr>
        <w:spacing w:before="115"/>
        <w:jc w:val="both"/>
      </w:pPr>
      <w:r>
        <w:t>Руководитель юридического лица</w:t>
      </w:r>
    </w:p>
    <w:p w:rsidR="00763126" w:rsidRDefault="0070440B">
      <w:pPr>
        <w:spacing w:before="115"/>
        <w:jc w:val="both"/>
      </w:pPr>
      <w:r>
        <w:t xml:space="preserve">(Ф.И.О. индивидуального </w:t>
      </w:r>
    </w:p>
    <w:p w:rsidR="00763126" w:rsidRDefault="0070440B">
      <w:pPr>
        <w:spacing w:before="115"/>
        <w:jc w:val="both"/>
      </w:pPr>
      <w:r>
        <w:t>предпринимателя)                            ___________         ________________________</w:t>
      </w:r>
    </w:p>
    <w:p w:rsidR="00763126" w:rsidRDefault="0070440B">
      <w:pPr>
        <w:spacing w:before="280"/>
        <w:jc w:val="both"/>
      </w:pPr>
      <w:r>
        <w:rPr>
          <w:sz w:val="22"/>
          <w:szCs w:val="22"/>
        </w:rPr>
        <w:t>подпись                        расшифровка подписи</w:t>
      </w:r>
    </w:p>
    <w:p w:rsidR="00763126" w:rsidRDefault="00763126">
      <w:pPr>
        <w:spacing w:before="280"/>
        <w:jc w:val="both"/>
        <w:rPr>
          <w:sz w:val="22"/>
          <w:szCs w:val="22"/>
        </w:rPr>
      </w:pPr>
    </w:p>
    <w:p w:rsidR="00763126" w:rsidRPr="003D58C8" w:rsidRDefault="0070440B" w:rsidP="003D58C8">
      <w:pPr>
        <w:spacing w:before="280"/>
        <w:jc w:val="both"/>
        <w:rPr>
          <w:sz w:val="22"/>
          <w:szCs w:val="22"/>
        </w:rPr>
      </w:pPr>
      <w:r>
        <w:rPr>
          <w:sz w:val="22"/>
          <w:szCs w:val="22"/>
        </w:rPr>
        <w:lastRenderedPageBreak/>
        <w:t xml:space="preserve">М.П.                       </w:t>
      </w:r>
      <w:r w:rsidR="003D58C8">
        <w:rPr>
          <w:sz w:val="22"/>
          <w:szCs w:val="22"/>
        </w:rPr>
        <w:t xml:space="preserve">   дата____________</w:t>
      </w:r>
    </w:p>
    <w:p w:rsidR="00763126" w:rsidRDefault="00763126">
      <w:pPr>
        <w:spacing w:before="280" w:line="240" w:lineRule="exact"/>
        <w:ind w:left="5040" w:firstLine="914"/>
        <w:jc w:val="both"/>
        <w:rPr>
          <w:sz w:val="28"/>
          <w:szCs w:val="28"/>
        </w:rPr>
      </w:pPr>
    </w:p>
    <w:p w:rsidR="00DB0E89" w:rsidRDefault="00DB0E89">
      <w:pPr>
        <w:spacing w:before="280" w:line="240" w:lineRule="exact"/>
        <w:ind w:left="5040" w:firstLine="914"/>
        <w:jc w:val="both"/>
        <w:rPr>
          <w:sz w:val="28"/>
          <w:szCs w:val="28"/>
        </w:rPr>
      </w:pPr>
    </w:p>
    <w:p w:rsidR="00DB0E89" w:rsidRDefault="00DB0E89">
      <w:pPr>
        <w:spacing w:before="280" w:line="240" w:lineRule="exact"/>
        <w:ind w:left="5040" w:firstLine="914"/>
        <w:jc w:val="both"/>
        <w:rPr>
          <w:sz w:val="28"/>
          <w:szCs w:val="28"/>
        </w:rPr>
      </w:pPr>
    </w:p>
    <w:p w:rsidR="00497674" w:rsidRDefault="00497674">
      <w:pPr>
        <w:spacing w:before="280" w:line="240" w:lineRule="exact"/>
        <w:ind w:left="5040" w:firstLine="914"/>
        <w:jc w:val="both"/>
        <w:rPr>
          <w:sz w:val="28"/>
          <w:szCs w:val="28"/>
        </w:rPr>
      </w:pPr>
    </w:p>
    <w:p w:rsidR="00763126" w:rsidRDefault="003D58C8" w:rsidP="003D58C8">
      <w:pPr>
        <w:spacing w:before="280" w:line="240" w:lineRule="exact"/>
        <w:jc w:val="both"/>
      </w:pPr>
      <w:r>
        <w:rPr>
          <w:sz w:val="28"/>
          <w:szCs w:val="28"/>
        </w:rPr>
        <w:t xml:space="preserve">                                                                    </w:t>
      </w:r>
      <w:r w:rsidR="00D56778">
        <w:rPr>
          <w:sz w:val="28"/>
          <w:szCs w:val="28"/>
        </w:rPr>
        <w:t xml:space="preserve">        </w:t>
      </w:r>
      <w:r w:rsidR="0070440B">
        <w:rPr>
          <w:sz w:val="28"/>
          <w:szCs w:val="28"/>
        </w:rPr>
        <w:t>Приложение 2</w:t>
      </w:r>
    </w:p>
    <w:p w:rsidR="00DB0E89" w:rsidRDefault="00DB0E89" w:rsidP="00DB0E89">
      <w:pPr>
        <w:spacing w:line="240" w:lineRule="exact"/>
        <w:ind w:left="5058" w:firstLine="45"/>
        <w:outlineLvl w:val="1"/>
        <w:rPr>
          <w:sz w:val="28"/>
          <w:szCs w:val="28"/>
        </w:rPr>
      </w:pPr>
      <w:r>
        <w:rPr>
          <w:sz w:val="28"/>
          <w:szCs w:val="28"/>
        </w:rPr>
        <w:t>к административному регламенту по предоставлению администрацией Кочубеевского муниципального округа Ставропольского края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DB0E89" w:rsidRDefault="00DB0E89" w:rsidP="00DB0E89">
      <w:pPr>
        <w:spacing w:line="240" w:lineRule="exact"/>
        <w:ind w:left="5058" w:firstLine="45"/>
        <w:jc w:val="center"/>
        <w:outlineLvl w:val="1"/>
        <w:rPr>
          <w:sz w:val="28"/>
          <w:szCs w:val="28"/>
        </w:rPr>
      </w:pPr>
    </w:p>
    <w:p w:rsidR="00763126" w:rsidRDefault="00763126">
      <w:pPr>
        <w:spacing w:line="240" w:lineRule="exact"/>
        <w:ind w:left="4867"/>
        <w:jc w:val="both"/>
        <w:rPr>
          <w:sz w:val="28"/>
          <w:szCs w:val="28"/>
        </w:rPr>
      </w:pPr>
    </w:p>
    <w:p w:rsidR="00763126" w:rsidRDefault="00763126">
      <w:pPr>
        <w:spacing w:before="280"/>
        <w:jc w:val="center"/>
        <w:rPr>
          <w:sz w:val="28"/>
          <w:szCs w:val="28"/>
        </w:rPr>
      </w:pPr>
    </w:p>
    <w:p w:rsidR="00763126" w:rsidRDefault="0070440B">
      <w:pPr>
        <w:spacing w:before="280"/>
        <w:jc w:val="center"/>
        <w:rPr>
          <w:sz w:val="28"/>
          <w:szCs w:val="28"/>
        </w:rPr>
      </w:pPr>
      <w:r>
        <w:rPr>
          <w:sz w:val="28"/>
          <w:szCs w:val="28"/>
        </w:rPr>
        <w:t>Бизнес - план</w:t>
      </w:r>
    </w:p>
    <w:p w:rsidR="00763126" w:rsidRDefault="0070440B">
      <w:pPr>
        <w:pBdr>
          <w:bottom w:val="single" w:sz="12" w:space="1" w:color="000000"/>
        </w:pBdr>
        <w:spacing w:before="280"/>
        <w:jc w:val="center"/>
        <w:rPr>
          <w:sz w:val="28"/>
          <w:szCs w:val="28"/>
        </w:rPr>
      </w:pPr>
      <w:r>
        <w:rPr>
          <w:sz w:val="28"/>
          <w:szCs w:val="28"/>
        </w:rPr>
        <w:t>(технико-экономическое обоснование)</w:t>
      </w:r>
    </w:p>
    <w:p w:rsidR="00763126" w:rsidRDefault="00763126">
      <w:pPr>
        <w:pBdr>
          <w:bottom w:val="single" w:sz="12" w:space="1" w:color="000000"/>
        </w:pBdr>
        <w:spacing w:before="280"/>
        <w:jc w:val="center"/>
        <w:rPr>
          <w:sz w:val="28"/>
          <w:szCs w:val="28"/>
        </w:rPr>
      </w:pPr>
    </w:p>
    <w:p w:rsidR="00763126" w:rsidRDefault="0070440B">
      <w:pPr>
        <w:spacing w:before="280"/>
        <w:jc w:val="center"/>
        <w:rPr>
          <w:sz w:val="22"/>
          <w:szCs w:val="22"/>
        </w:rPr>
      </w:pPr>
      <w:r>
        <w:rPr>
          <w:sz w:val="22"/>
          <w:szCs w:val="22"/>
        </w:rPr>
        <w:t>наименование бизнес-плана</w:t>
      </w:r>
    </w:p>
    <w:p w:rsidR="00763126" w:rsidRDefault="00763126">
      <w:pPr>
        <w:spacing w:before="280"/>
        <w:jc w:val="both"/>
        <w:rPr>
          <w:sz w:val="22"/>
          <w:szCs w:val="22"/>
        </w:rPr>
      </w:pPr>
    </w:p>
    <w:p w:rsidR="00763126" w:rsidRDefault="0070440B">
      <w:pPr>
        <w:spacing w:before="280"/>
        <w:jc w:val="both"/>
        <w:rPr>
          <w:sz w:val="28"/>
          <w:szCs w:val="28"/>
        </w:rPr>
      </w:pPr>
      <w:r>
        <w:rPr>
          <w:sz w:val="28"/>
          <w:szCs w:val="28"/>
        </w:rPr>
        <w:t>Структура бизнес-плана.</w:t>
      </w:r>
    </w:p>
    <w:p w:rsidR="00763126" w:rsidRDefault="0070440B">
      <w:pPr>
        <w:numPr>
          <w:ilvl w:val="0"/>
          <w:numId w:val="3"/>
        </w:numPr>
        <w:spacing w:before="280"/>
        <w:jc w:val="both"/>
        <w:rPr>
          <w:sz w:val="28"/>
          <w:szCs w:val="28"/>
        </w:rPr>
      </w:pPr>
      <w:r>
        <w:rPr>
          <w:sz w:val="28"/>
          <w:szCs w:val="28"/>
        </w:rPr>
        <w:t>Общее описание бизнес-плана.</w:t>
      </w:r>
    </w:p>
    <w:p w:rsidR="00763126" w:rsidRDefault="0070440B">
      <w:pPr>
        <w:numPr>
          <w:ilvl w:val="0"/>
          <w:numId w:val="3"/>
        </w:numPr>
        <w:spacing w:after="280"/>
        <w:jc w:val="both"/>
        <w:rPr>
          <w:sz w:val="28"/>
          <w:szCs w:val="28"/>
        </w:rPr>
      </w:pPr>
      <w:r>
        <w:rPr>
          <w:sz w:val="28"/>
          <w:szCs w:val="28"/>
        </w:rPr>
        <w:t>Данные о субъекте МСП.</w:t>
      </w:r>
    </w:p>
    <w:p w:rsidR="00763126" w:rsidRDefault="0070440B">
      <w:pPr>
        <w:spacing w:before="280"/>
        <w:ind w:firstLine="360"/>
        <w:jc w:val="both"/>
      </w:pPr>
      <w:r>
        <w:rPr>
          <w:sz w:val="28"/>
          <w:szCs w:val="28"/>
        </w:rPr>
        <w:t>3. Описание товаров, работ и услуг.</w:t>
      </w:r>
    </w:p>
    <w:p w:rsidR="00763126" w:rsidRDefault="0070440B">
      <w:pPr>
        <w:spacing w:before="280"/>
        <w:ind w:firstLine="360"/>
        <w:jc w:val="both"/>
        <w:rPr>
          <w:sz w:val="28"/>
          <w:szCs w:val="28"/>
        </w:rPr>
      </w:pPr>
      <w:r>
        <w:rPr>
          <w:sz w:val="28"/>
          <w:szCs w:val="28"/>
        </w:rPr>
        <w:t>4. Маркетинговый план.</w:t>
      </w:r>
    </w:p>
    <w:p w:rsidR="00763126" w:rsidRDefault="0070440B">
      <w:pPr>
        <w:spacing w:before="280"/>
        <w:ind w:firstLine="360"/>
        <w:jc w:val="both"/>
        <w:rPr>
          <w:sz w:val="28"/>
          <w:szCs w:val="28"/>
        </w:rPr>
      </w:pPr>
      <w:r>
        <w:rPr>
          <w:sz w:val="28"/>
          <w:szCs w:val="28"/>
        </w:rPr>
        <w:t>5. Производственный план реализации бизнес - плана.</w:t>
      </w:r>
    </w:p>
    <w:p w:rsidR="00763126" w:rsidRDefault="0070440B">
      <w:pPr>
        <w:spacing w:before="280"/>
        <w:ind w:firstLine="360"/>
        <w:jc w:val="both"/>
        <w:rPr>
          <w:sz w:val="28"/>
          <w:szCs w:val="28"/>
        </w:rPr>
      </w:pPr>
      <w:r>
        <w:rPr>
          <w:sz w:val="28"/>
          <w:szCs w:val="28"/>
        </w:rPr>
        <w:t>6. Календарный план реализации бизнес - плана.</w:t>
      </w:r>
    </w:p>
    <w:p w:rsidR="00763126" w:rsidRDefault="0070440B">
      <w:pPr>
        <w:spacing w:before="280"/>
        <w:ind w:firstLine="360"/>
        <w:jc w:val="both"/>
        <w:rPr>
          <w:sz w:val="28"/>
          <w:szCs w:val="28"/>
        </w:rPr>
      </w:pPr>
      <w:r>
        <w:rPr>
          <w:sz w:val="28"/>
          <w:szCs w:val="28"/>
        </w:rPr>
        <w:t>7. Финансовый план.</w:t>
      </w:r>
    </w:p>
    <w:p w:rsidR="00763126" w:rsidRDefault="0070440B">
      <w:pPr>
        <w:spacing w:before="280"/>
        <w:ind w:firstLine="360"/>
        <w:jc w:val="both"/>
        <w:rPr>
          <w:sz w:val="28"/>
          <w:szCs w:val="28"/>
        </w:rPr>
      </w:pPr>
      <w:r>
        <w:rPr>
          <w:sz w:val="28"/>
          <w:szCs w:val="28"/>
        </w:rPr>
        <w:t>8. Экономическая и бюджетная эффективность бизнес - плана.</w:t>
      </w:r>
    </w:p>
    <w:p w:rsidR="00763126" w:rsidRDefault="0070440B">
      <w:pPr>
        <w:spacing w:before="280"/>
        <w:ind w:firstLine="360"/>
        <w:jc w:val="both"/>
      </w:pPr>
      <w:r>
        <w:rPr>
          <w:sz w:val="28"/>
          <w:szCs w:val="28"/>
        </w:rPr>
        <w:lastRenderedPageBreak/>
        <w:t>В данном разделе бизнес – плана предоставляется финансовый прогноз основных экономических показателей деятельности предполагаемого к реализации проекта:</w:t>
      </w:r>
    </w:p>
    <w:p w:rsidR="00763126" w:rsidRDefault="00763126">
      <w:pPr>
        <w:spacing w:before="115"/>
        <w:jc w:val="both"/>
        <w:rPr>
          <w:sz w:val="28"/>
          <w:szCs w:val="28"/>
        </w:rPr>
      </w:pPr>
    </w:p>
    <w:p w:rsidR="00763126" w:rsidRDefault="0070440B">
      <w:pPr>
        <w:spacing w:before="115"/>
        <w:jc w:val="both"/>
        <w:rPr>
          <w:sz w:val="28"/>
          <w:szCs w:val="28"/>
        </w:rPr>
      </w:pPr>
      <w:r>
        <w:rPr>
          <w:sz w:val="28"/>
          <w:szCs w:val="28"/>
        </w:rPr>
        <w:t>Достоверность представленных сведений гарантирую.</w:t>
      </w:r>
    </w:p>
    <w:p w:rsidR="00763126" w:rsidRDefault="0070440B">
      <w:pPr>
        <w:spacing w:before="115"/>
        <w:jc w:val="both"/>
        <w:rPr>
          <w:sz w:val="28"/>
          <w:szCs w:val="28"/>
        </w:rPr>
      </w:pPr>
      <w:r>
        <w:rPr>
          <w:sz w:val="28"/>
          <w:szCs w:val="28"/>
        </w:rPr>
        <w:t>____________________ _________________ ______________________</w:t>
      </w:r>
    </w:p>
    <w:p w:rsidR="00763126" w:rsidRDefault="0070440B">
      <w:pPr>
        <w:spacing w:before="280"/>
        <w:jc w:val="both"/>
        <w:rPr>
          <w:sz w:val="28"/>
          <w:szCs w:val="28"/>
        </w:rPr>
      </w:pPr>
      <w:r>
        <w:rPr>
          <w:sz w:val="28"/>
          <w:szCs w:val="28"/>
        </w:rPr>
        <w:t xml:space="preserve">(наименование юридического лица, должность руководителя) </w:t>
      </w:r>
    </w:p>
    <w:p w:rsidR="00763126" w:rsidRDefault="0070440B">
      <w:pPr>
        <w:spacing w:before="280"/>
        <w:jc w:val="both"/>
        <w:rPr>
          <w:sz w:val="28"/>
          <w:szCs w:val="28"/>
        </w:rPr>
      </w:pPr>
      <w:r>
        <w:rPr>
          <w:sz w:val="28"/>
          <w:szCs w:val="28"/>
        </w:rPr>
        <w:t>(Ф.И.О. индивидуального предпринимателя)</w:t>
      </w:r>
    </w:p>
    <w:p w:rsidR="00763126" w:rsidRDefault="0070440B">
      <w:pPr>
        <w:spacing w:before="280"/>
        <w:jc w:val="both"/>
        <w:rPr>
          <w:sz w:val="28"/>
          <w:szCs w:val="28"/>
        </w:rPr>
      </w:pPr>
      <w:r>
        <w:rPr>
          <w:sz w:val="28"/>
          <w:szCs w:val="28"/>
        </w:rPr>
        <w:t>_________________                         ________________________</w:t>
      </w:r>
    </w:p>
    <w:p w:rsidR="00763126" w:rsidRDefault="0070440B">
      <w:pPr>
        <w:spacing w:before="280"/>
        <w:jc w:val="both"/>
        <w:rPr>
          <w:sz w:val="28"/>
          <w:szCs w:val="28"/>
        </w:rPr>
      </w:pPr>
      <w:r>
        <w:rPr>
          <w:sz w:val="28"/>
          <w:szCs w:val="28"/>
        </w:rPr>
        <w:t>(подпись)                                              расшифровка подписи</w:t>
      </w:r>
    </w:p>
    <w:p w:rsidR="00763126" w:rsidRDefault="0070440B">
      <w:pPr>
        <w:spacing w:before="280"/>
        <w:jc w:val="both"/>
        <w:rPr>
          <w:sz w:val="28"/>
          <w:szCs w:val="28"/>
        </w:rPr>
      </w:pPr>
      <w:r>
        <w:rPr>
          <w:sz w:val="28"/>
          <w:szCs w:val="28"/>
        </w:rPr>
        <w:t xml:space="preserve">«___» _____________20____ г. </w:t>
      </w:r>
    </w:p>
    <w:p w:rsidR="00763126" w:rsidRDefault="0070440B">
      <w:pPr>
        <w:spacing w:before="280"/>
        <w:jc w:val="both"/>
        <w:rPr>
          <w:sz w:val="28"/>
          <w:szCs w:val="28"/>
        </w:rPr>
      </w:pPr>
      <w:r>
        <w:rPr>
          <w:sz w:val="28"/>
          <w:szCs w:val="28"/>
        </w:rPr>
        <w:t>М.П.</w:t>
      </w:r>
    </w:p>
    <w:p w:rsidR="00763126" w:rsidRDefault="00763126">
      <w:pPr>
        <w:pStyle w:val="ConsNonformat"/>
        <w:widowControl/>
        <w:spacing w:line="240" w:lineRule="exact"/>
        <w:ind w:right="0"/>
        <w:jc w:val="both"/>
        <w:rPr>
          <w:rFonts w:ascii="Times New Roman" w:hAnsi="Times New Roman" w:cs="Times New Roman"/>
          <w:sz w:val="28"/>
          <w:szCs w:val="28"/>
        </w:rPr>
      </w:pPr>
    </w:p>
    <w:p w:rsidR="00763126" w:rsidRDefault="00763126">
      <w:pPr>
        <w:pStyle w:val="ConsNonformat"/>
        <w:widowControl/>
        <w:spacing w:line="240" w:lineRule="exact"/>
        <w:ind w:right="0"/>
        <w:jc w:val="both"/>
        <w:rPr>
          <w:rFonts w:ascii="Times New Roman" w:hAnsi="Times New Roman" w:cs="Times New Roman"/>
          <w:sz w:val="28"/>
          <w:szCs w:val="28"/>
        </w:rPr>
      </w:pPr>
    </w:p>
    <w:p w:rsidR="00763126" w:rsidRDefault="00763126">
      <w:pPr>
        <w:pStyle w:val="ConsNonformat"/>
        <w:widowControl/>
        <w:spacing w:line="240" w:lineRule="exact"/>
        <w:ind w:right="0"/>
        <w:jc w:val="both"/>
        <w:rPr>
          <w:rFonts w:ascii="Times New Roman" w:hAnsi="Times New Roman" w:cs="Times New Roman"/>
          <w:sz w:val="28"/>
          <w:szCs w:val="28"/>
        </w:rPr>
      </w:pPr>
    </w:p>
    <w:p w:rsidR="00763126" w:rsidRDefault="00763126">
      <w:pPr>
        <w:pStyle w:val="ConsNonformat"/>
        <w:widowControl/>
        <w:spacing w:line="240" w:lineRule="exact"/>
        <w:ind w:right="0"/>
        <w:jc w:val="both"/>
        <w:rPr>
          <w:rFonts w:ascii="Times New Roman" w:hAnsi="Times New Roman" w:cs="Times New Roman"/>
          <w:sz w:val="28"/>
          <w:szCs w:val="28"/>
        </w:rPr>
      </w:pPr>
    </w:p>
    <w:p w:rsidR="00763126" w:rsidRDefault="00763126">
      <w:pPr>
        <w:pStyle w:val="ConsNonformat"/>
        <w:widowControl/>
        <w:spacing w:line="240" w:lineRule="exact"/>
        <w:ind w:right="0"/>
        <w:jc w:val="both"/>
        <w:rPr>
          <w:rFonts w:ascii="Times New Roman" w:hAnsi="Times New Roman" w:cs="Times New Roman"/>
          <w:sz w:val="28"/>
          <w:szCs w:val="28"/>
        </w:rPr>
      </w:pPr>
    </w:p>
    <w:p w:rsidR="00763126" w:rsidRDefault="00763126">
      <w:pPr>
        <w:shd w:val="clear" w:color="auto" w:fill="FFFFFF"/>
        <w:contextualSpacing/>
        <w:jc w:val="both"/>
        <w:rPr>
          <w:sz w:val="28"/>
          <w:szCs w:val="28"/>
        </w:rPr>
      </w:pPr>
    </w:p>
    <w:p w:rsidR="00763126" w:rsidRDefault="00763126">
      <w:pPr>
        <w:shd w:val="clear" w:color="auto" w:fill="FFFFFF"/>
        <w:contextualSpacing/>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E13043" w:rsidRDefault="00E13043">
      <w:pPr>
        <w:jc w:val="both"/>
        <w:rPr>
          <w:sz w:val="28"/>
          <w:szCs w:val="28"/>
        </w:rPr>
      </w:pPr>
    </w:p>
    <w:p w:rsidR="00DB0E89" w:rsidRDefault="00DB0E89">
      <w:pPr>
        <w:jc w:val="both"/>
        <w:rPr>
          <w:sz w:val="28"/>
          <w:szCs w:val="28"/>
        </w:rPr>
      </w:pPr>
    </w:p>
    <w:p w:rsidR="00E13043" w:rsidRDefault="00E13043">
      <w:pPr>
        <w:jc w:val="both"/>
        <w:rPr>
          <w:sz w:val="28"/>
          <w:szCs w:val="28"/>
        </w:rPr>
      </w:pPr>
    </w:p>
    <w:p w:rsidR="00E13043" w:rsidRDefault="00E13043">
      <w:pPr>
        <w:jc w:val="both"/>
        <w:rPr>
          <w:sz w:val="28"/>
          <w:szCs w:val="28"/>
        </w:rPr>
      </w:pPr>
    </w:p>
    <w:p w:rsidR="00621A2B" w:rsidRDefault="00621A2B" w:rsidP="00497674">
      <w:pPr>
        <w:widowControl w:val="0"/>
        <w:spacing w:line="240" w:lineRule="exact"/>
        <w:jc w:val="center"/>
        <w:outlineLvl w:val="1"/>
        <w:rPr>
          <w:sz w:val="28"/>
          <w:szCs w:val="28"/>
        </w:rPr>
      </w:pPr>
      <w:r>
        <w:rPr>
          <w:sz w:val="28"/>
          <w:szCs w:val="28"/>
        </w:rPr>
        <w:t xml:space="preserve">                                                                          Приложение № 3</w:t>
      </w:r>
    </w:p>
    <w:p w:rsidR="00E13043" w:rsidRDefault="00E13043" w:rsidP="00E13043">
      <w:pPr>
        <w:spacing w:line="240" w:lineRule="exact"/>
        <w:ind w:left="5058" w:firstLine="45"/>
        <w:outlineLvl w:val="1"/>
        <w:rPr>
          <w:sz w:val="28"/>
          <w:szCs w:val="28"/>
        </w:rPr>
      </w:pPr>
      <w:r>
        <w:rPr>
          <w:sz w:val="28"/>
          <w:szCs w:val="28"/>
        </w:rPr>
        <w:t>к административному регламенту по предоставлению администрацией Кочубеевского муниципального округа Ставропольского края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E13043" w:rsidRDefault="00E13043" w:rsidP="00E13043">
      <w:pPr>
        <w:spacing w:line="240" w:lineRule="exact"/>
        <w:ind w:left="5058" w:firstLine="45"/>
        <w:jc w:val="center"/>
        <w:outlineLvl w:val="1"/>
        <w:rPr>
          <w:sz w:val="28"/>
          <w:szCs w:val="28"/>
        </w:rPr>
      </w:pPr>
    </w:p>
    <w:p w:rsidR="00763126" w:rsidRDefault="00763126">
      <w:pPr>
        <w:widowControl w:val="0"/>
        <w:jc w:val="both"/>
        <w:outlineLvl w:val="1"/>
        <w:rPr>
          <w:sz w:val="28"/>
          <w:szCs w:val="28"/>
        </w:rPr>
      </w:pPr>
    </w:p>
    <w:p w:rsidR="00763126" w:rsidRDefault="00763126">
      <w:pPr>
        <w:widowControl w:val="0"/>
        <w:jc w:val="both"/>
        <w:outlineLvl w:val="1"/>
        <w:rPr>
          <w:sz w:val="28"/>
          <w:szCs w:val="28"/>
        </w:rPr>
      </w:pPr>
    </w:p>
    <w:p w:rsidR="00763126" w:rsidRDefault="0070440B">
      <w:pPr>
        <w:spacing w:line="240" w:lineRule="exact"/>
        <w:jc w:val="center"/>
        <w:rPr>
          <w:sz w:val="28"/>
          <w:szCs w:val="28"/>
        </w:rPr>
      </w:pPr>
      <w:r>
        <w:rPr>
          <w:sz w:val="28"/>
          <w:szCs w:val="28"/>
        </w:rPr>
        <w:t>БАЛЛЬНАЯ ШКАЛА</w:t>
      </w:r>
    </w:p>
    <w:p w:rsidR="00763126" w:rsidRDefault="0070440B">
      <w:pPr>
        <w:spacing w:line="240" w:lineRule="exact"/>
        <w:jc w:val="both"/>
      </w:pPr>
      <w:r>
        <w:rPr>
          <w:sz w:val="28"/>
          <w:szCs w:val="28"/>
        </w:rPr>
        <w:t>показателей оценки эффективности биз</w:t>
      </w:r>
      <w:r w:rsidR="00CC72C0">
        <w:rPr>
          <w:sz w:val="28"/>
          <w:szCs w:val="28"/>
        </w:rPr>
        <w:t xml:space="preserve">нес-плана для получения гранта </w:t>
      </w:r>
      <w:r>
        <w:rPr>
          <w:sz w:val="28"/>
          <w:szCs w:val="28"/>
        </w:rPr>
        <w:t xml:space="preserve"> за счет средств бюджета муниципального образования Ставропольского края субъектам малого и среднего предпринимательства </w:t>
      </w:r>
    </w:p>
    <w:p w:rsidR="00763126" w:rsidRDefault="00763126">
      <w:pPr>
        <w:spacing w:line="240" w:lineRule="exact"/>
        <w:jc w:val="both"/>
        <w:rPr>
          <w:sz w:val="28"/>
          <w:szCs w:val="28"/>
        </w:rPr>
      </w:pPr>
    </w:p>
    <w:p w:rsidR="00763126" w:rsidRDefault="0070440B">
      <w:pPr>
        <w:spacing w:line="240" w:lineRule="exact"/>
        <w:ind w:firstLine="708"/>
        <w:jc w:val="both"/>
      </w:pPr>
      <w:r>
        <w:rPr>
          <w:sz w:val="28"/>
          <w:szCs w:val="28"/>
        </w:rPr>
        <w:t>1. Показатели оценки экономической эффективности бизнес-плана за счет средств бюджета Кочубеевского муниципального округа Ставропольского края по организации и развитию собственного бизнеса (далее – бизнес-план):</w:t>
      </w:r>
    </w:p>
    <w:p w:rsidR="00763126" w:rsidRDefault="0070440B">
      <w:pPr>
        <w:ind w:firstLine="709"/>
        <w:jc w:val="both"/>
      </w:pPr>
      <w:r>
        <w:rPr>
          <w:sz w:val="28"/>
          <w:szCs w:val="28"/>
        </w:rPr>
        <w:t>1.1. Доля собственных средств и/или привлеченных (в том числе кредитные средства) субъектом малого и среднего предпринимательства (далее – субъект МСП) в общем объеме средств, привлекаемых к реализации бизнес-плана:</w:t>
      </w:r>
    </w:p>
    <w:p w:rsidR="00763126" w:rsidRDefault="0070440B">
      <w:pPr>
        <w:ind w:firstLine="709"/>
        <w:jc w:val="both"/>
        <w:rPr>
          <w:sz w:val="28"/>
          <w:szCs w:val="28"/>
        </w:rPr>
      </w:pPr>
      <w:r>
        <w:rPr>
          <w:sz w:val="28"/>
          <w:szCs w:val="28"/>
        </w:rPr>
        <w:t>более 20% - 10 баллов;</w:t>
      </w:r>
    </w:p>
    <w:p w:rsidR="00763126" w:rsidRDefault="0070440B">
      <w:pPr>
        <w:ind w:firstLine="709"/>
        <w:jc w:val="both"/>
        <w:rPr>
          <w:sz w:val="28"/>
          <w:szCs w:val="28"/>
        </w:rPr>
      </w:pPr>
      <w:r>
        <w:rPr>
          <w:sz w:val="28"/>
          <w:szCs w:val="28"/>
        </w:rPr>
        <w:t>20% - 5 баллов.</w:t>
      </w:r>
    </w:p>
    <w:p w:rsidR="00763126" w:rsidRDefault="0070440B">
      <w:pPr>
        <w:ind w:firstLine="709"/>
        <w:jc w:val="both"/>
        <w:rPr>
          <w:sz w:val="28"/>
          <w:szCs w:val="28"/>
        </w:rPr>
      </w:pPr>
      <w:r>
        <w:rPr>
          <w:sz w:val="28"/>
          <w:szCs w:val="28"/>
        </w:rPr>
        <w:t>1.2. Сфера реализации бизнес-плана субъектом МСП:</w:t>
      </w:r>
    </w:p>
    <w:p w:rsidR="00763126" w:rsidRDefault="0070440B">
      <w:pPr>
        <w:ind w:firstLine="709"/>
        <w:jc w:val="both"/>
        <w:rPr>
          <w:sz w:val="28"/>
          <w:szCs w:val="28"/>
        </w:rPr>
      </w:pPr>
      <w:r>
        <w:rPr>
          <w:sz w:val="28"/>
          <w:szCs w:val="28"/>
        </w:rPr>
        <w:t>сельскохозяйственное производство – 10 баллов;</w:t>
      </w:r>
    </w:p>
    <w:p w:rsidR="00763126" w:rsidRDefault="0070440B">
      <w:pPr>
        <w:ind w:firstLine="709"/>
        <w:jc w:val="both"/>
        <w:rPr>
          <w:sz w:val="28"/>
          <w:szCs w:val="28"/>
        </w:rPr>
      </w:pPr>
      <w:r>
        <w:rPr>
          <w:sz w:val="28"/>
          <w:szCs w:val="28"/>
        </w:rPr>
        <w:t>производство товаров – 8 баллов;</w:t>
      </w:r>
    </w:p>
    <w:p w:rsidR="00763126" w:rsidRDefault="0070440B">
      <w:pPr>
        <w:ind w:firstLine="709"/>
        <w:jc w:val="both"/>
        <w:rPr>
          <w:sz w:val="28"/>
          <w:szCs w:val="28"/>
        </w:rPr>
      </w:pPr>
      <w:r>
        <w:rPr>
          <w:sz w:val="28"/>
          <w:szCs w:val="28"/>
        </w:rPr>
        <w:t>выполнение производственных работ – 5 баллов;</w:t>
      </w:r>
    </w:p>
    <w:p w:rsidR="00763126" w:rsidRDefault="0070440B">
      <w:pPr>
        <w:ind w:firstLine="709"/>
        <w:jc w:val="both"/>
        <w:rPr>
          <w:sz w:val="28"/>
          <w:szCs w:val="28"/>
        </w:rPr>
      </w:pPr>
      <w:r>
        <w:rPr>
          <w:sz w:val="28"/>
          <w:szCs w:val="28"/>
        </w:rPr>
        <w:t>оказание бытовых  услуг – 2 балла;</w:t>
      </w:r>
    </w:p>
    <w:p w:rsidR="00763126" w:rsidRDefault="0070440B">
      <w:pPr>
        <w:ind w:firstLine="709"/>
        <w:jc w:val="both"/>
        <w:rPr>
          <w:sz w:val="28"/>
          <w:szCs w:val="28"/>
        </w:rPr>
      </w:pPr>
      <w:r>
        <w:rPr>
          <w:sz w:val="28"/>
          <w:szCs w:val="28"/>
        </w:rPr>
        <w:t>иное – 0 баллов.</w:t>
      </w:r>
    </w:p>
    <w:p w:rsidR="00763126" w:rsidRDefault="0070440B">
      <w:pPr>
        <w:ind w:firstLine="709"/>
        <w:jc w:val="both"/>
        <w:rPr>
          <w:sz w:val="28"/>
          <w:szCs w:val="28"/>
        </w:rPr>
      </w:pPr>
      <w:r>
        <w:rPr>
          <w:sz w:val="28"/>
          <w:szCs w:val="28"/>
        </w:rPr>
        <w:t>1.3. Срок экономической окупаемости бизнес-плана:</w:t>
      </w:r>
    </w:p>
    <w:p w:rsidR="00763126" w:rsidRDefault="0070440B">
      <w:pPr>
        <w:ind w:firstLine="709"/>
        <w:jc w:val="both"/>
        <w:rPr>
          <w:sz w:val="28"/>
          <w:szCs w:val="28"/>
        </w:rPr>
      </w:pPr>
      <w:r>
        <w:rPr>
          <w:sz w:val="28"/>
          <w:szCs w:val="28"/>
        </w:rPr>
        <w:t>менее 3-х лет  – 10 баллов;</w:t>
      </w:r>
    </w:p>
    <w:p w:rsidR="00763126" w:rsidRDefault="0070440B">
      <w:pPr>
        <w:ind w:firstLine="709"/>
        <w:jc w:val="both"/>
        <w:rPr>
          <w:sz w:val="28"/>
          <w:szCs w:val="28"/>
        </w:rPr>
      </w:pPr>
      <w:r>
        <w:rPr>
          <w:sz w:val="28"/>
          <w:szCs w:val="28"/>
        </w:rPr>
        <w:t>от 3-х лет до 5-ти  лет (включительно) – 5 баллов;</w:t>
      </w:r>
    </w:p>
    <w:p w:rsidR="00763126" w:rsidRDefault="0070440B">
      <w:pPr>
        <w:ind w:firstLine="709"/>
        <w:jc w:val="both"/>
        <w:rPr>
          <w:sz w:val="28"/>
          <w:szCs w:val="28"/>
        </w:rPr>
      </w:pPr>
      <w:r>
        <w:rPr>
          <w:sz w:val="28"/>
          <w:szCs w:val="28"/>
        </w:rPr>
        <w:t>более 5 лет – 0 баллов.</w:t>
      </w:r>
    </w:p>
    <w:p w:rsidR="00763126" w:rsidRDefault="0070440B">
      <w:pPr>
        <w:ind w:firstLine="709"/>
        <w:jc w:val="both"/>
        <w:rPr>
          <w:sz w:val="28"/>
          <w:szCs w:val="28"/>
        </w:rPr>
      </w:pPr>
      <w:r>
        <w:rPr>
          <w:sz w:val="28"/>
          <w:szCs w:val="28"/>
        </w:rPr>
        <w:t xml:space="preserve">2. Показатели социальной значимости бизнес-плана: </w:t>
      </w:r>
    </w:p>
    <w:p w:rsidR="00763126" w:rsidRDefault="0070440B">
      <w:pPr>
        <w:ind w:firstLine="709"/>
        <w:jc w:val="both"/>
      </w:pPr>
      <w:r>
        <w:rPr>
          <w:sz w:val="28"/>
          <w:szCs w:val="28"/>
        </w:rPr>
        <w:t>2.1. Количество планируемых к созданию новых рабочих мест в ходе реализации бизнес-плана:</w:t>
      </w:r>
    </w:p>
    <w:p w:rsidR="00763126" w:rsidRDefault="0070440B">
      <w:pPr>
        <w:ind w:firstLine="709"/>
        <w:jc w:val="both"/>
        <w:rPr>
          <w:sz w:val="28"/>
          <w:szCs w:val="28"/>
        </w:rPr>
      </w:pPr>
      <w:r>
        <w:rPr>
          <w:sz w:val="28"/>
          <w:szCs w:val="28"/>
        </w:rPr>
        <w:lastRenderedPageBreak/>
        <w:t>более 10 рабочих мест – 10 баллов;</w:t>
      </w:r>
    </w:p>
    <w:p w:rsidR="00763126" w:rsidRDefault="0070440B">
      <w:pPr>
        <w:ind w:firstLine="709"/>
        <w:jc w:val="both"/>
        <w:rPr>
          <w:sz w:val="28"/>
          <w:szCs w:val="28"/>
        </w:rPr>
      </w:pPr>
      <w:r>
        <w:rPr>
          <w:sz w:val="28"/>
          <w:szCs w:val="28"/>
        </w:rPr>
        <w:t>от 5 до 10 рабочих мест (включительно) – 8 баллов;</w:t>
      </w:r>
    </w:p>
    <w:p w:rsidR="00763126" w:rsidRDefault="0070440B">
      <w:pPr>
        <w:ind w:firstLine="709"/>
        <w:jc w:val="both"/>
        <w:rPr>
          <w:sz w:val="28"/>
          <w:szCs w:val="28"/>
        </w:rPr>
      </w:pPr>
      <w:r>
        <w:rPr>
          <w:sz w:val="28"/>
          <w:szCs w:val="28"/>
        </w:rPr>
        <w:t>от 1  до 5 рабочих мест (включительно) – 5 баллов;</w:t>
      </w:r>
    </w:p>
    <w:p w:rsidR="00763126" w:rsidRDefault="0070440B">
      <w:pPr>
        <w:ind w:firstLine="709"/>
        <w:jc w:val="both"/>
        <w:rPr>
          <w:sz w:val="28"/>
          <w:szCs w:val="28"/>
        </w:rPr>
      </w:pPr>
      <w:r>
        <w:rPr>
          <w:sz w:val="28"/>
          <w:szCs w:val="28"/>
        </w:rPr>
        <w:t>не предусмотрено – 0 баллов.</w:t>
      </w:r>
    </w:p>
    <w:p w:rsidR="00763126" w:rsidRDefault="00763126">
      <w:pPr>
        <w:ind w:firstLine="709"/>
        <w:jc w:val="both"/>
        <w:rPr>
          <w:sz w:val="28"/>
          <w:szCs w:val="28"/>
        </w:rPr>
      </w:pPr>
    </w:p>
    <w:p w:rsidR="00763126" w:rsidRDefault="00763126">
      <w:pPr>
        <w:ind w:firstLine="709"/>
        <w:jc w:val="both"/>
        <w:rPr>
          <w:sz w:val="28"/>
          <w:szCs w:val="28"/>
        </w:rPr>
      </w:pPr>
    </w:p>
    <w:p w:rsidR="00763126" w:rsidRDefault="00763126">
      <w:pPr>
        <w:ind w:firstLine="709"/>
        <w:jc w:val="both"/>
        <w:rPr>
          <w:sz w:val="28"/>
          <w:szCs w:val="28"/>
        </w:rPr>
      </w:pPr>
    </w:p>
    <w:p w:rsidR="00763126" w:rsidRDefault="0070440B">
      <w:pPr>
        <w:ind w:firstLine="709"/>
        <w:jc w:val="both"/>
      </w:pPr>
      <w:r>
        <w:rPr>
          <w:sz w:val="28"/>
          <w:szCs w:val="28"/>
        </w:rPr>
        <w:t>2.2. Установление размера среднемесячной заработной платы работникам субъекта МСП в рамках реализации бизнес-плана к величине прожиточного минимума в Ставропольском крае для трудоспособного населения:</w:t>
      </w:r>
    </w:p>
    <w:p w:rsidR="00763126" w:rsidRDefault="0070440B">
      <w:pPr>
        <w:ind w:firstLine="709"/>
        <w:jc w:val="both"/>
        <w:rPr>
          <w:sz w:val="28"/>
          <w:szCs w:val="28"/>
        </w:rPr>
      </w:pPr>
      <w:r>
        <w:rPr>
          <w:sz w:val="28"/>
          <w:szCs w:val="28"/>
        </w:rPr>
        <w:t>превышает величину прожиточного минимума в Ставропольском крае для трудоспособного населения – 10 баллов;</w:t>
      </w:r>
    </w:p>
    <w:p w:rsidR="00763126" w:rsidRDefault="0070440B">
      <w:pPr>
        <w:ind w:firstLine="709"/>
        <w:jc w:val="both"/>
        <w:rPr>
          <w:sz w:val="28"/>
          <w:szCs w:val="28"/>
        </w:rPr>
      </w:pPr>
      <w:r>
        <w:rPr>
          <w:sz w:val="28"/>
          <w:szCs w:val="28"/>
        </w:rPr>
        <w:t>соответствует величине прожиточного минимума в Ставропольском крае для трудоспособного населения – 5 баллов;</w:t>
      </w:r>
    </w:p>
    <w:p w:rsidR="00763126" w:rsidRDefault="0070440B">
      <w:pPr>
        <w:ind w:firstLine="709"/>
        <w:jc w:val="both"/>
        <w:rPr>
          <w:sz w:val="28"/>
          <w:szCs w:val="28"/>
        </w:rPr>
      </w:pPr>
      <w:r>
        <w:rPr>
          <w:sz w:val="28"/>
          <w:szCs w:val="28"/>
        </w:rPr>
        <w:t>ниже величины прожиточного минимума в Ставропольском крае для трудоспособного населения – 0 баллов.</w:t>
      </w:r>
    </w:p>
    <w:p w:rsidR="00763126" w:rsidRDefault="0070440B">
      <w:pPr>
        <w:ind w:firstLine="709"/>
        <w:jc w:val="both"/>
        <w:rPr>
          <w:sz w:val="28"/>
          <w:szCs w:val="28"/>
        </w:rPr>
      </w:pPr>
      <w:r>
        <w:rPr>
          <w:sz w:val="28"/>
          <w:szCs w:val="28"/>
        </w:rPr>
        <w:t>3. Показатели оценки бюджетной эффективности бизнес-плана:</w:t>
      </w:r>
    </w:p>
    <w:p w:rsidR="00763126" w:rsidRDefault="0070440B">
      <w:pPr>
        <w:ind w:firstLine="709"/>
        <w:jc w:val="both"/>
        <w:rPr>
          <w:sz w:val="28"/>
          <w:szCs w:val="28"/>
        </w:rPr>
      </w:pPr>
      <w:r>
        <w:rPr>
          <w:sz w:val="28"/>
          <w:szCs w:val="28"/>
        </w:rPr>
        <w:t>3.1. Режим налогообложения:</w:t>
      </w:r>
    </w:p>
    <w:p w:rsidR="00763126" w:rsidRDefault="0070440B">
      <w:pPr>
        <w:ind w:firstLine="709"/>
        <w:jc w:val="both"/>
        <w:rPr>
          <w:sz w:val="28"/>
          <w:szCs w:val="28"/>
        </w:rPr>
      </w:pPr>
      <w:r>
        <w:rPr>
          <w:sz w:val="28"/>
          <w:szCs w:val="28"/>
        </w:rPr>
        <w:t>патентная система налогообложения – 10 баллов;</w:t>
      </w:r>
    </w:p>
    <w:p w:rsidR="00763126" w:rsidRDefault="0070440B">
      <w:pPr>
        <w:ind w:firstLine="709"/>
        <w:jc w:val="both"/>
        <w:rPr>
          <w:sz w:val="28"/>
          <w:szCs w:val="28"/>
        </w:rPr>
      </w:pPr>
      <w:r>
        <w:rPr>
          <w:sz w:val="28"/>
          <w:szCs w:val="28"/>
        </w:rPr>
        <w:t>другие режимы – 8 баллов.</w:t>
      </w:r>
    </w:p>
    <w:p w:rsidR="00763126" w:rsidRDefault="0070440B">
      <w:pPr>
        <w:ind w:firstLine="709"/>
        <w:jc w:val="both"/>
        <w:rPr>
          <w:sz w:val="28"/>
          <w:szCs w:val="28"/>
        </w:rPr>
      </w:pPr>
      <w:r>
        <w:rPr>
          <w:sz w:val="28"/>
          <w:szCs w:val="28"/>
        </w:rPr>
        <w:t>3.2. Срок бюджетной окупаемости бизнес-плана:</w:t>
      </w:r>
    </w:p>
    <w:p w:rsidR="00763126" w:rsidRDefault="0070440B">
      <w:pPr>
        <w:ind w:firstLine="709"/>
        <w:jc w:val="both"/>
        <w:rPr>
          <w:sz w:val="28"/>
          <w:szCs w:val="28"/>
        </w:rPr>
      </w:pPr>
      <w:r>
        <w:rPr>
          <w:sz w:val="28"/>
          <w:szCs w:val="28"/>
        </w:rPr>
        <w:t>менее  одного года – 10 баллов;</w:t>
      </w:r>
    </w:p>
    <w:p w:rsidR="00763126" w:rsidRDefault="0070440B">
      <w:pPr>
        <w:ind w:firstLine="709"/>
        <w:jc w:val="both"/>
        <w:rPr>
          <w:sz w:val="28"/>
          <w:szCs w:val="28"/>
        </w:rPr>
      </w:pPr>
      <w:r>
        <w:rPr>
          <w:sz w:val="28"/>
          <w:szCs w:val="28"/>
        </w:rPr>
        <w:t>от одного года  до 2-х лет (включительно) – 5 балов;</w:t>
      </w:r>
    </w:p>
    <w:p w:rsidR="00763126" w:rsidRDefault="0070440B">
      <w:pPr>
        <w:ind w:firstLine="709"/>
        <w:jc w:val="both"/>
        <w:rPr>
          <w:sz w:val="28"/>
          <w:szCs w:val="28"/>
        </w:rPr>
      </w:pPr>
      <w:r>
        <w:rPr>
          <w:sz w:val="28"/>
          <w:szCs w:val="28"/>
        </w:rPr>
        <w:t>более 2-х лет – 0 баллов.</w:t>
      </w:r>
    </w:p>
    <w:p w:rsidR="00763126" w:rsidRDefault="0070440B">
      <w:pPr>
        <w:ind w:firstLine="709"/>
        <w:jc w:val="both"/>
      </w:pPr>
      <w:r>
        <w:rPr>
          <w:sz w:val="28"/>
          <w:szCs w:val="28"/>
        </w:rPr>
        <w:t>Бюджетная эффективность бизнес-плана – величина планируемых налоговых платежей в бюджет Ставропольского края и бюджет Кочубеевского муниципального округа Ставропольского края по отношению к размеру предоставленного гранта (в течение 12 мес.).</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Возможное максимальное количество баллов – 70.</w:t>
      </w:r>
    </w:p>
    <w:p w:rsidR="00763126" w:rsidRDefault="00763126">
      <w:pPr>
        <w:jc w:val="both"/>
        <w:rPr>
          <w:sz w:val="28"/>
          <w:szCs w:val="28"/>
        </w:rPr>
      </w:pPr>
    </w:p>
    <w:p w:rsidR="00763126" w:rsidRDefault="00763126">
      <w:pPr>
        <w:ind w:firstLine="720"/>
        <w:jc w:val="both"/>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rPr>
          <w:sz w:val="28"/>
          <w:szCs w:val="28"/>
        </w:rPr>
      </w:pPr>
    </w:p>
    <w:p w:rsidR="00763126" w:rsidRDefault="00763126">
      <w:pPr>
        <w:rPr>
          <w:sz w:val="28"/>
          <w:szCs w:val="28"/>
        </w:rPr>
      </w:pPr>
    </w:p>
    <w:p w:rsidR="00763126" w:rsidRDefault="00763126">
      <w:pPr>
        <w:rPr>
          <w:sz w:val="28"/>
          <w:szCs w:val="28"/>
        </w:rPr>
      </w:pPr>
    </w:p>
    <w:p w:rsidR="00763126" w:rsidRDefault="00763126">
      <w:pPr>
        <w:rPr>
          <w:sz w:val="28"/>
          <w:szCs w:val="28"/>
        </w:rPr>
      </w:pPr>
    </w:p>
    <w:p w:rsidR="00763126" w:rsidRDefault="00763126">
      <w:pPr>
        <w:rPr>
          <w:sz w:val="28"/>
          <w:szCs w:val="28"/>
        </w:rPr>
      </w:pPr>
    </w:p>
    <w:p w:rsidR="00763126" w:rsidRDefault="00763126">
      <w:pPr>
        <w:rPr>
          <w:sz w:val="28"/>
          <w:szCs w:val="28"/>
        </w:rPr>
      </w:pPr>
    </w:p>
    <w:p w:rsidR="00763126" w:rsidRDefault="00763126">
      <w:pPr>
        <w:rPr>
          <w:sz w:val="28"/>
          <w:szCs w:val="28"/>
        </w:rPr>
      </w:pPr>
    </w:p>
    <w:p w:rsidR="00FB7394" w:rsidRDefault="00FB7394">
      <w:pPr>
        <w:rPr>
          <w:sz w:val="28"/>
          <w:szCs w:val="28"/>
        </w:rPr>
      </w:pPr>
    </w:p>
    <w:p w:rsidR="000E2746" w:rsidRDefault="000E2746">
      <w:pPr>
        <w:rPr>
          <w:sz w:val="28"/>
          <w:szCs w:val="28"/>
        </w:rPr>
      </w:pPr>
    </w:p>
    <w:p w:rsidR="00FB7394" w:rsidRDefault="00FB7394">
      <w:pPr>
        <w:rPr>
          <w:sz w:val="28"/>
          <w:szCs w:val="28"/>
        </w:rPr>
      </w:pPr>
    </w:p>
    <w:p w:rsidR="00FB7394" w:rsidRDefault="00FB7394">
      <w:pPr>
        <w:rPr>
          <w:sz w:val="28"/>
          <w:szCs w:val="28"/>
        </w:rPr>
      </w:pPr>
    </w:p>
    <w:p w:rsidR="00763126" w:rsidRDefault="00621A2B">
      <w:pPr>
        <w:rPr>
          <w:sz w:val="28"/>
          <w:szCs w:val="28"/>
        </w:rPr>
      </w:pPr>
      <w:r>
        <w:rPr>
          <w:sz w:val="28"/>
          <w:szCs w:val="28"/>
        </w:rPr>
        <w:t xml:space="preserve">                                                                        Приложение №4</w:t>
      </w:r>
    </w:p>
    <w:p w:rsidR="00FB7394" w:rsidRDefault="00FB7394" w:rsidP="00FB7394">
      <w:pPr>
        <w:spacing w:line="240" w:lineRule="exact"/>
        <w:ind w:left="5058" w:firstLine="45"/>
        <w:outlineLvl w:val="1"/>
        <w:rPr>
          <w:sz w:val="28"/>
          <w:szCs w:val="28"/>
        </w:rPr>
      </w:pPr>
      <w:r>
        <w:rPr>
          <w:sz w:val="28"/>
          <w:szCs w:val="28"/>
        </w:rPr>
        <w:t>к административному регламенту по предоставлению администрацией Кочубеевского муниципального округа Ставропольского края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FB7394" w:rsidRDefault="00FB7394" w:rsidP="00FB7394">
      <w:pPr>
        <w:spacing w:line="240" w:lineRule="exact"/>
        <w:ind w:left="5058" w:firstLine="45"/>
        <w:jc w:val="center"/>
        <w:outlineLvl w:val="1"/>
        <w:rPr>
          <w:sz w:val="28"/>
          <w:szCs w:val="28"/>
        </w:rPr>
      </w:pPr>
    </w:p>
    <w:p w:rsidR="00763126" w:rsidRDefault="00763126" w:rsidP="00273AFE">
      <w:pPr>
        <w:spacing w:line="240" w:lineRule="exact"/>
        <w:outlineLvl w:val="1"/>
        <w:rPr>
          <w:sz w:val="28"/>
          <w:szCs w:val="28"/>
        </w:rPr>
      </w:pPr>
    </w:p>
    <w:p w:rsidR="00763126" w:rsidRDefault="0070440B">
      <w:pPr>
        <w:jc w:val="right"/>
        <w:rPr>
          <w:sz w:val="28"/>
          <w:szCs w:val="28"/>
        </w:rPr>
      </w:pPr>
      <w:r>
        <w:rPr>
          <w:sz w:val="28"/>
          <w:szCs w:val="28"/>
        </w:rPr>
        <w:t>________________________________________</w:t>
      </w:r>
    </w:p>
    <w:p w:rsidR="00763126" w:rsidRDefault="0070440B">
      <w:pPr>
        <w:jc w:val="right"/>
        <w:rPr>
          <w:sz w:val="28"/>
          <w:szCs w:val="28"/>
          <w:vertAlign w:val="superscript"/>
        </w:rPr>
      </w:pPr>
      <w:r>
        <w:rPr>
          <w:sz w:val="28"/>
          <w:szCs w:val="28"/>
          <w:vertAlign w:val="superscript"/>
        </w:rPr>
        <w:t>(должность, наименование юридического лица, Ф.И.О)</w:t>
      </w:r>
    </w:p>
    <w:p w:rsidR="00763126" w:rsidRDefault="0070440B">
      <w:pPr>
        <w:jc w:val="right"/>
        <w:rPr>
          <w:sz w:val="28"/>
          <w:szCs w:val="28"/>
        </w:rPr>
      </w:pPr>
      <w:r>
        <w:rPr>
          <w:sz w:val="28"/>
          <w:szCs w:val="28"/>
        </w:rPr>
        <w:t>_________________________________________</w:t>
      </w:r>
    </w:p>
    <w:p w:rsidR="00763126" w:rsidRDefault="0070440B">
      <w:pPr>
        <w:jc w:val="right"/>
        <w:rPr>
          <w:sz w:val="28"/>
          <w:szCs w:val="28"/>
          <w:vertAlign w:val="superscript"/>
        </w:rPr>
      </w:pPr>
      <w:r>
        <w:rPr>
          <w:sz w:val="28"/>
          <w:szCs w:val="28"/>
          <w:vertAlign w:val="superscript"/>
        </w:rPr>
        <w:t>Ф.И.О. индивидуального предпринимателя</w:t>
      </w:r>
    </w:p>
    <w:p w:rsidR="00763126" w:rsidRDefault="00763126">
      <w:pPr>
        <w:jc w:val="both"/>
        <w:rPr>
          <w:sz w:val="28"/>
          <w:szCs w:val="28"/>
          <w:vertAlign w:val="superscript"/>
        </w:rPr>
      </w:pPr>
    </w:p>
    <w:p w:rsidR="00763126" w:rsidRDefault="00763126">
      <w:pPr>
        <w:jc w:val="both"/>
        <w:rPr>
          <w:sz w:val="28"/>
          <w:szCs w:val="28"/>
        </w:rPr>
      </w:pPr>
    </w:p>
    <w:p w:rsidR="00763126" w:rsidRDefault="0070440B">
      <w:pPr>
        <w:jc w:val="center"/>
        <w:rPr>
          <w:sz w:val="28"/>
          <w:szCs w:val="28"/>
        </w:rPr>
      </w:pPr>
      <w:r>
        <w:rPr>
          <w:sz w:val="28"/>
          <w:szCs w:val="28"/>
        </w:rPr>
        <w:t>УВЕДОМЛЕНИЕ №_____</w:t>
      </w:r>
    </w:p>
    <w:p w:rsidR="00763126" w:rsidRDefault="0070440B">
      <w:pPr>
        <w:jc w:val="both"/>
        <w:rPr>
          <w:sz w:val="28"/>
          <w:szCs w:val="28"/>
        </w:rPr>
      </w:pPr>
      <w:r>
        <w:rPr>
          <w:sz w:val="28"/>
          <w:szCs w:val="28"/>
        </w:rPr>
        <w:t>об отказе в предоставлении грантов за счет средств бюджета муниципального образования Ставропольского края субъектам малого и среднего предпринимательства</w:t>
      </w:r>
    </w:p>
    <w:p w:rsidR="00763126" w:rsidRDefault="00763126">
      <w:pPr>
        <w:jc w:val="both"/>
        <w:rPr>
          <w:sz w:val="28"/>
          <w:szCs w:val="28"/>
        </w:rPr>
      </w:pPr>
    </w:p>
    <w:p w:rsidR="00763126" w:rsidRDefault="0070440B">
      <w:pPr>
        <w:ind w:firstLine="708"/>
        <w:jc w:val="both"/>
      </w:pPr>
      <w:r>
        <w:rPr>
          <w:sz w:val="28"/>
          <w:szCs w:val="28"/>
        </w:rPr>
        <w:t>Администрация Кочубеевского муниципального округа Ставропольского края уведомляет об отказе</w:t>
      </w:r>
    </w:p>
    <w:p w:rsidR="00763126" w:rsidRDefault="0070440B">
      <w:pPr>
        <w:jc w:val="both"/>
        <w:rPr>
          <w:sz w:val="28"/>
          <w:szCs w:val="28"/>
        </w:rPr>
      </w:pPr>
      <w:r>
        <w:rPr>
          <w:sz w:val="28"/>
          <w:szCs w:val="28"/>
        </w:rPr>
        <w:t>__________________________________________________________________</w:t>
      </w:r>
    </w:p>
    <w:p w:rsidR="00763126" w:rsidRDefault="0070440B">
      <w:pPr>
        <w:jc w:val="center"/>
      </w:pPr>
      <w:r>
        <w:rPr>
          <w:sz w:val="28"/>
          <w:szCs w:val="28"/>
          <w:vertAlign w:val="superscript"/>
        </w:rPr>
        <w:t>(наименование юридического лица, индивидуального предпринимателя)</w:t>
      </w:r>
      <w:r>
        <w:rPr>
          <w:sz w:val="28"/>
          <w:szCs w:val="28"/>
        </w:rPr>
        <w:t xml:space="preserve"> __________________________________________________________________</w:t>
      </w:r>
    </w:p>
    <w:p w:rsidR="00763126" w:rsidRDefault="0070440B">
      <w:pPr>
        <w:jc w:val="both"/>
        <w:rPr>
          <w:sz w:val="28"/>
          <w:szCs w:val="28"/>
        </w:rPr>
      </w:pPr>
      <w:r>
        <w:rPr>
          <w:sz w:val="28"/>
          <w:szCs w:val="28"/>
        </w:rPr>
        <w:t>в предоставлении грантов за счет средств бюджета муниципального образования Ставропольского края субъектам малого и среднего предпринимательства</w:t>
      </w:r>
    </w:p>
    <w:p w:rsidR="00763126" w:rsidRDefault="00763126">
      <w:pPr>
        <w:jc w:val="both"/>
        <w:rPr>
          <w:sz w:val="28"/>
          <w:szCs w:val="28"/>
        </w:rPr>
      </w:pPr>
    </w:p>
    <w:p w:rsidR="00763126" w:rsidRDefault="0070440B">
      <w:pPr>
        <w:ind w:firstLine="708"/>
        <w:jc w:val="both"/>
        <w:rPr>
          <w:sz w:val="28"/>
          <w:szCs w:val="28"/>
        </w:rPr>
      </w:pPr>
      <w:r>
        <w:rPr>
          <w:sz w:val="28"/>
          <w:szCs w:val="28"/>
        </w:rPr>
        <w:t>Основание для отказа (обоснование отказа): не прохождение конкурсного отбора.</w:t>
      </w:r>
    </w:p>
    <w:p w:rsidR="00763126" w:rsidRDefault="00763126">
      <w:pPr>
        <w:ind w:firstLine="708"/>
        <w:jc w:val="both"/>
        <w:rPr>
          <w:sz w:val="28"/>
          <w:szCs w:val="28"/>
        </w:rPr>
      </w:pPr>
    </w:p>
    <w:p w:rsidR="00763126" w:rsidRDefault="0070440B">
      <w:pPr>
        <w:jc w:val="both"/>
        <w:rPr>
          <w:sz w:val="28"/>
          <w:szCs w:val="28"/>
        </w:rPr>
      </w:pPr>
      <w:r>
        <w:rPr>
          <w:sz w:val="28"/>
          <w:szCs w:val="28"/>
        </w:rPr>
        <w:t>Дата принятия заявления ____________________________________________</w:t>
      </w:r>
    </w:p>
    <w:p w:rsidR="00763126" w:rsidRDefault="0070440B">
      <w:pPr>
        <w:jc w:val="both"/>
        <w:rPr>
          <w:sz w:val="28"/>
          <w:szCs w:val="28"/>
        </w:rPr>
      </w:pPr>
      <w:r>
        <w:rPr>
          <w:sz w:val="28"/>
          <w:szCs w:val="28"/>
        </w:rPr>
        <w:t>Дата выдачи уведомления___________________________________________</w:t>
      </w:r>
    </w:p>
    <w:p w:rsidR="00763126" w:rsidRDefault="00763126">
      <w:pPr>
        <w:jc w:val="both"/>
        <w:rPr>
          <w:sz w:val="28"/>
          <w:szCs w:val="28"/>
        </w:rPr>
      </w:pPr>
    </w:p>
    <w:p w:rsidR="00763126" w:rsidRDefault="00763126">
      <w:pPr>
        <w:jc w:val="both"/>
        <w:rPr>
          <w:sz w:val="28"/>
          <w:szCs w:val="28"/>
        </w:rPr>
      </w:pPr>
    </w:p>
    <w:p w:rsidR="00763126" w:rsidRDefault="0070440B">
      <w:pPr>
        <w:jc w:val="both"/>
        <w:rPr>
          <w:sz w:val="28"/>
          <w:szCs w:val="28"/>
        </w:rPr>
      </w:pPr>
      <w:r>
        <w:rPr>
          <w:sz w:val="28"/>
          <w:szCs w:val="28"/>
        </w:rPr>
        <w:t>Глава Кочубеевского</w:t>
      </w:r>
    </w:p>
    <w:p w:rsidR="00763126" w:rsidRDefault="0070440B">
      <w:pPr>
        <w:jc w:val="both"/>
        <w:rPr>
          <w:sz w:val="28"/>
          <w:szCs w:val="28"/>
        </w:rPr>
      </w:pPr>
      <w:r>
        <w:rPr>
          <w:sz w:val="28"/>
          <w:szCs w:val="28"/>
        </w:rPr>
        <w:t>муниципального округа</w:t>
      </w:r>
    </w:p>
    <w:p w:rsidR="00763126" w:rsidRDefault="0070440B">
      <w:pPr>
        <w:jc w:val="both"/>
        <w:rPr>
          <w:sz w:val="28"/>
          <w:szCs w:val="28"/>
        </w:rPr>
      </w:pPr>
      <w:r>
        <w:rPr>
          <w:sz w:val="28"/>
          <w:szCs w:val="28"/>
        </w:rPr>
        <w:lastRenderedPageBreak/>
        <w:t>Ставропольского края                              __________________          М.П.</w:t>
      </w:r>
    </w:p>
    <w:p w:rsidR="00763126" w:rsidRDefault="0070440B">
      <w:pPr>
        <w:ind w:left="4956" w:firstLine="708"/>
        <w:jc w:val="both"/>
        <w:rPr>
          <w:sz w:val="28"/>
          <w:szCs w:val="28"/>
          <w:vertAlign w:val="superscript"/>
        </w:rPr>
      </w:pPr>
      <w:r>
        <w:rPr>
          <w:sz w:val="28"/>
          <w:szCs w:val="28"/>
          <w:vertAlign w:val="superscript"/>
        </w:rPr>
        <w:t>(подпись)</w:t>
      </w:r>
    </w:p>
    <w:p w:rsidR="00763126" w:rsidRDefault="00763126">
      <w:pPr>
        <w:spacing w:line="240" w:lineRule="exact"/>
        <w:ind w:left="5058" w:firstLine="45"/>
        <w:jc w:val="center"/>
        <w:outlineLvl w:val="1"/>
        <w:rPr>
          <w:sz w:val="28"/>
          <w:szCs w:val="28"/>
          <w:vertAlign w:val="superscript"/>
        </w:rPr>
      </w:pPr>
    </w:p>
    <w:p w:rsidR="00763126" w:rsidRDefault="00763126">
      <w:pPr>
        <w:spacing w:line="240" w:lineRule="exact"/>
        <w:outlineLvl w:val="1"/>
        <w:rPr>
          <w:sz w:val="28"/>
          <w:szCs w:val="28"/>
        </w:rPr>
      </w:pPr>
    </w:p>
    <w:p w:rsidR="00FB7394" w:rsidRDefault="00FB7394">
      <w:pPr>
        <w:spacing w:line="240" w:lineRule="exact"/>
        <w:outlineLvl w:val="1"/>
        <w:rPr>
          <w:sz w:val="28"/>
          <w:szCs w:val="28"/>
        </w:rPr>
      </w:pPr>
    </w:p>
    <w:p w:rsidR="00FB7394" w:rsidRDefault="00FB7394">
      <w:pPr>
        <w:spacing w:line="240" w:lineRule="exact"/>
        <w:outlineLvl w:val="1"/>
        <w:rPr>
          <w:sz w:val="28"/>
          <w:szCs w:val="28"/>
        </w:rPr>
      </w:pPr>
    </w:p>
    <w:p w:rsidR="004C4E2E" w:rsidRDefault="004C4E2E">
      <w:pPr>
        <w:spacing w:line="240" w:lineRule="exact"/>
        <w:outlineLvl w:val="1"/>
        <w:rPr>
          <w:sz w:val="28"/>
          <w:szCs w:val="28"/>
        </w:rPr>
      </w:pPr>
    </w:p>
    <w:p w:rsidR="00FB7394" w:rsidRDefault="00FB7394">
      <w:pPr>
        <w:spacing w:line="240" w:lineRule="exact"/>
        <w:outlineLvl w:val="1"/>
        <w:rPr>
          <w:sz w:val="28"/>
          <w:szCs w:val="28"/>
        </w:rPr>
      </w:pPr>
    </w:p>
    <w:p w:rsidR="00763126" w:rsidRDefault="00763126">
      <w:pPr>
        <w:spacing w:line="240" w:lineRule="exact"/>
        <w:outlineLvl w:val="1"/>
        <w:rPr>
          <w:sz w:val="28"/>
          <w:szCs w:val="28"/>
        </w:rPr>
      </w:pPr>
    </w:p>
    <w:p w:rsidR="00763126" w:rsidRDefault="00273AFE">
      <w:pPr>
        <w:spacing w:line="240" w:lineRule="exact"/>
        <w:ind w:left="5058" w:firstLine="45"/>
        <w:jc w:val="center"/>
        <w:outlineLvl w:val="1"/>
        <w:rPr>
          <w:sz w:val="28"/>
          <w:szCs w:val="28"/>
        </w:rPr>
      </w:pPr>
      <w:r>
        <w:rPr>
          <w:sz w:val="28"/>
          <w:szCs w:val="28"/>
        </w:rPr>
        <w:t>Приложение №5</w:t>
      </w:r>
    </w:p>
    <w:p w:rsidR="00273AFE" w:rsidRDefault="00273AFE" w:rsidP="00273AFE">
      <w:pPr>
        <w:spacing w:line="240" w:lineRule="exact"/>
        <w:ind w:left="5058" w:firstLine="45"/>
        <w:outlineLvl w:val="1"/>
        <w:rPr>
          <w:sz w:val="28"/>
          <w:szCs w:val="28"/>
        </w:rPr>
      </w:pPr>
      <w:r>
        <w:rPr>
          <w:sz w:val="28"/>
          <w:szCs w:val="28"/>
        </w:rPr>
        <w:t>к административному регламенту по предоставлению администрацией Кочубеевского муниципального округа Ставропольского края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763126" w:rsidRDefault="00763126">
      <w:pPr>
        <w:spacing w:line="240" w:lineRule="exact"/>
        <w:ind w:left="5058" w:firstLine="45"/>
        <w:jc w:val="center"/>
        <w:outlineLvl w:val="1"/>
        <w:rPr>
          <w:sz w:val="28"/>
          <w:szCs w:val="28"/>
        </w:rPr>
      </w:pPr>
    </w:p>
    <w:p w:rsidR="00763126" w:rsidRDefault="0070440B">
      <w:pPr>
        <w:jc w:val="center"/>
        <w:rPr>
          <w:sz w:val="28"/>
          <w:szCs w:val="28"/>
        </w:rPr>
      </w:pPr>
      <w:r>
        <w:rPr>
          <w:sz w:val="28"/>
          <w:szCs w:val="28"/>
        </w:rPr>
        <w:t>СОГЛАШЕНИЕ № ______</w:t>
      </w:r>
    </w:p>
    <w:p w:rsidR="00763126" w:rsidRDefault="0070440B">
      <w:pPr>
        <w:jc w:val="both"/>
      </w:pPr>
      <w:r>
        <w:rPr>
          <w:sz w:val="28"/>
          <w:szCs w:val="28"/>
        </w:rPr>
        <w:t>о предоставлении грантов за счет средств бюджета муниципального образования Ставропольского края субъектам малого и среднего предпринимательства (далее – грант)</w:t>
      </w:r>
    </w:p>
    <w:p w:rsidR="00763126" w:rsidRDefault="00763126">
      <w:pPr>
        <w:jc w:val="both"/>
        <w:rPr>
          <w:sz w:val="28"/>
          <w:szCs w:val="28"/>
        </w:rPr>
      </w:pPr>
    </w:p>
    <w:p w:rsidR="00763126" w:rsidRDefault="0070440B">
      <w:pPr>
        <w:jc w:val="both"/>
        <w:rPr>
          <w:sz w:val="28"/>
          <w:szCs w:val="28"/>
        </w:rPr>
      </w:pPr>
      <w:r>
        <w:rPr>
          <w:sz w:val="28"/>
          <w:szCs w:val="28"/>
        </w:rPr>
        <w:t>с. Кочубеевское                                                   "_____" __________ 20____ г.</w:t>
      </w:r>
    </w:p>
    <w:p w:rsidR="00763126" w:rsidRDefault="00763126">
      <w:pPr>
        <w:jc w:val="both"/>
        <w:rPr>
          <w:sz w:val="28"/>
          <w:szCs w:val="28"/>
        </w:rPr>
      </w:pPr>
    </w:p>
    <w:p w:rsidR="00763126" w:rsidRDefault="0070440B">
      <w:pPr>
        <w:ind w:firstLine="708"/>
        <w:jc w:val="both"/>
      </w:pPr>
      <w:r>
        <w:rPr>
          <w:sz w:val="28"/>
          <w:szCs w:val="28"/>
        </w:rPr>
        <w:t>Администрация Кочубеевского муниципального округа Ставропольского края в лице главы муниципального округа Ставропольского края ___________________, действующего на основании Положения, именуемая в дальнейшем «Администрация», с одной стороны и __________________________ (далее - Получатель), в лице _______________________, действующего на основании ____________________________, с другой стороны, вместе именуемые «Стороны», заключили настоящее Соглашение (далее Соглашение) о нижеследующем.</w:t>
      </w:r>
    </w:p>
    <w:p w:rsidR="00763126" w:rsidRDefault="00763126">
      <w:pPr>
        <w:jc w:val="both"/>
        <w:rPr>
          <w:sz w:val="28"/>
          <w:szCs w:val="28"/>
        </w:rPr>
      </w:pPr>
    </w:p>
    <w:p w:rsidR="00763126" w:rsidRDefault="0070440B">
      <w:pPr>
        <w:jc w:val="center"/>
        <w:rPr>
          <w:sz w:val="28"/>
          <w:szCs w:val="28"/>
        </w:rPr>
      </w:pPr>
      <w:r>
        <w:rPr>
          <w:sz w:val="28"/>
          <w:szCs w:val="28"/>
        </w:rPr>
        <w:t>1. Предмет Соглашения</w:t>
      </w:r>
    </w:p>
    <w:p w:rsidR="00763126" w:rsidRDefault="00763126">
      <w:pPr>
        <w:jc w:val="both"/>
        <w:rPr>
          <w:sz w:val="28"/>
          <w:szCs w:val="28"/>
        </w:rPr>
      </w:pPr>
    </w:p>
    <w:p w:rsidR="00763126" w:rsidRDefault="0070440B">
      <w:pPr>
        <w:ind w:firstLine="709"/>
        <w:jc w:val="both"/>
        <w:rPr>
          <w:sz w:val="28"/>
          <w:szCs w:val="28"/>
        </w:rPr>
      </w:pPr>
      <w:r>
        <w:rPr>
          <w:sz w:val="28"/>
          <w:szCs w:val="28"/>
        </w:rPr>
        <w:t>1.1. Настоящее Соглашение определяет условия взаимодействия Администрации и Получателя при предоставлении гранта на _________________________________________________________ (цель выделения гранта).</w:t>
      </w:r>
    </w:p>
    <w:p w:rsidR="00763126" w:rsidRDefault="0070440B">
      <w:pPr>
        <w:ind w:firstLine="709"/>
        <w:jc w:val="both"/>
        <w:rPr>
          <w:sz w:val="28"/>
          <w:szCs w:val="28"/>
        </w:rPr>
      </w:pPr>
      <w:r>
        <w:rPr>
          <w:sz w:val="28"/>
          <w:szCs w:val="28"/>
        </w:rPr>
        <w:t>1.2. Грант предоставляется на безвозмездной и безвозвратной основе.</w:t>
      </w:r>
    </w:p>
    <w:p w:rsidR="00763126" w:rsidRDefault="0070440B">
      <w:pPr>
        <w:ind w:firstLine="709"/>
        <w:jc w:val="both"/>
        <w:rPr>
          <w:sz w:val="28"/>
          <w:szCs w:val="28"/>
        </w:rPr>
      </w:pPr>
      <w:r>
        <w:rPr>
          <w:sz w:val="28"/>
          <w:szCs w:val="28"/>
        </w:rPr>
        <w:t>1.3. Предоставляемый грант имеет целевое назначение и не может быть использован в целях, не предусмотренных в пункте 1.1 настоящего Соглашения.</w:t>
      </w:r>
    </w:p>
    <w:p w:rsidR="00763126" w:rsidRDefault="0070440B">
      <w:pPr>
        <w:ind w:firstLine="709"/>
        <w:jc w:val="both"/>
        <w:rPr>
          <w:sz w:val="28"/>
          <w:szCs w:val="28"/>
        </w:rPr>
      </w:pPr>
      <w:r>
        <w:rPr>
          <w:sz w:val="28"/>
          <w:szCs w:val="28"/>
        </w:rPr>
        <w:t xml:space="preserve">1.4. Сумма гранта на 20_____год составляет _________________ (_________________) рублей. </w:t>
      </w:r>
    </w:p>
    <w:p w:rsidR="00763126" w:rsidRDefault="00763126">
      <w:pPr>
        <w:jc w:val="both"/>
        <w:rPr>
          <w:sz w:val="28"/>
          <w:szCs w:val="28"/>
        </w:rPr>
      </w:pPr>
    </w:p>
    <w:p w:rsidR="00763126" w:rsidRDefault="0070440B">
      <w:pPr>
        <w:jc w:val="center"/>
        <w:rPr>
          <w:sz w:val="28"/>
          <w:szCs w:val="28"/>
        </w:rPr>
      </w:pPr>
      <w:r>
        <w:rPr>
          <w:sz w:val="28"/>
          <w:szCs w:val="28"/>
        </w:rPr>
        <w:lastRenderedPageBreak/>
        <w:t>2. Финансовое обеспечение предоставления гранта</w:t>
      </w:r>
    </w:p>
    <w:p w:rsidR="00763126" w:rsidRDefault="00763126">
      <w:pPr>
        <w:jc w:val="both"/>
        <w:rPr>
          <w:sz w:val="28"/>
          <w:szCs w:val="28"/>
        </w:rPr>
      </w:pPr>
    </w:p>
    <w:p w:rsidR="00763126" w:rsidRDefault="0070440B">
      <w:pPr>
        <w:ind w:firstLine="709"/>
        <w:jc w:val="both"/>
        <w:rPr>
          <w:sz w:val="28"/>
          <w:szCs w:val="28"/>
        </w:rPr>
      </w:pPr>
      <w:r>
        <w:rPr>
          <w:sz w:val="28"/>
          <w:szCs w:val="28"/>
        </w:rPr>
        <w:t>2.1. Грант предоставляется в соответствии с лимитами бюджетных обязательств, доведенных Администрации, как получателю средств местного бюджета по кодам классификации расходов бюджетов Российской Федерации (далее – коды БК) на цели, указанные в разделе I настоящего Соглашения, в следующем размере в 20_____ году:</w:t>
      </w:r>
    </w:p>
    <w:p w:rsidR="00763126" w:rsidRDefault="0070440B">
      <w:pPr>
        <w:ind w:firstLine="709"/>
        <w:jc w:val="both"/>
        <w:rPr>
          <w:sz w:val="28"/>
          <w:szCs w:val="28"/>
        </w:rPr>
      </w:pPr>
      <w:r>
        <w:rPr>
          <w:sz w:val="28"/>
          <w:szCs w:val="28"/>
        </w:rPr>
        <w:t>по коду БК _________ в сумме _____ (__________________) рублей;</w:t>
      </w:r>
    </w:p>
    <w:p w:rsidR="00763126" w:rsidRDefault="0070440B">
      <w:pPr>
        <w:ind w:firstLine="709"/>
        <w:jc w:val="both"/>
        <w:rPr>
          <w:sz w:val="28"/>
          <w:szCs w:val="28"/>
        </w:rPr>
      </w:pPr>
      <w:r>
        <w:rPr>
          <w:sz w:val="28"/>
          <w:szCs w:val="28"/>
        </w:rPr>
        <w:t xml:space="preserve">(код БК)                                (сумма прописью)         </w:t>
      </w:r>
    </w:p>
    <w:p w:rsidR="00763126" w:rsidRDefault="0070440B">
      <w:pPr>
        <w:ind w:firstLine="709"/>
        <w:jc w:val="both"/>
        <w:rPr>
          <w:sz w:val="28"/>
          <w:szCs w:val="28"/>
        </w:rPr>
      </w:pPr>
      <w:r>
        <w:rPr>
          <w:sz w:val="28"/>
          <w:szCs w:val="28"/>
        </w:rPr>
        <w:t>по коду БК _________ в сумме _____     (__________________) рублей.</w:t>
      </w:r>
    </w:p>
    <w:p w:rsidR="00763126" w:rsidRDefault="0070440B">
      <w:pPr>
        <w:ind w:firstLine="709"/>
        <w:jc w:val="both"/>
        <w:rPr>
          <w:sz w:val="28"/>
          <w:szCs w:val="28"/>
        </w:rPr>
      </w:pPr>
      <w:r>
        <w:rPr>
          <w:sz w:val="28"/>
          <w:szCs w:val="28"/>
        </w:rPr>
        <w:t xml:space="preserve">(код БК)                               (сумма прописью)   </w:t>
      </w:r>
    </w:p>
    <w:p w:rsidR="00763126" w:rsidRDefault="00763126">
      <w:pPr>
        <w:ind w:firstLine="709"/>
        <w:jc w:val="both"/>
        <w:rPr>
          <w:sz w:val="28"/>
          <w:szCs w:val="28"/>
        </w:rPr>
      </w:pPr>
    </w:p>
    <w:p w:rsidR="00763126" w:rsidRDefault="00763126">
      <w:pPr>
        <w:jc w:val="both"/>
        <w:rPr>
          <w:sz w:val="28"/>
          <w:szCs w:val="28"/>
        </w:rPr>
      </w:pPr>
    </w:p>
    <w:p w:rsidR="00763126" w:rsidRDefault="0070440B">
      <w:pPr>
        <w:jc w:val="center"/>
        <w:rPr>
          <w:sz w:val="28"/>
          <w:szCs w:val="28"/>
        </w:rPr>
      </w:pPr>
      <w:r>
        <w:rPr>
          <w:sz w:val="28"/>
          <w:szCs w:val="28"/>
        </w:rPr>
        <w:t>3. Условия и порядок предоставления грантов</w:t>
      </w:r>
    </w:p>
    <w:p w:rsidR="00763126" w:rsidRDefault="00763126">
      <w:pPr>
        <w:jc w:val="both"/>
        <w:rPr>
          <w:sz w:val="28"/>
          <w:szCs w:val="28"/>
        </w:rPr>
      </w:pPr>
    </w:p>
    <w:p w:rsidR="00763126" w:rsidRDefault="0070440B">
      <w:pPr>
        <w:ind w:firstLine="709"/>
        <w:jc w:val="both"/>
        <w:rPr>
          <w:sz w:val="28"/>
          <w:szCs w:val="28"/>
        </w:rPr>
      </w:pPr>
      <w:r>
        <w:rPr>
          <w:sz w:val="28"/>
          <w:szCs w:val="28"/>
        </w:rPr>
        <w:t xml:space="preserve">3.1. Грант  предоставляется в соответствии с Порядком предоставления грантов на цели, указанные в разделе I настоящего Соглашения, при представлении Получателем в Администрацию документов, необходимых для предоставления гранта, в срок до «___» ___________ 20___ года. </w:t>
      </w:r>
    </w:p>
    <w:p w:rsidR="00763126" w:rsidRDefault="0070440B">
      <w:pPr>
        <w:ind w:firstLine="709"/>
        <w:jc w:val="both"/>
        <w:rPr>
          <w:sz w:val="28"/>
          <w:szCs w:val="28"/>
        </w:rPr>
      </w:pPr>
      <w:r>
        <w:rPr>
          <w:sz w:val="28"/>
          <w:szCs w:val="28"/>
        </w:rPr>
        <w:t xml:space="preserve">3.2. Перечисление гранта  Получателю осуществляется в соответствии с бюджетным законодательством Российской Федерации, в порядке и сроки, установленные Порядком предоставления грантов на расчетный счет, открытый получателем гранта в российских финансово-кредитных организациях (банках). </w:t>
      </w:r>
    </w:p>
    <w:p w:rsidR="00763126" w:rsidRDefault="00763126">
      <w:pPr>
        <w:jc w:val="both"/>
        <w:rPr>
          <w:sz w:val="28"/>
          <w:szCs w:val="28"/>
        </w:rPr>
      </w:pPr>
    </w:p>
    <w:p w:rsidR="00763126" w:rsidRDefault="0070440B">
      <w:pPr>
        <w:jc w:val="center"/>
        <w:rPr>
          <w:sz w:val="28"/>
          <w:szCs w:val="28"/>
        </w:rPr>
      </w:pPr>
      <w:r>
        <w:rPr>
          <w:sz w:val="28"/>
          <w:szCs w:val="28"/>
        </w:rPr>
        <w:t>4. Взаимодействия Сторон</w:t>
      </w:r>
    </w:p>
    <w:p w:rsidR="00763126" w:rsidRDefault="00763126">
      <w:pPr>
        <w:jc w:val="both"/>
        <w:rPr>
          <w:sz w:val="28"/>
          <w:szCs w:val="28"/>
        </w:rPr>
      </w:pPr>
    </w:p>
    <w:p w:rsidR="00763126" w:rsidRDefault="0070440B">
      <w:pPr>
        <w:ind w:firstLine="709"/>
        <w:jc w:val="both"/>
        <w:rPr>
          <w:sz w:val="28"/>
          <w:szCs w:val="28"/>
        </w:rPr>
      </w:pPr>
      <w:r>
        <w:rPr>
          <w:sz w:val="28"/>
          <w:szCs w:val="28"/>
        </w:rPr>
        <w:t>4.1. Администрация обязуется:</w:t>
      </w:r>
    </w:p>
    <w:p w:rsidR="00763126" w:rsidRDefault="0070440B">
      <w:pPr>
        <w:ind w:firstLine="709"/>
        <w:jc w:val="both"/>
      </w:pPr>
      <w:r>
        <w:rPr>
          <w:sz w:val="28"/>
          <w:szCs w:val="28"/>
        </w:rPr>
        <w:t>4.1.1. Осуществить проверку хода реализации мероприятий предоставленного Получателем гранта бизнес-плана.</w:t>
      </w:r>
    </w:p>
    <w:p w:rsidR="00763126" w:rsidRDefault="0070440B">
      <w:pPr>
        <w:ind w:firstLine="709"/>
        <w:jc w:val="both"/>
        <w:rPr>
          <w:sz w:val="28"/>
          <w:szCs w:val="28"/>
        </w:rPr>
      </w:pPr>
      <w:r>
        <w:rPr>
          <w:sz w:val="28"/>
          <w:szCs w:val="28"/>
        </w:rPr>
        <w:t>4.1.2. Обеспечить предоставление гранта в соответствии с разделом 3 настоящего Соглашения.</w:t>
      </w:r>
    </w:p>
    <w:p w:rsidR="00763126" w:rsidRDefault="0070440B">
      <w:pPr>
        <w:ind w:firstLine="709"/>
        <w:jc w:val="both"/>
        <w:rPr>
          <w:sz w:val="28"/>
          <w:szCs w:val="28"/>
        </w:rPr>
      </w:pPr>
      <w:r>
        <w:rPr>
          <w:sz w:val="28"/>
          <w:szCs w:val="28"/>
        </w:rPr>
        <w:t>4.1.3. Устанавливать показатели результативности в Приложении № 1 к настоящему Соглашению, являющемуся неотъемлемой частью настоящего Соглашения.</w:t>
      </w:r>
    </w:p>
    <w:p w:rsidR="00763126" w:rsidRDefault="0070440B">
      <w:pPr>
        <w:ind w:firstLine="709"/>
        <w:jc w:val="both"/>
        <w:rPr>
          <w:sz w:val="28"/>
          <w:szCs w:val="28"/>
        </w:rPr>
      </w:pPr>
      <w:r>
        <w:rPr>
          <w:sz w:val="28"/>
          <w:szCs w:val="28"/>
        </w:rPr>
        <w:t>4.1.4. Осуществлять оценку достижения показателей результативности, установленных Порядком предоставления грантов, указанных в Приложении № 1 к настоящему Соглашению, являющемуся неотъемлемой частью настоящего Соглашения, на основании отчета о достижении значений показателей результативности, по форме, установленной в Приложении № 2 к настоящему Соглашению, являющейся неотъемлемой частью настоящего Соглашения.</w:t>
      </w:r>
    </w:p>
    <w:p w:rsidR="00763126" w:rsidRDefault="0070440B">
      <w:pPr>
        <w:ind w:firstLine="709"/>
        <w:jc w:val="both"/>
      </w:pPr>
      <w:r>
        <w:rPr>
          <w:sz w:val="28"/>
          <w:szCs w:val="28"/>
        </w:rPr>
        <w:t>4.1.5. Осуществлять контроль за соблюдением Получателем условий целевого использования гранта, путем проведения плановых и (или) внеплановых проверок.</w:t>
      </w:r>
    </w:p>
    <w:p w:rsidR="00763126" w:rsidRDefault="0070440B">
      <w:pPr>
        <w:ind w:firstLine="709"/>
        <w:jc w:val="both"/>
      </w:pPr>
      <w:r>
        <w:rPr>
          <w:sz w:val="28"/>
          <w:szCs w:val="28"/>
        </w:rPr>
        <w:t xml:space="preserve">4.1.6. В случае установления Администрацией или получения от органа муниципального финансового контроля Кочубеевского </w:t>
      </w:r>
      <w:r>
        <w:rPr>
          <w:sz w:val="28"/>
          <w:szCs w:val="28"/>
        </w:rPr>
        <w:lastRenderedPageBreak/>
        <w:t>муниципального округа информации о факте (ах) нарушения Получателем Порядка предоставления грантов,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грантов в местный бюджет в размере и в сроки, определенные Порядком предоставления грантов.</w:t>
      </w:r>
    </w:p>
    <w:p w:rsidR="00763126" w:rsidRDefault="0070440B">
      <w:pPr>
        <w:ind w:firstLine="709"/>
        <w:jc w:val="both"/>
        <w:rPr>
          <w:sz w:val="28"/>
          <w:szCs w:val="28"/>
        </w:rPr>
      </w:pPr>
      <w:r>
        <w:rPr>
          <w:sz w:val="28"/>
          <w:szCs w:val="28"/>
        </w:rPr>
        <w:t xml:space="preserve">4.1.7. В случае если  Получателем не достигнуты значения показателей результативности, установленные Соглашением о предоставлении грантов, применять штрафные санкции, рассчитываемые по форме, установленной в Приложении № 3 к настоящему Соглашению, являющейся неотъемлемой частью настоящего Соглашения, с обязательным  уведомлением Получателя в течение ___ рабочих дней с даты принятия указанного решения. </w:t>
      </w:r>
    </w:p>
    <w:p w:rsidR="00763126" w:rsidRDefault="0070440B">
      <w:pPr>
        <w:ind w:firstLine="709"/>
        <w:jc w:val="both"/>
        <w:rPr>
          <w:sz w:val="28"/>
          <w:szCs w:val="28"/>
        </w:rPr>
      </w:pPr>
      <w:r>
        <w:rPr>
          <w:sz w:val="28"/>
          <w:szCs w:val="28"/>
        </w:rPr>
        <w:t>4.1.8. Доводить до Получателя сведения о реквизитах счетов, значения ИНН и КПП получателя (Администрации), код классификации доходов бюджетов Российской Федерации и другую информацию, необходимую для заполнения платежных документов в целях возврата грантов.</w:t>
      </w:r>
    </w:p>
    <w:p w:rsidR="00763126" w:rsidRDefault="0070440B">
      <w:pPr>
        <w:ind w:firstLine="709"/>
        <w:jc w:val="both"/>
        <w:rPr>
          <w:sz w:val="28"/>
          <w:szCs w:val="28"/>
        </w:rPr>
      </w:pPr>
      <w:r>
        <w:rPr>
          <w:sz w:val="28"/>
          <w:szCs w:val="28"/>
        </w:rPr>
        <w:t xml:space="preserve">4.1.9. Выполнять иные обязательства в соответствии с бюджетным законодательством Российской Федерации и Порядком предоставления грантов, в том числе: </w:t>
      </w:r>
    </w:p>
    <w:p w:rsidR="00763126" w:rsidRDefault="0070440B">
      <w:pPr>
        <w:ind w:firstLine="709"/>
        <w:jc w:val="both"/>
        <w:rPr>
          <w:sz w:val="28"/>
          <w:szCs w:val="28"/>
        </w:rPr>
      </w:pPr>
      <w:r>
        <w:rPr>
          <w:sz w:val="28"/>
          <w:szCs w:val="28"/>
        </w:rPr>
        <w:t>4.1.9.1. ______________________________________________________;</w:t>
      </w:r>
    </w:p>
    <w:p w:rsidR="00763126" w:rsidRDefault="0070440B">
      <w:pPr>
        <w:ind w:firstLine="709"/>
        <w:jc w:val="both"/>
        <w:rPr>
          <w:sz w:val="28"/>
          <w:szCs w:val="28"/>
        </w:rPr>
      </w:pPr>
      <w:r>
        <w:rPr>
          <w:sz w:val="28"/>
          <w:szCs w:val="28"/>
        </w:rPr>
        <w:t>4.1.9.2. ______________________________________________________.</w:t>
      </w:r>
    </w:p>
    <w:p w:rsidR="00763126" w:rsidRDefault="0070440B">
      <w:pPr>
        <w:ind w:firstLine="709"/>
        <w:jc w:val="both"/>
        <w:rPr>
          <w:sz w:val="28"/>
          <w:szCs w:val="28"/>
        </w:rPr>
      </w:pPr>
      <w:r>
        <w:rPr>
          <w:sz w:val="28"/>
          <w:szCs w:val="28"/>
        </w:rPr>
        <w:t>4.2. Администрация вправе:</w:t>
      </w:r>
    </w:p>
    <w:p w:rsidR="00763126" w:rsidRDefault="0070440B">
      <w:pPr>
        <w:ind w:firstLine="709"/>
        <w:jc w:val="both"/>
        <w:rPr>
          <w:sz w:val="28"/>
          <w:szCs w:val="28"/>
        </w:rPr>
      </w:pPr>
      <w:r>
        <w:rPr>
          <w:sz w:val="28"/>
          <w:szCs w:val="28"/>
        </w:rPr>
        <w:t>4.2.1. Принимать решение об изменении условий настоящего Соглашения.</w:t>
      </w:r>
    </w:p>
    <w:p w:rsidR="00763126" w:rsidRDefault="0070440B">
      <w:pPr>
        <w:ind w:firstLine="709"/>
        <w:jc w:val="both"/>
        <w:rPr>
          <w:sz w:val="28"/>
          <w:szCs w:val="28"/>
        </w:rPr>
      </w:pPr>
      <w:r>
        <w:rPr>
          <w:sz w:val="28"/>
          <w:szCs w:val="28"/>
        </w:rPr>
        <w:t>4.2.2. Приостанавливать предоставление гранта в случае установления Администрацией или получения от органа муниципального финансового контроля информации о факте(ах) нарушения Получателем Порядка предоставления грантов,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 рабочего дня с даты принятия решения о приостановлении.</w:t>
      </w:r>
    </w:p>
    <w:p w:rsidR="00763126" w:rsidRDefault="0070440B">
      <w:pPr>
        <w:ind w:firstLine="709"/>
        <w:jc w:val="both"/>
        <w:rPr>
          <w:sz w:val="28"/>
          <w:szCs w:val="28"/>
        </w:rPr>
      </w:pPr>
      <w:r>
        <w:rPr>
          <w:sz w:val="28"/>
          <w:szCs w:val="28"/>
        </w:rPr>
        <w:t>4.2.3. Запрашивать у Получателя документы и информацию, необходимые для осуществления контроля за соблюдением Получателем Порядка предоставления грантов.</w:t>
      </w:r>
    </w:p>
    <w:p w:rsidR="00763126" w:rsidRDefault="0070440B">
      <w:pPr>
        <w:ind w:firstLine="709"/>
        <w:jc w:val="both"/>
        <w:rPr>
          <w:sz w:val="28"/>
          <w:szCs w:val="28"/>
        </w:rPr>
      </w:pPr>
      <w:r>
        <w:rPr>
          <w:sz w:val="28"/>
          <w:szCs w:val="28"/>
        </w:rPr>
        <w:t xml:space="preserve">4.2.4. Осуществлять иные права в соответствии с бюджетным законодательством Российской Федерации и Порядком предоставления грантов, в том числе: </w:t>
      </w:r>
    </w:p>
    <w:p w:rsidR="00763126" w:rsidRDefault="0070440B">
      <w:pPr>
        <w:ind w:firstLine="709"/>
        <w:jc w:val="both"/>
        <w:rPr>
          <w:sz w:val="28"/>
          <w:szCs w:val="28"/>
        </w:rPr>
      </w:pPr>
      <w:r>
        <w:rPr>
          <w:sz w:val="28"/>
          <w:szCs w:val="28"/>
        </w:rPr>
        <w:t>4.2.4.1. ______________________________________________________;</w:t>
      </w:r>
    </w:p>
    <w:p w:rsidR="00763126" w:rsidRDefault="0070440B">
      <w:pPr>
        <w:ind w:firstLine="709"/>
        <w:jc w:val="both"/>
        <w:rPr>
          <w:sz w:val="28"/>
          <w:szCs w:val="28"/>
        </w:rPr>
      </w:pPr>
      <w:r>
        <w:rPr>
          <w:sz w:val="28"/>
          <w:szCs w:val="28"/>
        </w:rPr>
        <w:t>4.2.4.2. ______________________________________________________.</w:t>
      </w:r>
    </w:p>
    <w:p w:rsidR="00763126" w:rsidRDefault="0070440B">
      <w:pPr>
        <w:ind w:firstLine="709"/>
        <w:jc w:val="both"/>
        <w:rPr>
          <w:sz w:val="28"/>
          <w:szCs w:val="28"/>
        </w:rPr>
      </w:pPr>
      <w:r>
        <w:rPr>
          <w:sz w:val="28"/>
          <w:szCs w:val="28"/>
        </w:rPr>
        <w:t>4.3. Получатель обязуется:</w:t>
      </w:r>
    </w:p>
    <w:p w:rsidR="00763126" w:rsidRDefault="0070440B">
      <w:pPr>
        <w:ind w:firstLine="709"/>
        <w:jc w:val="both"/>
        <w:rPr>
          <w:sz w:val="28"/>
          <w:szCs w:val="28"/>
        </w:rPr>
      </w:pPr>
      <w:r>
        <w:rPr>
          <w:sz w:val="28"/>
          <w:szCs w:val="28"/>
        </w:rPr>
        <w:t>4.3.1. Обеспечивать выполнение условий предоставления гранта, установленных Порядком предоставления грантов и настоящим Соглашением, в том числе:</w:t>
      </w:r>
    </w:p>
    <w:p w:rsidR="00763126" w:rsidRDefault="0070440B">
      <w:pPr>
        <w:ind w:firstLine="709"/>
        <w:jc w:val="both"/>
        <w:rPr>
          <w:sz w:val="28"/>
          <w:szCs w:val="28"/>
        </w:rPr>
      </w:pPr>
      <w:r>
        <w:rPr>
          <w:sz w:val="28"/>
          <w:szCs w:val="28"/>
        </w:rPr>
        <w:t>4.3.1.1. Предоставлять Администрации документы, необходимые для предоставления гранта, указанные в пункте 2.5. Порядка предоставления грантов;</w:t>
      </w:r>
    </w:p>
    <w:p w:rsidR="00763126" w:rsidRDefault="0070440B">
      <w:pPr>
        <w:ind w:firstLine="709"/>
        <w:jc w:val="both"/>
        <w:rPr>
          <w:rFonts w:eastAsia="Calibri"/>
          <w:sz w:val="28"/>
          <w:szCs w:val="28"/>
        </w:rPr>
      </w:pPr>
      <w:r>
        <w:rPr>
          <w:sz w:val="28"/>
          <w:szCs w:val="28"/>
        </w:rPr>
        <w:lastRenderedPageBreak/>
        <w:t>4.3.2. Обеспечивать достижение значений показателей результативности, установленных Приложением №1 к Соглашению о предоставлении гранта.</w:t>
      </w:r>
    </w:p>
    <w:p w:rsidR="00763126" w:rsidRDefault="0070440B">
      <w:pPr>
        <w:ind w:firstLine="709"/>
        <w:jc w:val="both"/>
        <w:rPr>
          <w:sz w:val="28"/>
          <w:szCs w:val="28"/>
        </w:rPr>
      </w:pPr>
      <w:r>
        <w:rPr>
          <w:sz w:val="28"/>
          <w:szCs w:val="28"/>
        </w:rPr>
        <w:t>4.3.3. Обеспечивать представление в Администрацию _______________ (указывается периодичность) не позднее ______ числа месяца, следующего за отчетным периодом, отчета о достижении значений показателей результативности по форме, установленной в Приложении № 2 к настоящему Соглашению, являющейся неотъемлемой частью настоящего Соглашения.</w:t>
      </w:r>
    </w:p>
    <w:p w:rsidR="00763126" w:rsidRDefault="0070440B">
      <w:pPr>
        <w:ind w:firstLine="709"/>
        <w:jc w:val="both"/>
        <w:rPr>
          <w:sz w:val="28"/>
          <w:szCs w:val="28"/>
        </w:rPr>
      </w:pPr>
      <w:r>
        <w:rPr>
          <w:sz w:val="28"/>
          <w:szCs w:val="28"/>
        </w:rPr>
        <w:t>4.3.4. Направлять по запросу Администрации документы и информацию, необходимые для осуществления контроля за соблюдением Порядка предоставления грантов, в течение ____ рабочих дней со дня получения указанного запроса.</w:t>
      </w:r>
    </w:p>
    <w:p w:rsidR="00763126" w:rsidRDefault="0070440B">
      <w:pPr>
        <w:ind w:firstLine="709"/>
        <w:jc w:val="both"/>
        <w:rPr>
          <w:sz w:val="28"/>
          <w:szCs w:val="28"/>
        </w:rPr>
      </w:pPr>
      <w:r>
        <w:rPr>
          <w:sz w:val="28"/>
          <w:szCs w:val="28"/>
        </w:rPr>
        <w:t>4.3.7. В случае получения от Администрации требования в соответствии с пунктом 4.1.6. настоящего Соглашения:</w:t>
      </w:r>
    </w:p>
    <w:p w:rsidR="00763126" w:rsidRDefault="0070440B">
      <w:pPr>
        <w:ind w:firstLine="709"/>
        <w:jc w:val="both"/>
        <w:rPr>
          <w:sz w:val="28"/>
          <w:szCs w:val="28"/>
        </w:rPr>
      </w:pPr>
      <w:r>
        <w:rPr>
          <w:sz w:val="28"/>
          <w:szCs w:val="28"/>
        </w:rPr>
        <w:t>4.3.7.1. Устранять факт(ы) нарушения Порядка предоставления  грантов в сроки, определенные в указанном требовании;</w:t>
      </w:r>
    </w:p>
    <w:p w:rsidR="00763126" w:rsidRDefault="0070440B">
      <w:pPr>
        <w:ind w:firstLine="709"/>
        <w:jc w:val="both"/>
        <w:rPr>
          <w:sz w:val="28"/>
          <w:szCs w:val="28"/>
        </w:rPr>
      </w:pPr>
      <w:r>
        <w:rPr>
          <w:sz w:val="28"/>
          <w:szCs w:val="28"/>
        </w:rPr>
        <w:t>4.3.7.2.Возвращать в местный бюджет грант в размере, указанном в требовании, и в сроки, определенные Порядком предоставления грантов.</w:t>
      </w:r>
    </w:p>
    <w:p w:rsidR="00763126" w:rsidRDefault="0070440B">
      <w:pPr>
        <w:ind w:firstLine="709"/>
        <w:jc w:val="both"/>
        <w:rPr>
          <w:sz w:val="28"/>
          <w:szCs w:val="28"/>
        </w:rPr>
      </w:pPr>
      <w:r>
        <w:rPr>
          <w:sz w:val="28"/>
          <w:szCs w:val="28"/>
        </w:rPr>
        <w:t>4.3.8. Возвращать в местный бюджет средства в размере, определенном по форме в соответствии с Приложением № 3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4.1.7 настоящего Соглашения, в срок, установленный Администрацией в уведомлении о применении штрафных санкций.</w:t>
      </w:r>
    </w:p>
    <w:p w:rsidR="00763126" w:rsidRDefault="0070440B">
      <w:pPr>
        <w:ind w:firstLine="709"/>
        <w:jc w:val="both"/>
        <w:rPr>
          <w:sz w:val="28"/>
          <w:szCs w:val="28"/>
        </w:rPr>
      </w:pPr>
      <w:r>
        <w:rPr>
          <w:sz w:val="28"/>
          <w:szCs w:val="28"/>
        </w:rPr>
        <w:t>4.3.9. Обеспечивать полноту и достоверность сведений, представляемых в Администрацию в соответствии с настоящим Соглашением.</w:t>
      </w:r>
    </w:p>
    <w:p w:rsidR="00763126" w:rsidRDefault="0070440B">
      <w:pPr>
        <w:ind w:firstLine="709"/>
        <w:jc w:val="both"/>
        <w:rPr>
          <w:sz w:val="28"/>
          <w:szCs w:val="28"/>
        </w:rPr>
      </w:pPr>
      <w:r>
        <w:rPr>
          <w:sz w:val="28"/>
          <w:szCs w:val="28"/>
        </w:rPr>
        <w:t>4.3.10. Обеспечить согласие и беспрепятственный доступ на осуществление Администрацией и органом муниципального финансового контроля проверок соблюдения Получателем условий, целей и Порядка предоставления грантов.</w:t>
      </w:r>
    </w:p>
    <w:p w:rsidR="00763126" w:rsidRDefault="0070440B">
      <w:pPr>
        <w:ind w:firstLine="709"/>
        <w:jc w:val="both"/>
        <w:rPr>
          <w:sz w:val="28"/>
          <w:szCs w:val="28"/>
        </w:rPr>
      </w:pPr>
      <w:r>
        <w:rPr>
          <w:sz w:val="28"/>
          <w:szCs w:val="28"/>
        </w:rPr>
        <w:t xml:space="preserve">4.3.11. Выполнять иные обязательства в соответствии с бюджетным законодательством Российской Федерации и Порядком предоставления грантов, в том числе: </w:t>
      </w:r>
    </w:p>
    <w:p w:rsidR="00763126" w:rsidRDefault="0070440B">
      <w:pPr>
        <w:ind w:firstLine="709"/>
        <w:jc w:val="both"/>
        <w:rPr>
          <w:sz w:val="28"/>
          <w:szCs w:val="28"/>
        </w:rPr>
      </w:pPr>
      <w:r>
        <w:rPr>
          <w:sz w:val="28"/>
          <w:szCs w:val="28"/>
        </w:rPr>
        <w:t>4.3.12.1. _____________________________________________________;</w:t>
      </w:r>
    </w:p>
    <w:p w:rsidR="00763126" w:rsidRDefault="0070440B">
      <w:pPr>
        <w:ind w:firstLine="709"/>
        <w:jc w:val="both"/>
        <w:rPr>
          <w:sz w:val="28"/>
          <w:szCs w:val="28"/>
        </w:rPr>
      </w:pPr>
      <w:r>
        <w:rPr>
          <w:sz w:val="28"/>
          <w:szCs w:val="28"/>
        </w:rPr>
        <w:t>4.3.12.2. _____________________________________________________.</w:t>
      </w:r>
    </w:p>
    <w:p w:rsidR="00763126" w:rsidRDefault="0070440B">
      <w:pPr>
        <w:ind w:firstLine="709"/>
        <w:jc w:val="both"/>
        <w:rPr>
          <w:sz w:val="28"/>
          <w:szCs w:val="28"/>
        </w:rPr>
      </w:pPr>
      <w:r>
        <w:rPr>
          <w:sz w:val="28"/>
          <w:szCs w:val="28"/>
        </w:rPr>
        <w:t>4.4. Получатель вправе:</w:t>
      </w:r>
    </w:p>
    <w:p w:rsidR="00763126" w:rsidRDefault="0070440B">
      <w:pPr>
        <w:ind w:firstLine="709"/>
        <w:jc w:val="both"/>
        <w:rPr>
          <w:sz w:val="28"/>
          <w:szCs w:val="28"/>
        </w:rPr>
      </w:pPr>
      <w:r>
        <w:rPr>
          <w:sz w:val="28"/>
          <w:szCs w:val="28"/>
        </w:rPr>
        <w:t>4.4.1. Обращаться к Администрации за разъяснениями в связи с исполнением настоящего Соглашения.</w:t>
      </w:r>
    </w:p>
    <w:p w:rsidR="00763126" w:rsidRDefault="0070440B">
      <w:pPr>
        <w:ind w:firstLine="709"/>
        <w:jc w:val="both"/>
        <w:rPr>
          <w:sz w:val="28"/>
          <w:szCs w:val="28"/>
        </w:rPr>
      </w:pPr>
      <w:r>
        <w:rPr>
          <w:sz w:val="28"/>
          <w:szCs w:val="28"/>
        </w:rPr>
        <w:t xml:space="preserve">4.4.2. Осуществлять иные права, установленные бюджетным законодательством Российской Федерации и Порядком предоставления грантов, в том числе: </w:t>
      </w:r>
    </w:p>
    <w:p w:rsidR="00763126" w:rsidRDefault="0070440B">
      <w:pPr>
        <w:ind w:firstLine="709"/>
        <w:jc w:val="both"/>
        <w:rPr>
          <w:sz w:val="28"/>
          <w:szCs w:val="28"/>
        </w:rPr>
      </w:pPr>
      <w:r>
        <w:rPr>
          <w:sz w:val="28"/>
          <w:szCs w:val="28"/>
        </w:rPr>
        <w:t>4.4.4.1. _____________________________________________________;</w:t>
      </w:r>
    </w:p>
    <w:p w:rsidR="00763126" w:rsidRDefault="0070440B">
      <w:pPr>
        <w:ind w:firstLine="709"/>
        <w:jc w:val="both"/>
        <w:rPr>
          <w:sz w:val="28"/>
          <w:szCs w:val="28"/>
        </w:rPr>
      </w:pPr>
      <w:r>
        <w:rPr>
          <w:sz w:val="28"/>
          <w:szCs w:val="28"/>
        </w:rPr>
        <w:t>4.4.4.2. _____________________________________________________.</w:t>
      </w:r>
    </w:p>
    <w:p w:rsidR="00763126" w:rsidRDefault="00763126">
      <w:pPr>
        <w:jc w:val="both"/>
        <w:rPr>
          <w:sz w:val="28"/>
          <w:szCs w:val="28"/>
        </w:rPr>
      </w:pPr>
    </w:p>
    <w:p w:rsidR="00763126" w:rsidRDefault="0070440B">
      <w:pPr>
        <w:jc w:val="center"/>
        <w:rPr>
          <w:sz w:val="28"/>
          <w:szCs w:val="28"/>
        </w:rPr>
      </w:pPr>
      <w:r>
        <w:rPr>
          <w:sz w:val="28"/>
          <w:szCs w:val="28"/>
        </w:rPr>
        <w:lastRenderedPageBreak/>
        <w:t>5. Ответственность Сторон</w:t>
      </w:r>
    </w:p>
    <w:p w:rsidR="00763126" w:rsidRDefault="00763126">
      <w:pPr>
        <w:jc w:val="both"/>
        <w:rPr>
          <w:sz w:val="28"/>
          <w:szCs w:val="28"/>
        </w:rPr>
      </w:pPr>
    </w:p>
    <w:p w:rsidR="00763126" w:rsidRDefault="0070440B">
      <w:pPr>
        <w:ind w:firstLine="709"/>
        <w:jc w:val="both"/>
        <w:rPr>
          <w:sz w:val="28"/>
          <w:szCs w:val="28"/>
        </w:rPr>
      </w:pPr>
      <w:r>
        <w:rPr>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63126" w:rsidRDefault="0070440B">
      <w:pPr>
        <w:ind w:firstLine="709"/>
        <w:jc w:val="both"/>
        <w:rPr>
          <w:sz w:val="28"/>
          <w:szCs w:val="28"/>
        </w:rPr>
      </w:pPr>
      <w:r>
        <w:rPr>
          <w:sz w:val="28"/>
          <w:szCs w:val="28"/>
        </w:rPr>
        <w:t xml:space="preserve">5.2. Иные положения об ответственности за неисполнение или ненадлежащее исполнение своих обязательств по настоящему Соглашению: </w:t>
      </w:r>
    </w:p>
    <w:p w:rsidR="00763126" w:rsidRDefault="0070440B">
      <w:pPr>
        <w:ind w:firstLine="709"/>
        <w:jc w:val="both"/>
        <w:rPr>
          <w:sz w:val="28"/>
          <w:szCs w:val="28"/>
        </w:rPr>
      </w:pPr>
      <w:r>
        <w:rPr>
          <w:sz w:val="28"/>
          <w:szCs w:val="28"/>
        </w:rPr>
        <w:t>5.2.1. ________________________________________________________;</w:t>
      </w:r>
    </w:p>
    <w:p w:rsidR="00763126" w:rsidRDefault="0070440B">
      <w:pPr>
        <w:ind w:firstLine="709"/>
        <w:jc w:val="both"/>
        <w:rPr>
          <w:sz w:val="28"/>
          <w:szCs w:val="28"/>
        </w:rPr>
      </w:pPr>
      <w:r>
        <w:rPr>
          <w:sz w:val="28"/>
          <w:szCs w:val="28"/>
        </w:rPr>
        <w:t>5.2.2. ________________________________________________________.</w:t>
      </w:r>
    </w:p>
    <w:p w:rsidR="00763126" w:rsidRDefault="00763126">
      <w:pPr>
        <w:ind w:firstLine="709"/>
        <w:jc w:val="both"/>
        <w:rPr>
          <w:sz w:val="28"/>
          <w:szCs w:val="28"/>
        </w:rPr>
      </w:pPr>
    </w:p>
    <w:p w:rsidR="00763126" w:rsidRDefault="0070440B">
      <w:pPr>
        <w:jc w:val="center"/>
        <w:rPr>
          <w:sz w:val="28"/>
          <w:szCs w:val="28"/>
        </w:rPr>
      </w:pPr>
      <w:r>
        <w:rPr>
          <w:sz w:val="28"/>
          <w:szCs w:val="28"/>
        </w:rPr>
        <w:t>6. Иные условия</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 xml:space="preserve">6.1. Иные условия по настоящему Соглашению: </w:t>
      </w:r>
    </w:p>
    <w:p w:rsidR="00763126" w:rsidRDefault="0070440B">
      <w:pPr>
        <w:ind w:firstLine="709"/>
        <w:jc w:val="both"/>
        <w:rPr>
          <w:sz w:val="28"/>
          <w:szCs w:val="28"/>
        </w:rPr>
      </w:pPr>
      <w:r>
        <w:rPr>
          <w:sz w:val="28"/>
          <w:szCs w:val="28"/>
        </w:rPr>
        <w:t>6.1.1. ________________________________________________________;</w:t>
      </w:r>
    </w:p>
    <w:p w:rsidR="00763126" w:rsidRDefault="0070440B">
      <w:pPr>
        <w:ind w:firstLine="709"/>
        <w:jc w:val="both"/>
        <w:rPr>
          <w:sz w:val="28"/>
          <w:szCs w:val="28"/>
        </w:rPr>
      </w:pPr>
      <w:r>
        <w:rPr>
          <w:sz w:val="28"/>
          <w:szCs w:val="28"/>
        </w:rPr>
        <w:t>6.1.2. ________________________________________________________.</w:t>
      </w:r>
    </w:p>
    <w:p w:rsidR="00763126" w:rsidRDefault="00763126">
      <w:pPr>
        <w:ind w:firstLine="709"/>
        <w:jc w:val="both"/>
        <w:rPr>
          <w:sz w:val="28"/>
          <w:szCs w:val="28"/>
        </w:rPr>
      </w:pPr>
    </w:p>
    <w:p w:rsidR="00763126" w:rsidRDefault="0070440B">
      <w:pPr>
        <w:jc w:val="center"/>
        <w:rPr>
          <w:sz w:val="28"/>
          <w:szCs w:val="28"/>
        </w:rPr>
      </w:pPr>
      <w:r>
        <w:rPr>
          <w:sz w:val="28"/>
          <w:szCs w:val="28"/>
        </w:rPr>
        <w:t>7. Заключительные положения</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763126" w:rsidRDefault="0070440B">
      <w:pPr>
        <w:ind w:firstLine="709"/>
        <w:jc w:val="both"/>
        <w:rPr>
          <w:sz w:val="28"/>
          <w:szCs w:val="28"/>
        </w:rPr>
      </w:pPr>
      <w:r>
        <w:rPr>
          <w:sz w:val="28"/>
          <w:szCs w:val="28"/>
        </w:rPr>
        <w:t>7.2. Соглашение вступает в силу со дня его подписания Сторонами,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763126" w:rsidRDefault="0070440B">
      <w:pPr>
        <w:ind w:firstLine="709"/>
        <w:jc w:val="both"/>
        <w:rPr>
          <w:sz w:val="28"/>
          <w:szCs w:val="28"/>
        </w:rPr>
      </w:pPr>
      <w:r>
        <w:rPr>
          <w:sz w:val="28"/>
          <w:szCs w:val="28"/>
        </w:rPr>
        <w:t>7.3. Изменение настоящего Соглашения осуществляется на основании изменений условий и Порядка предоставления грантов, внесенных в Порядок предоставления грантов в установленном порядке, а также по основаниям согласно положениям пункта 4.2.1 настоящего Соглашения, по инициативе Сторон и оформляется в виде дополнительного соглашения к настоящему Соглашению, которое являются его неотъемлемой частью, и вступает в силу после его подписания Сторонами.</w:t>
      </w:r>
    </w:p>
    <w:p w:rsidR="00763126" w:rsidRDefault="0070440B">
      <w:pPr>
        <w:ind w:firstLine="709"/>
        <w:jc w:val="both"/>
        <w:rPr>
          <w:sz w:val="28"/>
          <w:szCs w:val="28"/>
        </w:rPr>
      </w:pPr>
      <w:r>
        <w:rPr>
          <w:sz w:val="28"/>
          <w:szCs w:val="28"/>
        </w:rPr>
        <w:t>7.4. Соглашение составлено в двух экземплярах, имеющих равную юридическую силу (по одному экземпляру для каждой из Сторон).</w:t>
      </w:r>
    </w:p>
    <w:p w:rsidR="00763126" w:rsidRDefault="00763126">
      <w:pPr>
        <w:jc w:val="both"/>
        <w:rPr>
          <w:sz w:val="28"/>
          <w:szCs w:val="28"/>
        </w:rPr>
      </w:pPr>
    </w:p>
    <w:p w:rsidR="00763126" w:rsidRDefault="0070440B">
      <w:pPr>
        <w:jc w:val="center"/>
        <w:rPr>
          <w:sz w:val="28"/>
          <w:szCs w:val="28"/>
        </w:rPr>
      </w:pPr>
      <w:r>
        <w:rPr>
          <w:sz w:val="28"/>
          <w:szCs w:val="28"/>
        </w:rPr>
        <w:t>VIII. Платежные реквизиты Сторон</w:t>
      </w:r>
    </w:p>
    <w:p w:rsidR="00763126" w:rsidRDefault="00763126">
      <w:pPr>
        <w:jc w:val="both"/>
        <w:rPr>
          <w:sz w:val="28"/>
          <w:szCs w:val="28"/>
        </w:rPr>
      </w:pPr>
    </w:p>
    <w:tbl>
      <w:tblPr>
        <w:tblW w:w="9519" w:type="dxa"/>
        <w:tblInd w:w="115" w:type="dxa"/>
        <w:tblLayout w:type="fixed"/>
        <w:tblCellMar>
          <w:top w:w="102" w:type="dxa"/>
          <w:left w:w="62" w:type="dxa"/>
          <w:bottom w:w="102" w:type="dxa"/>
          <w:right w:w="62" w:type="dxa"/>
        </w:tblCellMar>
        <w:tblLook w:val="04A0"/>
      </w:tblPr>
      <w:tblGrid>
        <w:gridCol w:w="4700"/>
        <w:gridCol w:w="4819"/>
      </w:tblGrid>
      <w:tr w:rsidR="00763126">
        <w:tc>
          <w:tcPr>
            <w:tcW w:w="470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Наименование Администрации</w:t>
            </w:r>
          </w:p>
        </w:tc>
        <w:tc>
          <w:tcPr>
            <w:tcW w:w="4819"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Наименование Получателя</w:t>
            </w:r>
          </w:p>
        </w:tc>
      </w:tr>
      <w:tr w:rsidR="00763126">
        <w:tc>
          <w:tcPr>
            <w:tcW w:w="4700" w:type="dxa"/>
            <w:tcBorders>
              <w:top w:val="single" w:sz="4" w:space="0" w:color="000000"/>
              <w:left w:val="single" w:sz="4" w:space="0" w:color="000000"/>
              <w:bottom w:val="single" w:sz="4" w:space="0" w:color="000000"/>
              <w:right w:val="single" w:sz="4" w:space="0" w:color="000000"/>
            </w:tcBorders>
            <w:noWrap/>
          </w:tcPr>
          <w:p w:rsidR="00763126" w:rsidRDefault="0070440B">
            <w:pPr>
              <w:jc w:val="both"/>
              <w:rPr>
                <w:sz w:val="28"/>
                <w:szCs w:val="28"/>
              </w:rPr>
            </w:pPr>
            <w:r>
              <w:rPr>
                <w:sz w:val="28"/>
                <w:szCs w:val="28"/>
              </w:rPr>
              <w:t>Место нахождения:</w:t>
            </w:r>
          </w:p>
          <w:p w:rsidR="00763126" w:rsidRDefault="0070440B">
            <w:pPr>
              <w:jc w:val="both"/>
              <w:rPr>
                <w:sz w:val="28"/>
                <w:szCs w:val="28"/>
              </w:rPr>
            </w:pPr>
            <w:r>
              <w:rPr>
                <w:sz w:val="28"/>
                <w:szCs w:val="28"/>
              </w:rPr>
              <w:lastRenderedPageBreak/>
              <w:t xml:space="preserve">(юридический адрес, </w:t>
            </w:r>
          </w:p>
          <w:p w:rsidR="00763126" w:rsidRDefault="0070440B">
            <w:pPr>
              <w:jc w:val="both"/>
              <w:rPr>
                <w:sz w:val="28"/>
                <w:szCs w:val="28"/>
              </w:rPr>
            </w:pPr>
            <w:r>
              <w:rPr>
                <w:sz w:val="28"/>
                <w:szCs w:val="28"/>
              </w:rPr>
              <w:t>фактический адрес)</w:t>
            </w:r>
          </w:p>
        </w:tc>
        <w:tc>
          <w:tcPr>
            <w:tcW w:w="4819" w:type="dxa"/>
            <w:tcBorders>
              <w:top w:val="single" w:sz="4" w:space="0" w:color="000000"/>
              <w:left w:val="single" w:sz="4" w:space="0" w:color="000000"/>
              <w:bottom w:val="single" w:sz="4" w:space="0" w:color="000000"/>
              <w:right w:val="single" w:sz="4" w:space="0" w:color="000000"/>
            </w:tcBorders>
            <w:noWrap/>
          </w:tcPr>
          <w:p w:rsidR="00763126" w:rsidRDefault="0070440B">
            <w:pPr>
              <w:jc w:val="both"/>
              <w:rPr>
                <w:sz w:val="28"/>
                <w:szCs w:val="28"/>
              </w:rPr>
            </w:pPr>
            <w:r>
              <w:rPr>
                <w:sz w:val="28"/>
                <w:szCs w:val="28"/>
              </w:rPr>
              <w:lastRenderedPageBreak/>
              <w:t>Место нахождения:</w:t>
            </w:r>
          </w:p>
          <w:p w:rsidR="00763126" w:rsidRDefault="0070440B">
            <w:pPr>
              <w:jc w:val="both"/>
              <w:rPr>
                <w:sz w:val="28"/>
                <w:szCs w:val="28"/>
              </w:rPr>
            </w:pPr>
            <w:r>
              <w:rPr>
                <w:sz w:val="28"/>
                <w:szCs w:val="28"/>
              </w:rPr>
              <w:lastRenderedPageBreak/>
              <w:t xml:space="preserve">(юридический адрес, </w:t>
            </w:r>
          </w:p>
          <w:p w:rsidR="00763126" w:rsidRDefault="0070440B">
            <w:pPr>
              <w:jc w:val="both"/>
              <w:rPr>
                <w:sz w:val="28"/>
                <w:szCs w:val="28"/>
              </w:rPr>
            </w:pPr>
            <w:r>
              <w:rPr>
                <w:sz w:val="28"/>
                <w:szCs w:val="28"/>
              </w:rPr>
              <w:t>фактический адрес)</w:t>
            </w:r>
          </w:p>
        </w:tc>
      </w:tr>
      <w:tr w:rsidR="00763126">
        <w:tc>
          <w:tcPr>
            <w:tcW w:w="4700" w:type="dxa"/>
            <w:tcBorders>
              <w:top w:val="single" w:sz="4" w:space="0" w:color="000000"/>
              <w:left w:val="single" w:sz="4" w:space="0" w:color="000000"/>
              <w:bottom w:val="single" w:sz="4" w:space="0" w:color="000000"/>
              <w:right w:val="single" w:sz="4" w:space="0" w:color="000000"/>
            </w:tcBorders>
            <w:noWrap/>
          </w:tcPr>
          <w:p w:rsidR="00763126" w:rsidRDefault="0070440B">
            <w:pPr>
              <w:jc w:val="both"/>
              <w:rPr>
                <w:sz w:val="28"/>
                <w:szCs w:val="28"/>
              </w:rPr>
            </w:pPr>
            <w:r>
              <w:rPr>
                <w:sz w:val="28"/>
                <w:szCs w:val="28"/>
              </w:rPr>
              <w:lastRenderedPageBreak/>
              <w:t>Платежные реквизиты:</w:t>
            </w:r>
          </w:p>
          <w:p w:rsidR="00763126" w:rsidRDefault="00763126">
            <w:pPr>
              <w:jc w:val="both"/>
              <w:rPr>
                <w:sz w:val="28"/>
                <w:szCs w:val="28"/>
              </w:rPr>
            </w:pPr>
          </w:p>
          <w:p w:rsidR="00763126" w:rsidRDefault="0070440B">
            <w:pPr>
              <w:jc w:val="both"/>
              <w:rPr>
                <w:sz w:val="28"/>
                <w:szCs w:val="28"/>
              </w:rPr>
            </w:pPr>
            <w:r>
              <w:rPr>
                <w:sz w:val="28"/>
                <w:szCs w:val="28"/>
              </w:rPr>
              <w:t>Наименование учреждения Банка России, БИК</w:t>
            </w:r>
          </w:p>
          <w:p w:rsidR="00763126" w:rsidRDefault="0070440B">
            <w:pPr>
              <w:jc w:val="both"/>
              <w:rPr>
                <w:sz w:val="28"/>
                <w:szCs w:val="28"/>
              </w:rPr>
            </w:pPr>
            <w:r>
              <w:rPr>
                <w:sz w:val="28"/>
                <w:szCs w:val="28"/>
              </w:rPr>
              <w:t>Расчетный счет</w:t>
            </w:r>
          </w:p>
          <w:p w:rsidR="00763126" w:rsidRDefault="0070440B">
            <w:pPr>
              <w:jc w:val="both"/>
              <w:rPr>
                <w:sz w:val="28"/>
                <w:szCs w:val="28"/>
              </w:rPr>
            </w:pPr>
            <w:r>
              <w:rPr>
                <w:sz w:val="28"/>
                <w:szCs w:val="28"/>
              </w:rPr>
              <w:t>Наименование территориального органа Федерального казначейства, в котором открыт лицевой счет</w:t>
            </w:r>
          </w:p>
          <w:p w:rsidR="00763126" w:rsidRDefault="0070440B">
            <w:pPr>
              <w:jc w:val="both"/>
              <w:rPr>
                <w:sz w:val="28"/>
                <w:szCs w:val="28"/>
              </w:rPr>
            </w:pPr>
            <w:r>
              <w:rPr>
                <w:sz w:val="28"/>
                <w:szCs w:val="28"/>
              </w:rPr>
              <w:t>Лицевой счет</w:t>
            </w:r>
          </w:p>
        </w:tc>
        <w:tc>
          <w:tcPr>
            <w:tcW w:w="4819" w:type="dxa"/>
            <w:tcBorders>
              <w:top w:val="single" w:sz="4" w:space="0" w:color="000000"/>
              <w:left w:val="single" w:sz="4" w:space="0" w:color="000000"/>
              <w:bottom w:val="single" w:sz="4" w:space="0" w:color="000000"/>
              <w:right w:val="single" w:sz="4" w:space="0" w:color="000000"/>
            </w:tcBorders>
            <w:noWrap/>
          </w:tcPr>
          <w:p w:rsidR="00763126" w:rsidRDefault="0070440B">
            <w:pPr>
              <w:jc w:val="both"/>
              <w:rPr>
                <w:sz w:val="28"/>
                <w:szCs w:val="28"/>
              </w:rPr>
            </w:pPr>
            <w:r>
              <w:rPr>
                <w:sz w:val="28"/>
                <w:szCs w:val="28"/>
              </w:rPr>
              <w:t>Платежные реквизиты:</w:t>
            </w:r>
          </w:p>
          <w:p w:rsidR="00763126" w:rsidRDefault="00763126">
            <w:pPr>
              <w:jc w:val="both"/>
              <w:rPr>
                <w:sz w:val="28"/>
                <w:szCs w:val="28"/>
              </w:rPr>
            </w:pPr>
          </w:p>
          <w:p w:rsidR="00763126" w:rsidRDefault="0070440B">
            <w:pPr>
              <w:jc w:val="both"/>
              <w:rPr>
                <w:sz w:val="28"/>
                <w:szCs w:val="28"/>
              </w:rPr>
            </w:pPr>
            <w:r>
              <w:rPr>
                <w:sz w:val="28"/>
                <w:szCs w:val="28"/>
              </w:rPr>
              <w:t>Наименование учреждения Банка России, БИК</w:t>
            </w:r>
          </w:p>
          <w:p w:rsidR="00763126" w:rsidRDefault="0070440B">
            <w:pPr>
              <w:jc w:val="both"/>
              <w:rPr>
                <w:sz w:val="28"/>
                <w:szCs w:val="28"/>
              </w:rPr>
            </w:pPr>
            <w:r>
              <w:rPr>
                <w:sz w:val="28"/>
                <w:szCs w:val="28"/>
              </w:rPr>
              <w:t>Расчетный счет</w:t>
            </w:r>
          </w:p>
          <w:p w:rsidR="00763126" w:rsidRDefault="0070440B">
            <w:pPr>
              <w:jc w:val="both"/>
              <w:rPr>
                <w:sz w:val="28"/>
                <w:szCs w:val="28"/>
              </w:rPr>
            </w:pPr>
            <w:r>
              <w:rPr>
                <w:sz w:val="28"/>
                <w:szCs w:val="28"/>
              </w:rPr>
              <w:t>Наименование финансово-кредитной организации (банка), в которой открыт лицевой счет</w:t>
            </w:r>
          </w:p>
        </w:tc>
      </w:tr>
    </w:tbl>
    <w:p w:rsidR="00763126" w:rsidRDefault="00763126">
      <w:pPr>
        <w:spacing w:line="240" w:lineRule="exact"/>
        <w:ind w:left="5058" w:firstLine="45"/>
        <w:jc w:val="both"/>
        <w:outlineLvl w:val="1"/>
        <w:rPr>
          <w:sz w:val="28"/>
          <w:szCs w:val="28"/>
        </w:rPr>
      </w:pPr>
    </w:p>
    <w:p w:rsidR="00763126" w:rsidRDefault="0070440B">
      <w:pPr>
        <w:jc w:val="center"/>
        <w:rPr>
          <w:sz w:val="28"/>
          <w:szCs w:val="28"/>
        </w:rPr>
      </w:pPr>
      <w:r>
        <w:rPr>
          <w:sz w:val="28"/>
          <w:szCs w:val="28"/>
        </w:rPr>
        <w:t>IX. Подписи Сторон</w:t>
      </w:r>
    </w:p>
    <w:tbl>
      <w:tblPr>
        <w:tblW w:w="9519" w:type="dxa"/>
        <w:tblInd w:w="115" w:type="dxa"/>
        <w:tblLayout w:type="fixed"/>
        <w:tblCellMar>
          <w:top w:w="102" w:type="dxa"/>
          <w:left w:w="62" w:type="dxa"/>
          <w:bottom w:w="102" w:type="dxa"/>
          <w:right w:w="62" w:type="dxa"/>
        </w:tblCellMar>
        <w:tblLook w:val="04A0"/>
      </w:tblPr>
      <w:tblGrid>
        <w:gridCol w:w="4700"/>
        <w:gridCol w:w="4819"/>
      </w:tblGrid>
      <w:tr w:rsidR="00763126">
        <w:tc>
          <w:tcPr>
            <w:tcW w:w="4700" w:type="dxa"/>
            <w:tcBorders>
              <w:top w:val="single" w:sz="4" w:space="0" w:color="000000"/>
              <w:left w:val="single" w:sz="4" w:space="0" w:color="000000"/>
              <w:bottom w:val="single" w:sz="4" w:space="0" w:color="000000"/>
              <w:right w:val="single" w:sz="4" w:space="0" w:color="000000"/>
            </w:tcBorders>
            <w:noWrap/>
          </w:tcPr>
          <w:p w:rsidR="00763126" w:rsidRDefault="0070440B">
            <w:pPr>
              <w:jc w:val="both"/>
              <w:rPr>
                <w:sz w:val="28"/>
                <w:szCs w:val="28"/>
              </w:rPr>
            </w:pPr>
            <w:r>
              <w:rPr>
                <w:sz w:val="28"/>
                <w:szCs w:val="28"/>
              </w:rPr>
              <w:t>Наименование должности руководителя Администрации или уполномоченного им лица в соответствии с преамбулой Соглашения</w:t>
            </w:r>
          </w:p>
        </w:tc>
        <w:tc>
          <w:tcPr>
            <w:tcW w:w="4819" w:type="dxa"/>
            <w:tcBorders>
              <w:top w:val="single" w:sz="4" w:space="0" w:color="000000"/>
              <w:left w:val="single" w:sz="4" w:space="0" w:color="000000"/>
              <w:bottom w:val="single" w:sz="4" w:space="0" w:color="000000"/>
              <w:right w:val="single" w:sz="4" w:space="0" w:color="000000"/>
            </w:tcBorders>
            <w:noWrap/>
          </w:tcPr>
          <w:p w:rsidR="00763126" w:rsidRDefault="0070440B">
            <w:pPr>
              <w:jc w:val="both"/>
              <w:rPr>
                <w:sz w:val="28"/>
                <w:szCs w:val="28"/>
              </w:rPr>
            </w:pPr>
            <w:r>
              <w:rPr>
                <w:sz w:val="28"/>
                <w:szCs w:val="28"/>
              </w:rPr>
              <w:t>Наименование должности руководителя (иного уполномоченного лица), представляющего Получателя в соответствии с преамбулой Соглашения</w:t>
            </w:r>
          </w:p>
          <w:p w:rsidR="00763126" w:rsidRDefault="00763126">
            <w:pPr>
              <w:jc w:val="both"/>
              <w:rPr>
                <w:sz w:val="28"/>
                <w:szCs w:val="28"/>
              </w:rPr>
            </w:pPr>
          </w:p>
        </w:tc>
      </w:tr>
      <w:tr w:rsidR="00763126">
        <w:tc>
          <w:tcPr>
            <w:tcW w:w="4700" w:type="dxa"/>
            <w:tcBorders>
              <w:top w:val="single" w:sz="4" w:space="0" w:color="000000"/>
              <w:left w:val="single" w:sz="4" w:space="0" w:color="000000"/>
              <w:bottom w:val="single" w:sz="4" w:space="0" w:color="000000"/>
              <w:right w:val="single" w:sz="4" w:space="0" w:color="000000"/>
            </w:tcBorders>
            <w:noWrap/>
          </w:tcPr>
          <w:p w:rsidR="00763126" w:rsidRDefault="0070440B">
            <w:pPr>
              <w:jc w:val="both"/>
              <w:rPr>
                <w:sz w:val="28"/>
                <w:szCs w:val="28"/>
              </w:rPr>
            </w:pPr>
            <w:r>
              <w:rPr>
                <w:sz w:val="28"/>
                <w:szCs w:val="28"/>
              </w:rPr>
              <w:t>_____________/ _______________</w:t>
            </w:r>
          </w:p>
          <w:p w:rsidR="00763126" w:rsidRDefault="0070440B">
            <w:pPr>
              <w:jc w:val="both"/>
              <w:rPr>
                <w:sz w:val="28"/>
                <w:szCs w:val="28"/>
              </w:rPr>
            </w:pPr>
            <w:r>
              <w:rPr>
                <w:sz w:val="28"/>
                <w:szCs w:val="28"/>
              </w:rPr>
              <w:t>(подпись)                     (ФИО)</w:t>
            </w:r>
          </w:p>
          <w:p w:rsidR="00763126" w:rsidRDefault="0070440B">
            <w:pPr>
              <w:jc w:val="both"/>
              <w:rPr>
                <w:sz w:val="28"/>
                <w:szCs w:val="28"/>
              </w:rPr>
            </w:pPr>
            <w:r>
              <w:rPr>
                <w:sz w:val="28"/>
                <w:szCs w:val="28"/>
              </w:rPr>
              <w:t>МП</w:t>
            </w:r>
          </w:p>
        </w:tc>
        <w:tc>
          <w:tcPr>
            <w:tcW w:w="4819" w:type="dxa"/>
            <w:tcBorders>
              <w:top w:val="single" w:sz="4" w:space="0" w:color="000000"/>
              <w:left w:val="single" w:sz="4" w:space="0" w:color="000000"/>
              <w:bottom w:val="single" w:sz="4" w:space="0" w:color="000000"/>
              <w:right w:val="single" w:sz="4" w:space="0" w:color="000000"/>
            </w:tcBorders>
            <w:noWrap/>
          </w:tcPr>
          <w:p w:rsidR="00763126" w:rsidRDefault="0070440B">
            <w:pPr>
              <w:jc w:val="both"/>
              <w:rPr>
                <w:sz w:val="28"/>
                <w:szCs w:val="28"/>
              </w:rPr>
            </w:pPr>
            <w:r>
              <w:rPr>
                <w:sz w:val="28"/>
                <w:szCs w:val="28"/>
              </w:rPr>
              <w:t>_____________/ _______________</w:t>
            </w:r>
          </w:p>
          <w:p w:rsidR="00763126" w:rsidRDefault="0070440B">
            <w:pPr>
              <w:jc w:val="both"/>
              <w:rPr>
                <w:sz w:val="28"/>
                <w:szCs w:val="28"/>
              </w:rPr>
            </w:pPr>
            <w:r>
              <w:rPr>
                <w:sz w:val="28"/>
                <w:szCs w:val="28"/>
              </w:rPr>
              <w:t>(подпись)                   (ФИО)</w:t>
            </w:r>
          </w:p>
          <w:p w:rsidR="00763126" w:rsidRDefault="0070440B">
            <w:pPr>
              <w:jc w:val="both"/>
              <w:rPr>
                <w:sz w:val="28"/>
                <w:szCs w:val="28"/>
              </w:rPr>
            </w:pPr>
            <w:r>
              <w:rPr>
                <w:sz w:val="28"/>
                <w:szCs w:val="28"/>
              </w:rPr>
              <w:t>МП</w:t>
            </w:r>
          </w:p>
        </w:tc>
      </w:tr>
    </w:tbl>
    <w:p w:rsidR="00763126" w:rsidRDefault="00763126">
      <w:pPr>
        <w:spacing w:line="240" w:lineRule="exact"/>
        <w:ind w:left="5058" w:firstLine="45"/>
        <w:jc w:val="center"/>
        <w:outlineLvl w:val="1"/>
        <w:rPr>
          <w:sz w:val="28"/>
          <w:szCs w:val="28"/>
        </w:rPr>
      </w:pPr>
    </w:p>
    <w:p w:rsidR="00763126" w:rsidRDefault="0076312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C01EAE" w:rsidRDefault="00C01EAE">
      <w:pPr>
        <w:spacing w:line="240" w:lineRule="exact"/>
        <w:ind w:left="5058" w:firstLine="45"/>
        <w:jc w:val="center"/>
        <w:outlineLvl w:val="1"/>
        <w:rPr>
          <w:sz w:val="28"/>
          <w:szCs w:val="28"/>
        </w:rPr>
      </w:pPr>
    </w:p>
    <w:p w:rsidR="00C01EAE" w:rsidRDefault="00C01EAE">
      <w:pPr>
        <w:spacing w:line="240" w:lineRule="exact"/>
        <w:ind w:left="5058" w:firstLine="45"/>
        <w:jc w:val="center"/>
        <w:outlineLvl w:val="1"/>
        <w:rPr>
          <w:sz w:val="28"/>
          <w:szCs w:val="28"/>
        </w:rPr>
      </w:pPr>
    </w:p>
    <w:p w:rsidR="00C01EAE" w:rsidRDefault="00C01EAE">
      <w:pPr>
        <w:spacing w:line="240" w:lineRule="exact"/>
        <w:ind w:left="5058" w:firstLine="45"/>
        <w:jc w:val="center"/>
        <w:outlineLvl w:val="1"/>
        <w:rPr>
          <w:sz w:val="28"/>
          <w:szCs w:val="28"/>
        </w:rPr>
      </w:pPr>
    </w:p>
    <w:p w:rsidR="00C01EAE" w:rsidRDefault="00C01EAE">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763126" w:rsidRDefault="00763126">
      <w:pPr>
        <w:spacing w:line="240" w:lineRule="exact"/>
        <w:ind w:left="5058" w:firstLine="45"/>
        <w:jc w:val="center"/>
        <w:outlineLvl w:val="1"/>
        <w:rPr>
          <w:sz w:val="28"/>
          <w:szCs w:val="28"/>
        </w:rPr>
      </w:pPr>
    </w:p>
    <w:p w:rsidR="00763126" w:rsidRDefault="00273AFE">
      <w:pPr>
        <w:jc w:val="right"/>
        <w:rPr>
          <w:sz w:val="28"/>
          <w:szCs w:val="28"/>
        </w:rPr>
      </w:pPr>
      <w:r>
        <w:rPr>
          <w:sz w:val="28"/>
          <w:szCs w:val="28"/>
        </w:rPr>
        <w:t>Приложение №1</w:t>
      </w:r>
    </w:p>
    <w:p w:rsidR="00273AFE" w:rsidRDefault="00273AFE">
      <w:pPr>
        <w:jc w:val="right"/>
        <w:rPr>
          <w:sz w:val="28"/>
          <w:szCs w:val="28"/>
        </w:rPr>
      </w:pPr>
      <w:r>
        <w:rPr>
          <w:sz w:val="28"/>
          <w:szCs w:val="28"/>
        </w:rPr>
        <w:t>К соглашению о предоставлении гранта</w:t>
      </w:r>
    </w:p>
    <w:p w:rsidR="00763126" w:rsidRDefault="00763126">
      <w:pPr>
        <w:jc w:val="right"/>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0440B">
      <w:pPr>
        <w:jc w:val="center"/>
        <w:rPr>
          <w:sz w:val="28"/>
          <w:szCs w:val="28"/>
        </w:rPr>
      </w:pPr>
      <w:r>
        <w:rPr>
          <w:sz w:val="28"/>
          <w:szCs w:val="28"/>
        </w:rPr>
        <w:t>ПОКАЗАТЕЛИ РЕЗУЛЬТАТИВНОСТИ</w:t>
      </w:r>
    </w:p>
    <w:p w:rsidR="00763126" w:rsidRDefault="00763126">
      <w:pPr>
        <w:jc w:val="both"/>
        <w:rPr>
          <w:sz w:val="28"/>
          <w:szCs w:val="28"/>
        </w:rPr>
      </w:pPr>
    </w:p>
    <w:tbl>
      <w:tblPr>
        <w:tblW w:w="9463" w:type="dxa"/>
        <w:tblInd w:w="115" w:type="dxa"/>
        <w:tblLayout w:type="fixed"/>
        <w:tblLook w:val="04A0"/>
      </w:tblPr>
      <w:tblGrid>
        <w:gridCol w:w="720"/>
        <w:gridCol w:w="2520"/>
        <w:gridCol w:w="1592"/>
        <w:gridCol w:w="2074"/>
        <w:gridCol w:w="2557"/>
      </w:tblGrid>
      <w:tr w:rsidR="00763126">
        <w:tc>
          <w:tcPr>
            <w:tcW w:w="72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 п/п</w:t>
            </w:r>
          </w:p>
        </w:tc>
        <w:tc>
          <w:tcPr>
            <w:tcW w:w="252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Наименование показателя</w:t>
            </w:r>
          </w:p>
        </w:tc>
        <w:tc>
          <w:tcPr>
            <w:tcW w:w="1592"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Единица измерения</w:t>
            </w:r>
          </w:p>
        </w:tc>
        <w:tc>
          <w:tcPr>
            <w:tcW w:w="2074"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Плановое значение показателя</w:t>
            </w:r>
          </w:p>
        </w:tc>
        <w:tc>
          <w:tcPr>
            <w:tcW w:w="2557"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Срок, на который запланировано достижение показателя</w:t>
            </w:r>
          </w:p>
        </w:tc>
      </w:tr>
      <w:tr w:rsidR="00763126">
        <w:tc>
          <w:tcPr>
            <w:tcW w:w="72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1</w:t>
            </w:r>
          </w:p>
        </w:tc>
        <w:tc>
          <w:tcPr>
            <w:tcW w:w="252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2</w:t>
            </w:r>
          </w:p>
        </w:tc>
        <w:tc>
          <w:tcPr>
            <w:tcW w:w="1592"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3</w:t>
            </w:r>
          </w:p>
        </w:tc>
        <w:tc>
          <w:tcPr>
            <w:tcW w:w="2074"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4</w:t>
            </w:r>
          </w:p>
        </w:tc>
        <w:tc>
          <w:tcPr>
            <w:tcW w:w="2557"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5</w:t>
            </w:r>
          </w:p>
        </w:tc>
      </w:tr>
      <w:tr w:rsidR="00763126">
        <w:tc>
          <w:tcPr>
            <w:tcW w:w="720"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520"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1592"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074"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557"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r>
      <w:tr w:rsidR="00763126">
        <w:tc>
          <w:tcPr>
            <w:tcW w:w="720"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520"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1592"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074"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557"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r>
      <w:tr w:rsidR="00763126">
        <w:tc>
          <w:tcPr>
            <w:tcW w:w="720"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520"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1592"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074"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557"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r>
    </w:tbl>
    <w:p w:rsidR="00763126" w:rsidRDefault="00763126">
      <w:pPr>
        <w:jc w:val="both"/>
        <w:rPr>
          <w:sz w:val="28"/>
          <w:szCs w:val="28"/>
        </w:rPr>
      </w:pPr>
    </w:p>
    <w:p w:rsidR="00763126" w:rsidRDefault="00763126">
      <w:pPr>
        <w:jc w:val="both"/>
        <w:rPr>
          <w:sz w:val="28"/>
          <w:szCs w:val="28"/>
        </w:rPr>
      </w:pPr>
    </w:p>
    <w:p w:rsidR="00763126" w:rsidRDefault="0070440B">
      <w:pPr>
        <w:jc w:val="center"/>
        <w:rPr>
          <w:sz w:val="28"/>
          <w:szCs w:val="28"/>
        </w:rPr>
      </w:pPr>
      <w:r>
        <w:rPr>
          <w:sz w:val="28"/>
          <w:szCs w:val="28"/>
        </w:rPr>
        <w:t>________________________________</w:t>
      </w: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sectPr w:rsidR="00763126">
          <w:pgSz w:w="11906" w:h="16838"/>
          <w:pgMar w:top="1134" w:right="624" w:bottom="567" w:left="1985" w:header="0" w:footer="0" w:gutter="0"/>
          <w:cols w:space="1701"/>
          <w:docGrid w:linePitch="360"/>
        </w:sectPr>
      </w:pPr>
    </w:p>
    <w:p w:rsidR="00763126" w:rsidRDefault="00273AFE">
      <w:pPr>
        <w:jc w:val="center"/>
        <w:rPr>
          <w:sz w:val="28"/>
          <w:szCs w:val="28"/>
        </w:rPr>
      </w:pPr>
      <w:r>
        <w:rPr>
          <w:sz w:val="28"/>
          <w:szCs w:val="28"/>
        </w:rPr>
        <w:lastRenderedPageBreak/>
        <w:t xml:space="preserve">                                                                                                                                                      Приложение№2</w:t>
      </w:r>
    </w:p>
    <w:p w:rsidR="00273AFE" w:rsidRDefault="00273AFE" w:rsidP="00273AFE">
      <w:pPr>
        <w:jc w:val="right"/>
        <w:rPr>
          <w:sz w:val="28"/>
          <w:szCs w:val="28"/>
        </w:rPr>
      </w:pPr>
      <w:r>
        <w:rPr>
          <w:sz w:val="28"/>
          <w:szCs w:val="28"/>
        </w:rPr>
        <w:t>К соглашению о предоставлении гранта</w:t>
      </w:r>
    </w:p>
    <w:p w:rsidR="00273AFE" w:rsidRDefault="00273AFE" w:rsidP="00273AFE">
      <w:pPr>
        <w:widowControl w:val="0"/>
        <w:jc w:val="right"/>
        <w:outlineLvl w:val="1"/>
        <w:rPr>
          <w:sz w:val="28"/>
          <w:szCs w:val="28"/>
        </w:rPr>
      </w:pPr>
    </w:p>
    <w:p w:rsidR="00273AFE" w:rsidRDefault="00273AFE" w:rsidP="00273AFE">
      <w:pPr>
        <w:spacing w:line="240" w:lineRule="exact"/>
        <w:rPr>
          <w:sz w:val="28"/>
          <w:szCs w:val="28"/>
        </w:rPr>
      </w:pPr>
    </w:p>
    <w:p w:rsidR="00273AFE" w:rsidRDefault="00273AFE">
      <w:pPr>
        <w:jc w:val="center"/>
        <w:rPr>
          <w:sz w:val="28"/>
          <w:szCs w:val="28"/>
        </w:rPr>
      </w:pPr>
    </w:p>
    <w:p w:rsidR="00763126" w:rsidRDefault="00763126">
      <w:pPr>
        <w:jc w:val="center"/>
        <w:rPr>
          <w:sz w:val="28"/>
          <w:szCs w:val="28"/>
        </w:rPr>
      </w:pPr>
    </w:p>
    <w:p w:rsidR="00763126" w:rsidRDefault="0070440B">
      <w:pPr>
        <w:jc w:val="center"/>
        <w:rPr>
          <w:sz w:val="28"/>
          <w:szCs w:val="28"/>
        </w:rPr>
      </w:pPr>
      <w:r>
        <w:rPr>
          <w:sz w:val="28"/>
          <w:szCs w:val="28"/>
        </w:rPr>
        <w:t>ОТЧЕТ</w:t>
      </w:r>
    </w:p>
    <w:p w:rsidR="00763126" w:rsidRDefault="0070440B">
      <w:pPr>
        <w:jc w:val="center"/>
        <w:rPr>
          <w:sz w:val="28"/>
          <w:szCs w:val="28"/>
        </w:rPr>
      </w:pPr>
      <w:r>
        <w:rPr>
          <w:sz w:val="28"/>
          <w:szCs w:val="28"/>
        </w:rPr>
        <w:t>О ДОСТИЖЕНИИ ЗНАЧЕНИЙ ПОКАЗАТЕЛЕЙ РЕЗУЛЬТАТИВНОСТИ</w:t>
      </w:r>
    </w:p>
    <w:p w:rsidR="00763126" w:rsidRDefault="0070440B">
      <w:pPr>
        <w:jc w:val="center"/>
        <w:rPr>
          <w:sz w:val="28"/>
          <w:szCs w:val="28"/>
        </w:rPr>
      </w:pPr>
      <w:r>
        <w:rPr>
          <w:sz w:val="28"/>
          <w:szCs w:val="28"/>
        </w:rPr>
        <w:t>по состоянию на « ____» __________ 20____ года</w:t>
      </w:r>
    </w:p>
    <w:p w:rsidR="00763126" w:rsidRDefault="00763126">
      <w:pPr>
        <w:jc w:val="both"/>
        <w:rPr>
          <w:sz w:val="28"/>
          <w:szCs w:val="28"/>
        </w:rPr>
      </w:pPr>
    </w:p>
    <w:p w:rsidR="00763126" w:rsidRDefault="0070440B">
      <w:pPr>
        <w:jc w:val="both"/>
        <w:rPr>
          <w:sz w:val="28"/>
          <w:szCs w:val="28"/>
        </w:rPr>
      </w:pPr>
      <w:r>
        <w:rPr>
          <w:sz w:val="28"/>
          <w:szCs w:val="28"/>
        </w:rPr>
        <w:t>Наименование Получателя _______________________________________</w:t>
      </w:r>
    </w:p>
    <w:p w:rsidR="00763126" w:rsidRDefault="0070440B">
      <w:pPr>
        <w:jc w:val="both"/>
        <w:rPr>
          <w:sz w:val="28"/>
          <w:szCs w:val="28"/>
        </w:rPr>
      </w:pPr>
      <w:r>
        <w:rPr>
          <w:sz w:val="28"/>
          <w:szCs w:val="28"/>
        </w:rPr>
        <w:t>Периодичность: _______________________________</w:t>
      </w:r>
    </w:p>
    <w:p w:rsidR="00763126" w:rsidRDefault="00763126">
      <w:pPr>
        <w:jc w:val="both"/>
        <w:rPr>
          <w:sz w:val="28"/>
          <w:szCs w:val="28"/>
        </w:rPr>
      </w:pPr>
    </w:p>
    <w:tbl>
      <w:tblPr>
        <w:tblW w:w="14785" w:type="dxa"/>
        <w:tblInd w:w="-113" w:type="dxa"/>
        <w:tblLayout w:type="fixed"/>
        <w:tblLook w:val="04A0"/>
      </w:tblPr>
      <w:tblGrid>
        <w:gridCol w:w="684"/>
        <w:gridCol w:w="1976"/>
        <w:gridCol w:w="1843"/>
        <w:gridCol w:w="2409"/>
        <w:gridCol w:w="3778"/>
        <w:gridCol w:w="1669"/>
        <w:gridCol w:w="2426"/>
      </w:tblGrid>
      <w:tr w:rsidR="00763126">
        <w:trPr>
          <w:cantSplit/>
        </w:trPr>
        <w:tc>
          <w:tcPr>
            <w:tcW w:w="684"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 п/п</w:t>
            </w:r>
          </w:p>
        </w:tc>
        <w:tc>
          <w:tcPr>
            <w:tcW w:w="1976"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Наименование показателя</w:t>
            </w:r>
          </w:p>
        </w:tc>
        <w:tc>
          <w:tcPr>
            <w:tcW w:w="1843"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Единица измерения</w:t>
            </w:r>
          </w:p>
        </w:tc>
        <w:tc>
          <w:tcPr>
            <w:tcW w:w="2409"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Плановое значение показателя</w:t>
            </w:r>
          </w:p>
        </w:tc>
        <w:tc>
          <w:tcPr>
            <w:tcW w:w="3778"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Достигнутое значение показателя по состоянию на отчетную дату</w:t>
            </w:r>
          </w:p>
        </w:tc>
        <w:tc>
          <w:tcPr>
            <w:tcW w:w="1669"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Процент выполнения плана</w:t>
            </w:r>
          </w:p>
        </w:tc>
        <w:tc>
          <w:tcPr>
            <w:tcW w:w="2426"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Причина отклонения</w:t>
            </w:r>
          </w:p>
        </w:tc>
      </w:tr>
      <w:tr w:rsidR="00763126">
        <w:trPr>
          <w:cantSplit/>
        </w:trPr>
        <w:tc>
          <w:tcPr>
            <w:tcW w:w="684"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1</w:t>
            </w:r>
          </w:p>
        </w:tc>
        <w:tc>
          <w:tcPr>
            <w:tcW w:w="1976"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2</w:t>
            </w:r>
          </w:p>
        </w:tc>
        <w:tc>
          <w:tcPr>
            <w:tcW w:w="1843"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3</w:t>
            </w:r>
          </w:p>
        </w:tc>
        <w:tc>
          <w:tcPr>
            <w:tcW w:w="2409"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4</w:t>
            </w:r>
          </w:p>
        </w:tc>
        <w:tc>
          <w:tcPr>
            <w:tcW w:w="3778"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5</w:t>
            </w:r>
          </w:p>
        </w:tc>
        <w:tc>
          <w:tcPr>
            <w:tcW w:w="1669"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6</w:t>
            </w:r>
          </w:p>
        </w:tc>
        <w:tc>
          <w:tcPr>
            <w:tcW w:w="2426"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7</w:t>
            </w:r>
          </w:p>
        </w:tc>
      </w:tr>
      <w:tr w:rsidR="00763126">
        <w:trPr>
          <w:cantSplit/>
        </w:trPr>
        <w:tc>
          <w:tcPr>
            <w:tcW w:w="684"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1976"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1843"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409"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3778"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1669"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426"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r>
    </w:tbl>
    <w:p w:rsidR="00763126" w:rsidRDefault="00763126">
      <w:pPr>
        <w:jc w:val="both"/>
        <w:rPr>
          <w:sz w:val="28"/>
          <w:szCs w:val="28"/>
        </w:rPr>
      </w:pPr>
    </w:p>
    <w:p w:rsidR="00763126" w:rsidRDefault="00763126">
      <w:pPr>
        <w:jc w:val="both"/>
        <w:rPr>
          <w:sz w:val="28"/>
          <w:szCs w:val="28"/>
        </w:rPr>
      </w:pPr>
    </w:p>
    <w:p w:rsidR="00763126" w:rsidRDefault="0070440B">
      <w:pPr>
        <w:jc w:val="both"/>
        <w:rPr>
          <w:sz w:val="28"/>
          <w:szCs w:val="28"/>
        </w:rPr>
      </w:pPr>
      <w:r>
        <w:rPr>
          <w:sz w:val="28"/>
          <w:szCs w:val="28"/>
        </w:rPr>
        <w:t>Руководитель Получателя  ___________  __________     _____________________</w:t>
      </w:r>
    </w:p>
    <w:p w:rsidR="00763126" w:rsidRDefault="0070440B">
      <w:pPr>
        <w:jc w:val="both"/>
        <w:rPr>
          <w:sz w:val="28"/>
          <w:szCs w:val="28"/>
        </w:rPr>
      </w:pPr>
      <w:r>
        <w:rPr>
          <w:sz w:val="28"/>
          <w:szCs w:val="28"/>
        </w:rPr>
        <w:t>(уполномоченное лицо)       (должность)    (подпись)       (расшифровка подписи)</w:t>
      </w:r>
    </w:p>
    <w:p w:rsidR="00763126" w:rsidRDefault="00763126">
      <w:pPr>
        <w:jc w:val="both"/>
        <w:rPr>
          <w:sz w:val="28"/>
          <w:szCs w:val="28"/>
        </w:rPr>
      </w:pPr>
    </w:p>
    <w:p w:rsidR="00763126" w:rsidRDefault="0070440B">
      <w:pPr>
        <w:jc w:val="both"/>
        <w:rPr>
          <w:sz w:val="28"/>
          <w:szCs w:val="28"/>
        </w:rPr>
      </w:pPr>
      <w:r>
        <w:rPr>
          <w:sz w:val="28"/>
          <w:szCs w:val="28"/>
        </w:rPr>
        <w:t>Исполнитель                  _____________    ________________  ______________</w:t>
      </w:r>
    </w:p>
    <w:p w:rsidR="00763126" w:rsidRDefault="0070440B">
      <w:pPr>
        <w:jc w:val="both"/>
        <w:rPr>
          <w:sz w:val="28"/>
          <w:szCs w:val="28"/>
        </w:rPr>
      </w:pPr>
      <w:r>
        <w:rPr>
          <w:sz w:val="28"/>
          <w:szCs w:val="28"/>
        </w:rPr>
        <w:t>(должность)                 (ФИО)                 (телефон)</w:t>
      </w: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3F0FC0">
      <w:pPr>
        <w:spacing w:line="240" w:lineRule="exact"/>
        <w:ind w:left="5058" w:firstLine="45"/>
        <w:jc w:val="center"/>
        <w:outlineLvl w:val="1"/>
        <w:rPr>
          <w:sz w:val="28"/>
          <w:szCs w:val="28"/>
        </w:rPr>
      </w:pPr>
      <w:r>
        <w:rPr>
          <w:sz w:val="28"/>
          <w:szCs w:val="28"/>
        </w:rPr>
        <w:lastRenderedPageBreak/>
        <w:t xml:space="preserve">                                                           Приложение №3</w:t>
      </w:r>
    </w:p>
    <w:p w:rsidR="003F0FC0" w:rsidRDefault="003F0FC0" w:rsidP="003F0FC0">
      <w:pPr>
        <w:jc w:val="center"/>
        <w:rPr>
          <w:sz w:val="28"/>
          <w:szCs w:val="28"/>
        </w:rPr>
      </w:pPr>
      <w:r>
        <w:rPr>
          <w:sz w:val="28"/>
          <w:szCs w:val="28"/>
        </w:rPr>
        <w:t xml:space="preserve">                                                                                                                                    К соглашению о предоставлении гранта</w:t>
      </w:r>
    </w:p>
    <w:p w:rsidR="003F0FC0" w:rsidRDefault="003F0FC0">
      <w:pPr>
        <w:spacing w:line="240" w:lineRule="exact"/>
        <w:ind w:left="5058" w:firstLine="45"/>
        <w:jc w:val="center"/>
        <w:outlineLvl w:val="1"/>
        <w:rPr>
          <w:sz w:val="28"/>
          <w:szCs w:val="28"/>
        </w:rPr>
      </w:pPr>
    </w:p>
    <w:p w:rsidR="00763126" w:rsidRDefault="00763126">
      <w:pPr>
        <w:spacing w:line="240" w:lineRule="exact"/>
        <w:ind w:left="5058" w:firstLine="45"/>
        <w:jc w:val="center"/>
        <w:outlineLvl w:val="1"/>
        <w:rPr>
          <w:sz w:val="28"/>
          <w:szCs w:val="28"/>
        </w:rPr>
      </w:pPr>
    </w:p>
    <w:p w:rsidR="00763126" w:rsidRDefault="0070440B">
      <w:pPr>
        <w:jc w:val="center"/>
        <w:rPr>
          <w:sz w:val="28"/>
          <w:szCs w:val="28"/>
        </w:rPr>
      </w:pPr>
      <w:r>
        <w:rPr>
          <w:sz w:val="28"/>
          <w:szCs w:val="28"/>
        </w:rPr>
        <w:t>РАСЧЕТ РАЗМЕРА ШТРАФНЫХ САНКЦИЙ</w:t>
      </w:r>
    </w:p>
    <w:p w:rsidR="00763126" w:rsidRDefault="00763126">
      <w:pPr>
        <w:jc w:val="center"/>
        <w:rPr>
          <w:sz w:val="28"/>
          <w:szCs w:val="28"/>
        </w:rPr>
      </w:pPr>
    </w:p>
    <w:tbl>
      <w:tblPr>
        <w:tblW w:w="13671" w:type="dxa"/>
        <w:tblInd w:w="-113" w:type="dxa"/>
        <w:tblLayout w:type="fixed"/>
        <w:tblLook w:val="04A0"/>
      </w:tblPr>
      <w:tblGrid>
        <w:gridCol w:w="551"/>
        <w:gridCol w:w="2077"/>
        <w:gridCol w:w="1560"/>
        <w:gridCol w:w="2040"/>
        <w:gridCol w:w="2040"/>
        <w:gridCol w:w="3402"/>
        <w:gridCol w:w="2001"/>
      </w:tblGrid>
      <w:tr w:rsidR="00763126">
        <w:trPr>
          <w:trHeight w:val="700"/>
        </w:trPr>
        <w:tc>
          <w:tcPr>
            <w:tcW w:w="551"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 п/п</w:t>
            </w:r>
          </w:p>
        </w:tc>
        <w:tc>
          <w:tcPr>
            <w:tcW w:w="2077"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Наименование показателя</w:t>
            </w:r>
          </w:p>
          <w:p w:rsidR="00763126" w:rsidRDefault="0070440B">
            <w:pPr>
              <w:jc w:val="center"/>
            </w:pPr>
            <w:r>
              <w:t>результативности</w:t>
            </w:r>
          </w:p>
        </w:tc>
        <w:tc>
          <w:tcPr>
            <w:tcW w:w="156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Единица измерения</w:t>
            </w:r>
          </w:p>
        </w:tc>
        <w:tc>
          <w:tcPr>
            <w:tcW w:w="204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Плановое значение показателя результативности</w:t>
            </w:r>
          </w:p>
        </w:tc>
        <w:tc>
          <w:tcPr>
            <w:tcW w:w="204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Достигнутое значение показателя результативности</w:t>
            </w:r>
          </w:p>
        </w:tc>
        <w:tc>
          <w:tcPr>
            <w:tcW w:w="3402"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Объем гранта,</w:t>
            </w:r>
          </w:p>
          <w:p w:rsidR="00763126" w:rsidRDefault="0070440B">
            <w:pPr>
              <w:jc w:val="center"/>
            </w:pPr>
            <w:r>
              <w:t>(тыс. руб.)</w:t>
            </w:r>
          </w:p>
        </w:tc>
        <w:tc>
          <w:tcPr>
            <w:tcW w:w="2001"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Размер штрафных санкций (тыс. руб.)</w:t>
            </w:r>
          </w:p>
          <w:p w:rsidR="00763126" w:rsidRDefault="00763126">
            <w:pPr>
              <w:jc w:val="center"/>
            </w:pPr>
          </w:p>
        </w:tc>
      </w:tr>
      <w:tr w:rsidR="00763126">
        <w:tc>
          <w:tcPr>
            <w:tcW w:w="551" w:type="dxa"/>
            <w:tcBorders>
              <w:top w:val="single" w:sz="4" w:space="0" w:color="000000"/>
              <w:left w:val="single" w:sz="4" w:space="0" w:color="000000"/>
              <w:bottom w:val="single" w:sz="4" w:space="0" w:color="000000"/>
              <w:right w:val="single" w:sz="4" w:space="0" w:color="000000"/>
            </w:tcBorders>
            <w:noWrap/>
            <w:vAlign w:val="center"/>
          </w:tcPr>
          <w:p w:rsidR="00763126" w:rsidRDefault="0070440B">
            <w:pPr>
              <w:jc w:val="center"/>
            </w:pPr>
            <w:r>
              <w:t>1</w:t>
            </w:r>
          </w:p>
        </w:tc>
        <w:tc>
          <w:tcPr>
            <w:tcW w:w="2077" w:type="dxa"/>
            <w:tcBorders>
              <w:top w:val="single" w:sz="4" w:space="0" w:color="000000"/>
              <w:left w:val="single" w:sz="4" w:space="0" w:color="000000"/>
              <w:bottom w:val="single" w:sz="4" w:space="0" w:color="000000"/>
              <w:right w:val="single" w:sz="4" w:space="0" w:color="000000"/>
            </w:tcBorders>
            <w:noWrap/>
            <w:vAlign w:val="center"/>
          </w:tcPr>
          <w:p w:rsidR="00763126" w:rsidRDefault="0070440B">
            <w:pPr>
              <w:jc w:val="center"/>
            </w:pPr>
            <w:r>
              <w:t>2</w:t>
            </w:r>
          </w:p>
        </w:tc>
        <w:tc>
          <w:tcPr>
            <w:tcW w:w="1560" w:type="dxa"/>
            <w:tcBorders>
              <w:top w:val="single" w:sz="4" w:space="0" w:color="000000"/>
              <w:left w:val="single" w:sz="4" w:space="0" w:color="000000"/>
              <w:bottom w:val="single" w:sz="4" w:space="0" w:color="000000"/>
              <w:right w:val="single" w:sz="4" w:space="0" w:color="000000"/>
            </w:tcBorders>
            <w:noWrap/>
            <w:vAlign w:val="center"/>
          </w:tcPr>
          <w:p w:rsidR="00763126" w:rsidRDefault="0070440B">
            <w:pPr>
              <w:jc w:val="center"/>
            </w:pPr>
            <w:r>
              <w:t>3</w:t>
            </w:r>
          </w:p>
        </w:tc>
        <w:tc>
          <w:tcPr>
            <w:tcW w:w="2040" w:type="dxa"/>
            <w:tcBorders>
              <w:top w:val="single" w:sz="4" w:space="0" w:color="000000"/>
              <w:left w:val="single" w:sz="4" w:space="0" w:color="000000"/>
              <w:bottom w:val="single" w:sz="4" w:space="0" w:color="000000"/>
              <w:right w:val="single" w:sz="4" w:space="0" w:color="000000"/>
            </w:tcBorders>
            <w:noWrap/>
            <w:vAlign w:val="center"/>
          </w:tcPr>
          <w:p w:rsidR="00763126" w:rsidRDefault="0070440B">
            <w:pPr>
              <w:jc w:val="center"/>
            </w:pPr>
            <w:r>
              <w:t>4</w:t>
            </w:r>
          </w:p>
        </w:tc>
        <w:tc>
          <w:tcPr>
            <w:tcW w:w="2040" w:type="dxa"/>
            <w:tcBorders>
              <w:top w:val="single" w:sz="4" w:space="0" w:color="000000"/>
              <w:left w:val="single" w:sz="4" w:space="0" w:color="000000"/>
              <w:bottom w:val="single" w:sz="4" w:space="0" w:color="000000"/>
              <w:right w:val="single" w:sz="4" w:space="0" w:color="000000"/>
            </w:tcBorders>
            <w:noWrap/>
            <w:vAlign w:val="center"/>
          </w:tcPr>
          <w:p w:rsidR="00763126" w:rsidRDefault="0070440B">
            <w:pPr>
              <w:jc w:val="center"/>
            </w:pPr>
            <w:r>
              <w:t>5</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763126" w:rsidRDefault="0070440B">
            <w:pPr>
              <w:jc w:val="center"/>
            </w:pPr>
            <w:r>
              <w:t>6</w:t>
            </w:r>
          </w:p>
        </w:tc>
        <w:tc>
          <w:tcPr>
            <w:tcW w:w="2001" w:type="dxa"/>
            <w:tcBorders>
              <w:top w:val="single" w:sz="4" w:space="0" w:color="000000"/>
              <w:left w:val="single" w:sz="4" w:space="0" w:color="000000"/>
              <w:bottom w:val="single" w:sz="4" w:space="0" w:color="000000"/>
              <w:right w:val="single" w:sz="4" w:space="0" w:color="000000"/>
            </w:tcBorders>
            <w:noWrap/>
            <w:vAlign w:val="center"/>
          </w:tcPr>
          <w:p w:rsidR="00763126" w:rsidRDefault="0070440B">
            <w:pPr>
              <w:jc w:val="center"/>
            </w:pPr>
            <w:r>
              <w:t>7=(1-гр.5÷гр.4)</w:t>
            </w:r>
          </w:p>
          <w:p w:rsidR="00763126" w:rsidRDefault="0070440B">
            <w:pPr>
              <w:jc w:val="center"/>
            </w:pPr>
            <w:r>
              <w:t>×гр.6</w:t>
            </w:r>
          </w:p>
        </w:tc>
      </w:tr>
      <w:tr w:rsidR="00763126">
        <w:tc>
          <w:tcPr>
            <w:tcW w:w="551"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c>
          <w:tcPr>
            <w:tcW w:w="2077"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c>
          <w:tcPr>
            <w:tcW w:w="1560"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c>
          <w:tcPr>
            <w:tcW w:w="2040"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c>
          <w:tcPr>
            <w:tcW w:w="2040"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c>
          <w:tcPr>
            <w:tcW w:w="3402"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c>
          <w:tcPr>
            <w:tcW w:w="2001"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r>
      <w:tr w:rsidR="00763126">
        <w:tc>
          <w:tcPr>
            <w:tcW w:w="551"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c>
          <w:tcPr>
            <w:tcW w:w="2077" w:type="dxa"/>
            <w:tcBorders>
              <w:top w:val="single" w:sz="4" w:space="0" w:color="000000"/>
              <w:left w:val="single" w:sz="4" w:space="0" w:color="000000"/>
              <w:bottom w:val="single" w:sz="4" w:space="0" w:color="000000"/>
              <w:right w:val="single" w:sz="4" w:space="0" w:color="000000"/>
            </w:tcBorders>
            <w:noWrap/>
          </w:tcPr>
          <w:p w:rsidR="00763126" w:rsidRDefault="0070440B">
            <w:r>
              <w:t>Итого:</w:t>
            </w:r>
          </w:p>
        </w:tc>
        <w:tc>
          <w:tcPr>
            <w:tcW w:w="156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w:t>
            </w:r>
          </w:p>
        </w:tc>
        <w:tc>
          <w:tcPr>
            <w:tcW w:w="204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w:t>
            </w:r>
          </w:p>
        </w:tc>
        <w:tc>
          <w:tcPr>
            <w:tcW w:w="204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w:t>
            </w:r>
          </w:p>
        </w:tc>
        <w:tc>
          <w:tcPr>
            <w:tcW w:w="3402"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w:t>
            </w:r>
          </w:p>
        </w:tc>
        <w:tc>
          <w:tcPr>
            <w:tcW w:w="2001"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r>
    </w:tbl>
    <w:p w:rsidR="00763126" w:rsidRDefault="00763126">
      <w:pPr>
        <w:jc w:val="both"/>
        <w:rPr>
          <w:sz w:val="28"/>
          <w:szCs w:val="28"/>
        </w:rPr>
      </w:pPr>
    </w:p>
    <w:p w:rsidR="00763126" w:rsidRDefault="0070440B">
      <w:pPr>
        <w:jc w:val="both"/>
        <w:rPr>
          <w:sz w:val="28"/>
          <w:szCs w:val="28"/>
        </w:rPr>
      </w:pPr>
      <w:r>
        <w:rPr>
          <w:sz w:val="28"/>
          <w:szCs w:val="28"/>
        </w:rPr>
        <w:t>Руководитель                                 _________________   _____________     ______________________________</w:t>
      </w:r>
    </w:p>
    <w:p w:rsidR="00763126" w:rsidRDefault="0070440B">
      <w:pPr>
        <w:jc w:val="both"/>
        <w:rPr>
          <w:sz w:val="28"/>
          <w:szCs w:val="28"/>
        </w:rPr>
      </w:pPr>
      <w:r>
        <w:rPr>
          <w:sz w:val="28"/>
          <w:szCs w:val="28"/>
        </w:rPr>
        <w:t>(уполномоченное лицо)                      (должность)                (подпись)                   (расшифровка подписи)</w:t>
      </w:r>
    </w:p>
    <w:p w:rsidR="00763126" w:rsidRDefault="00763126">
      <w:pPr>
        <w:jc w:val="both"/>
        <w:rPr>
          <w:sz w:val="28"/>
          <w:szCs w:val="28"/>
        </w:rPr>
      </w:pPr>
    </w:p>
    <w:p w:rsidR="00763126" w:rsidRDefault="0070440B">
      <w:pPr>
        <w:jc w:val="both"/>
        <w:rPr>
          <w:sz w:val="28"/>
          <w:szCs w:val="28"/>
        </w:rPr>
      </w:pPr>
      <w:r>
        <w:rPr>
          <w:sz w:val="28"/>
          <w:szCs w:val="28"/>
        </w:rPr>
        <w:t>Исполнитель                  _____________    ________________  ______________</w:t>
      </w:r>
    </w:p>
    <w:p w:rsidR="00763126" w:rsidRDefault="0070440B">
      <w:pPr>
        <w:jc w:val="both"/>
        <w:rPr>
          <w:sz w:val="28"/>
          <w:szCs w:val="28"/>
        </w:rPr>
      </w:pPr>
      <w:r>
        <w:rPr>
          <w:sz w:val="28"/>
          <w:szCs w:val="28"/>
        </w:rPr>
        <w:t>(должность)                 (ФИО)                 (телефон)</w:t>
      </w:r>
    </w:p>
    <w:p w:rsidR="00763126" w:rsidRDefault="00763126">
      <w:pPr>
        <w:jc w:val="both"/>
        <w:rPr>
          <w:sz w:val="28"/>
          <w:szCs w:val="28"/>
        </w:rPr>
      </w:pPr>
    </w:p>
    <w:p w:rsidR="00763126" w:rsidRDefault="00763126">
      <w:pPr>
        <w:jc w:val="right"/>
        <w:rPr>
          <w:sz w:val="26"/>
          <w:szCs w:val="26"/>
        </w:rPr>
        <w:sectPr w:rsidR="00763126">
          <w:pgSz w:w="16838" w:h="11906" w:orient="landscape"/>
          <w:pgMar w:top="567" w:right="1134" w:bottom="1701" w:left="1134" w:header="0" w:footer="0" w:gutter="0"/>
          <w:cols w:space="1701"/>
          <w:docGrid w:linePitch="360"/>
        </w:sectPr>
      </w:pPr>
    </w:p>
    <w:p w:rsidR="00FB7394" w:rsidRDefault="000E2746" w:rsidP="00FB7394">
      <w:pPr>
        <w:spacing w:line="240" w:lineRule="exact"/>
        <w:ind w:left="5058" w:firstLine="45"/>
        <w:outlineLvl w:val="1"/>
        <w:rPr>
          <w:sz w:val="28"/>
          <w:szCs w:val="28"/>
        </w:rPr>
      </w:pPr>
      <w:r>
        <w:rPr>
          <w:sz w:val="28"/>
          <w:szCs w:val="28"/>
        </w:rPr>
        <w:lastRenderedPageBreak/>
        <w:t xml:space="preserve">          </w:t>
      </w:r>
      <w:r w:rsidR="00FB7394">
        <w:rPr>
          <w:sz w:val="28"/>
          <w:szCs w:val="28"/>
        </w:rPr>
        <w:t>Приложение</w:t>
      </w:r>
      <w:r>
        <w:rPr>
          <w:sz w:val="28"/>
          <w:szCs w:val="28"/>
        </w:rPr>
        <w:t xml:space="preserve"> №</w:t>
      </w:r>
      <w:r w:rsidR="00FB7394">
        <w:rPr>
          <w:sz w:val="28"/>
          <w:szCs w:val="28"/>
        </w:rPr>
        <w:t>4</w:t>
      </w:r>
    </w:p>
    <w:p w:rsidR="00763126" w:rsidRDefault="000E2746">
      <w:pPr>
        <w:widowControl w:val="0"/>
        <w:jc w:val="both"/>
        <w:rPr>
          <w:sz w:val="28"/>
          <w:szCs w:val="28"/>
        </w:rPr>
      </w:pPr>
      <w:r>
        <w:rPr>
          <w:sz w:val="28"/>
          <w:szCs w:val="28"/>
        </w:rPr>
        <w:t xml:space="preserve">                                                              К соглашению о предоставлении гранта</w:t>
      </w:r>
    </w:p>
    <w:p w:rsidR="00763126" w:rsidRDefault="00763126">
      <w:pPr>
        <w:widowControl w:val="0"/>
        <w:jc w:val="both"/>
        <w:rPr>
          <w:sz w:val="28"/>
          <w:szCs w:val="28"/>
        </w:rPr>
      </w:pPr>
    </w:p>
    <w:p w:rsidR="00763126" w:rsidRPr="008779D4" w:rsidRDefault="00763126">
      <w:pPr>
        <w:pStyle w:val="ConsPlusNormal0"/>
        <w:spacing w:line="240" w:lineRule="exact"/>
        <w:ind w:firstLine="0"/>
        <w:jc w:val="center"/>
        <w:rPr>
          <w:rFonts w:ascii="Times New Roman" w:hAnsi="Times New Roman" w:cs="Times New Roman"/>
          <w:sz w:val="26"/>
          <w:szCs w:val="26"/>
          <w:lang w:val="ru-RU"/>
        </w:rPr>
      </w:pPr>
    </w:p>
    <w:p w:rsidR="00763126" w:rsidRPr="008779D4" w:rsidRDefault="0070440B">
      <w:pPr>
        <w:pStyle w:val="ConsPlusNormal0"/>
        <w:spacing w:line="240" w:lineRule="exact"/>
        <w:ind w:firstLine="0"/>
        <w:jc w:val="center"/>
        <w:rPr>
          <w:rFonts w:ascii="Times New Roman" w:hAnsi="Times New Roman" w:cs="Times New Roman"/>
          <w:sz w:val="26"/>
          <w:szCs w:val="26"/>
          <w:lang w:val="ru-RU"/>
        </w:rPr>
      </w:pPr>
      <w:r w:rsidRPr="008779D4">
        <w:rPr>
          <w:rFonts w:ascii="Times New Roman" w:hAnsi="Times New Roman" w:cs="Times New Roman"/>
          <w:sz w:val="26"/>
          <w:szCs w:val="26"/>
          <w:lang w:val="ru-RU"/>
        </w:rPr>
        <w:t>БЛОК-СХЕМА</w:t>
      </w:r>
    </w:p>
    <w:p w:rsidR="00763126" w:rsidRDefault="0070440B">
      <w:pPr>
        <w:pStyle w:val="aff3"/>
        <w:spacing w:line="240" w:lineRule="exact"/>
        <w:jc w:val="center"/>
        <w:rPr>
          <w:rFonts w:ascii="Times New Roman" w:hAnsi="Times New Roman" w:cs="Times New Roman"/>
          <w:sz w:val="26"/>
          <w:szCs w:val="26"/>
        </w:rPr>
      </w:pPr>
      <w:r>
        <w:rPr>
          <w:rFonts w:ascii="Times New Roman" w:hAnsi="Times New Roman" w:cs="Times New Roman"/>
          <w:sz w:val="28"/>
          <w:szCs w:val="28"/>
        </w:rPr>
        <w:t>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763126" w:rsidRDefault="00763126">
      <w:pPr>
        <w:jc w:val="center"/>
        <w:rPr>
          <w:sz w:val="26"/>
          <w:szCs w:val="26"/>
        </w:rPr>
      </w:pPr>
    </w:p>
    <w:tbl>
      <w:tblPr>
        <w:tblW w:w="6804" w:type="dxa"/>
        <w:tblInd w:w="1555" w:type="dxa"/>
        <w:tblLayout w:type="fixed"/>
        <w:tblLook w:val="04A0"/>
      </w:tblPr>
      <w:tblGrid>
        <w:gridCol w:w="6804"/>
      </w:tblGrid>
      <w:tr w:rsidR="00763126">
        <w:trPr>
          <w:trHeight w:val="615"/>
        </w:trPr>
        <w:tc>
          <w:tcPr>
            <w:tcW w:w="6804" w:type="dxa"/>
            <w:tcBorders>
              <w:top w:val="single" w:sz="4" w:space="0" w:color="000000"/>
              <w:left w:val="single" w:sz="4" w:space="0" w:color="000000"/>
              <w:bottom w:val="single" w:sz="4" w:space="0" w:color="000000"/>
              <w:right w:val="single" w:sz="4" w:space="0" w:color="000000"/>
            </w:tcBorders>
            <w:noWrap/>
          </w:tcPr>
          <w:p w:rsidR="00763126" w:rsidRDefault="0070440B">
            <w:r>
              <w:rPr>
                <w:sz w:val="18"/>
                <w:szCs w:val="18"/>
              </w:rPr>
              <w:t>Опубликование в газете «Наш район» и размещение на официальном сайте извещения о проведении конкурсного отбора</w:t>
            </w:r>
          </w:p>
        </w:tc>
      </w:tr>
    </w:tbl>
    <w:p w:rsidR="00763126" w:rsidRPr="008779D4" w:rsidRDefault="00AD1929">
      <w:pPr>
        <w:rPr>
          <w:lang w:eastAsia="en-US"/>
        </w:rPr>
      </w:pPr>
      <w:r w:rsidRPr="00AD1929">
        <w:rPr>
          <w:lang w:val="en-US" w:eastAsia="en-US"/>
        </w:rPr>
        <w:pict>
          <v:line id="shape 4" o:spid="_x0000_s1041" style="position:absolute;z-index:20;visibility:visible;mso-position-horizontal-relative:text;mso-position-vertical-relative:text" from="228.3pt,1.1pt" to="228.3pt,17.4pt" strokeweight=".74pt"/>
        </w:pict>
      </w:r>
    </w:p>
    <w:p w:rsidR="00763126" w:rsidRPr="008779D4" w:rsidRDefault="00AD1929">
      <w:pPr>
        <w:jc w:val="both"/>
        <w:rPr>
          <w:sz w:val="26"/>
          <w:szCs w:val="26"/>
          <w:lang w:eastAsia="en-US"/>
        </w:rPr>
      </w:pPr>
      <w:r w:rsidRPr="00AD1929">
        <w:pict>
          <v:shapetype id="_x0000_t202" coordsize="21600,21600" o:spt="202" path="m,l,21600r21600,l21600,xe">
            <v:stroke joinstyle="miter"/>
            <v:path gradientshapeok="t" o:connecttype="rect"/>
          </v:shapetype>
          <v:shape id="shape 5" o:spid="_x0000_s1040" type="#_x0000_t202" style="position:absolute;left:0;text-align:left;margin-left:89.6pt;margin-top:3.2pt;width:279.8pt;height:41.1pt;z-index:5;visibility:visible">
            <v:textbox inset="0,0,0,0">
              <w:txbxContent>
                <w:p w:rsidR="00A738B5" w:rsidRDefault="00A738B5">
                  <w:pPr>
                    <w:jc w:val="center"/>
                    <w:rPr>
                      <w:sz w:val="18"/>
                      <w:szCs w:val="18"/>
                    </w:rPr>
                  </w:pPr>
                  <w:r>
                    <w:rPr>
                      <w:sz w:val="18"/>
                      <w:szCs w:val="18"/>
                    </w:rPr>
                    <w:t xml:space="preserve">Прием документов и регистрация </w:t>
                  </w:r>
                </w:p>
                <w:p w:rsidR="00A738B5" w:rsidRDefault="00A738B5">
                  <w:pPr>
                    <w:jc w:val="center"/>
                  </w:pPr>
                  <w:r>
                    <w:rPr>
                      <w:sz w:val="18"/>
                      <w:szCs w:val="18"/>
                    </w:rPr>
                    <w:t>в установленном порядке  в администрации</w:t>
                  </w:r>
                </w:p>
              </w:txbxContent>
            </v:textbox>
          </v:shape>
        </w:pict>
      </w:r>
    </w:p>
    <w:p w:rsidR="00763126" w:rsidRDefault="00763126">
      <w:pPr>
        <w:jc w:val="both"/>
        <w:rPr>
          <w:sz w:val="26"/>
          <w:szCs w:val="26"/>
        </w:rPr>
      </w:pPr>
    </w:p>
    <w:p w:rsidR="00763126" w:rsidRDefault="00763126">
      <w:pPr>
        <w:jc w:val="both"/>
        <w:rPr>
          <w:sz w:val="26"/>
          <w:szCs w:val="26"/>
        </w:rPr>
      </w:pPr>
    </w:p>
    <w:p w:rsidR="00763126" w:rsidRPr="008779D4" w:rsidRDefault="00AD1929">
      <w:pPr>
        <w:jc w:val="both"/>
        <w:rPr>
          <w:sz w:val="26"/>
          <w:szCs w:val="26"/>
          <w:lang w:eastAsia="en-US"/>
        </w:rPr>
      </w:pPr>
      <w:r w:rsidRPr="00AD1929">
        <w:rPr>
          <w:sz w:val="26"/>
          <w:szCs w:val="26"/>
          <w:lang w:val="en-US" w:eastAsia="en-US"/>
        </w:rPr>
        <w:pict>
          <v:line id="shape 6" o:spid="_x0000_s1039" style="position:absolute;left:0;text-align:left;z-index:19;visibility:visible" from="228.3pt,2.2pt" to="228.3pt,37.6pt" strokeweight=".74pt"/>
        </w:pict>
      </w:r>
    </w:p>
    <w:p w:rsidR="00763126" w:rsidRDefault="00763126">
      <w:pPr>
        <w:jc w:val="both"/>
        <w:rPr>
          <w:sz w:val="26"/>
          <w:szCs w:val="26"/>
        </w:rPr>
      </w:pPr>
    </w:p>
    <w:p w:rsidR="00763126" w:rsidRPr="008779D4" w:rsidRDefault="00AD1929">
      <w:pPr>
        <w:jc w:val="both"/>
        <w:rPr>
          <w:sz w:val="26"/>
          <w:szCs w:val="26"/>
          <w:lang w:eastAsia="en-US"/>
        </w:rPr>
      </w:pPr>
      <w:r w:rsidRPr="00AD1929">
        <w:pict>
          <v:shape id="shape 7" o:spid="_x0000_s1038" type="#_x0000_t202" style="position:absolute;left:0;text-align:left;margin-left:93.3pt;margin-top:7.3pt;width:276pt;height:40.9pt;z-index:6;visibility:visible">
            <v:textbox inset="0,0,0,0">
              <w:txbxContent>
                <w:p w:rsidR="00A738B5" w:rsidRDefault="00A738B5">
                  <w:pPr>
                    <w:jc w:val="center"/>
                  </w:pPr>
                  <w:r>
                    <w:rPr>
                      <w:sz w:val="18"/>
                      <w:szCs w:val="18"/>
                    </w:rPr>
                    <w:t>Направление запроса администрацией в государственные органы о предоставлении недостающих документов, по заявке заявителя</w:t>
                  </w:r>
                </w:p>
                <w:p w:rsidR="00A738B5" w:rsidRDefault="00A738B5">
                  <w:pPr>
                    <w:jc w:val="center"/>
                    <w:rPr>
                      <w:sz w:val="18"/>
                      <w:szCs w:val="18"/>
                    </w:rPr>
                  </w:pPr>
                </w:p>
                <w:p w:rsidR="00A738B5" w:rsidRDefault="00A738B5">
                  <w:pPr>
                    <w:jc w:val="both"/>
                    <w:rPr>
                      <w:sz w:val="18"/>
                      <w:szCs w:val="18"/>
                    </w:rPr>
                  </w:pPr>
                </w:p>
                <w:p w:rsidR="00A738B5" w:rsidRDefault="00A738B5">
                  <w:pPr>
                    <w:jc w:val="both"/>
                  </w:pPr>
                </w:p>
                <w:p w:rsidR="00A738B5" w:rsidRDefault="00A738B5">
                  <w:pPr>
                    <w:jc w:val="both"/>
                  </w:pPr>
                </w:p>
              </w:txbxContent>
            </v:textbox>
          </v:shape>
        </w:pict>
      </w:r>
    </w:p>
    <w:p w:rsidR="00763126" w:rsidRDefault="00763126">
      <w:pPr>
        <w:jc w:val="both"/>
        <w:rPr>
          <w:sz w:val="26"/>
          <w:szCs w:val="26"/>
        </w:rPr>
      </w:pPr>
    </w:p>
    <w:p w:rsidR="00763126" w:rsidRDefault="00763126">
      <w:pPr>
        <w:jc w:val="both"/>
        <w:rPr>
          <w:sz w:val="26"/>
          <w:szCs w:val="26"/>
        </w:rPr>
      </w:pPr>
    </w:p>
    <w:p w:rsidR="00763126" w:rsidRPr="008779D4" w:rsidRDefault="00AD1929">
      <w:pPr>
        <w:jc w:val="both"/>
        <w:rPr>
          <w:sz w:val="26"/>
          <w:szCs w:val="26"/>
          <w:lang w:eastAsia="en-US"/>
        </w:rPr>
      </w:pPr>
      <w:r w:rsidRPr="00AD1929">
        <w:rPr>
          <w:sz w:val="26"/>
          <w:szCs w:val="26"/>
          <w:lang w:val="en-US" w:eastAsia="en-US"/>
        </w:rPr>
        <w:pict>
          <v:line id="shape 8" o:spid="_x0000_s1037" style="position:absolute;left:0;text-align:left;z-index:11;visibility:visible" from="228.3pt,3pt" to="228.3pt,32.4pt" strokeweight=".74pt"/>
        </w:pict>
      </w:r>
    </w:p>
    <w:p w:rsidR="00763126" w:rsidRDefault="00763126">
      <w:pPr>
        <w:jc w:val="both"/>
        <w:rPr>
          <w:sz w:val="26"/>
          <w:szCs w:val="26"/>
        </w:rPr>
      </w:pPr>
    </w:p>
    <w:p w:rsidR="00763126" w:rsidRPr="008779D4" w:rsidRDefault="00AD1929">
      <w:pPr>
        <w:jc w:val="both"/>
        <w:rPr>
          <w:sz w:val="26"/>
          <w:szCs w:val="26"/>
          <w:lang w:eastAsia="en-US"/>
        </w:rPr>
      </w:pPr>
      <w:r w:rsidRPr="00AD1929">
        <w:pict>
          <v:shape id="shape 9" o:spid="_x0000_s1036" type="#_x0000_t202" style="position:absolute;left:0;text-align:left;margin-left:103.4pt;margin-top:2.2pt;width:265.9pt;height:37.9pt;z-index:7;visibility:visible">
            <v:textbox inset="0,0,0,0">
              <w:txbxContent>
                <w:p w:rsidR="00A738B5" w:rsidRDefault="00A738B5">
                  <w:pPr>
                    <w:jc w:val="center"/>
                    <w:rPr>
                      <w:sz w:val="18"/>
                      <w:szCs w:val="18"/>
                    </w:rPr>
                  </w:pPr>
                </w:p>
                <w:p w:rsidR="00A738B5" w:rsidRDefault="00A738B5">
                  <w:pPr>
                    <w:jc w:val="center"/>
                  </w:pPr>
                  <w:r>
                    <w:rPr>
                      <w:sz w:val="18"/>
                      <w:szCs w:val="18"/>
                    </w:rPr>
                    <w:t>Рассмотрение документов конкурсной комиссией</w:t>
                  </w:r>
                </w:p>
              </w:txbxContent>
            </v:textbox>
          </v:shape>
        </w:pict>
      </w:r>
    </w:p>
    <w:p w:rsidR="00763126" w:rsidRDefault="00763126">
      <w:pPr>
        <w:jc w:val="both"/>
        <w:rPr>
          <w:sz w:val="26"/>
          <w:szCs w:val="26"/>
        </w:rPr>
      </w:pPr>
    </w:p>
    <w:p w:rsidR="00763126" w:rsidRDefault="00AD1929">
      <w:pPr>
        <w:rPr>
          <w:sz w:val="26"/>
          <w:szCs w:val="26"/>
        </w:rPr>
      </w:pPr>
      <w:r w:rsidRPr="00AD1929">
        <w:pict>
          <v:line id="shape 10" o:spid="_x0000_s1035" style="position:absolute;flip:x;z-index:12;visibility:visible" from="122.9pt,9.8pt" to="193.8pt,48.9pt" strokeweight=".74pt"/>
        </w:pict>
      </w:r>
      <w:r w:rsidRPr="00AD1929">
        <w:pict>
          <v:line id="shape 11" o:spid="_x0000_s1034" style="position:absolute;z-index:13;visibility:visible" from="231.8pt,9.8pt" to="316.8pt,48.9pt" strokeweight=".74pt"/>
        </w:pict>
      </w:r>
    </w:p>
    <w:p w:rsidR="00763126" w:rsidRDefault="00763126">
      <w:pPr>
        <w:jc w:val="both"/>
        <w:rPr>
          <w:sz w:val="26"/>
          <w:szCs w:val="26"/>
        </w:rPr>
      </w:pPr>
    </w:p>
    <w:p w:rsidR="00763126" w:rsidRDefault="00763126">
      <w:pPr>
        <w:jc w:val="both"/>
        <w:rPr>
          <w:sz w:val="26"/>
          <w:szCs w:val="26"/>
        </w:rPr>
      </w:pPr>
    </w:p>
    <w:p w:rsidR="00763126" w:rsidRPr="008779D4" w:rsidRDefault="00AD1929">
      <w:pPr>
        <w:jc w:val="both"/>
        <w:rPr>
          <w:sz w:val="26"/>
          <w:szCs w:val="26"/>
          <w:lang w:eastAsia="en-US"/>
        </w:rPr>
      </w:pPr>
      <w:r w:rsidRPr="00AD1929">
        <w:pict>
          <v:shape id="shape 12" o:spid="_x0000_s1033" type="#_x0000_t202" style="position:absolute;left:0;text-align:left;margin-left:26.6pt;margin-top:8.4pt;width:155.7pt;height:30.2pt;z-index:8;visibility:visible">
            <v:textbox inset="0,0,0,0">
              <w:txbxContent>
                <w:p w:rsidR="00A738B5" w:rsidRDefault="00A738B5">
                  <w:pPr>
                    <w:jc w:val="center"/>
                  </w:pPr>
                  <w:r>
                    <w:rPr>
                      <w:sz w:val="18"/>
                      <w:szCs w:val="18"/>
                    </w:rPr>
                    <w:t>Подписание соглашения</w:t>
                  </w:r>
                </w:p>
              </w:txbxContent>
            </v:textbox>
          </v:shape>
        </w:pict>
      </w:r>
      <w:r w:rsidRPr="00AD1929">
        <w:pict>
          <v:shape id="shape 13" o:spid="_x0000_s1032" type="#_x0000_t202" style="position:absolute;left:0;text-align:left;margin-left:239.2pt;margin-top:3.7pt;width:142.3pt;height:34.9pt;z-index:9;visibility:visible">
            <v:textbox inset="0,0,0,0">
              <w:txbxContent>
                <w:p w:rsidR="00A738B5" w:rsidRDefault="00A738B5">
                  <w:pPr>
                    <w:jc w:val="center"/>
                  </w:pPr>
                  <w:r>
                    <w:rPr>
                      <w:sz w:val="18"/>
                      <w:szCs w:val="18"/>
                    </w:rPr>
                    <w:t>Отказ в предоставлении муниципальной услуги</w:t>
                  </w:r>
                </w:p>
              </w:txbxContent>
            </v:textbox>
          </v:shape>
        </w:pict>
      </w:r>
    </w:p>
    <w:p w:rsidR="00763126" w:rsidRDefault="00763126">
      <w:pPr>
        <w:jc w:val="both"/>
        <w:rPr>
          <w:sz w:val="26"/>
          <w:szCs w:val="26"/>
        </w:rPr>
      </w:pPr>
    </w:p>
    <w:p w:rsidR="00763126" w:rsidRPr="008779D4" w:rsidRDefault="00AD1929">
      <w:pPr>
        <w:jc w:val="both"/>
        <w:rPr>
          <w:sz w:val="26"/>
          <w:szCs w:val="26"/>
          <w:lang w:eastAsia="en-US"/>
        </w:rPr>
      </w:pPr>
      <w:r w:rsidRPr="00AD1929">
        <w:rPr>
          <w:sz w:val="26"/>
          <w:szCs w:val="26"/>
          <w:lang w:val="en-US" w:eastAsia="en-US"/>
        </w:rPr>
        <w:pict>
          <v:line id="shape 14" o:spid="_x0000_s1031" style="position:absolute;left:0;text-align:left;z-index:14;visibility:visible" from="93.7pt,8.4pt" to="93.7pt,39.7pt" strokeweight=".74pt"/>
        </w:pict>
      </w:r>
      <w:r w:rsidRPr="00AD1929">
        <w:rPr>
          <w:sz w:val="26"/>
          <w:szCs w:val="26"/>
          <w:lang w:val="en-US" w:eastAsia="en-US"/>
        </w:rPr>
        <w:pict>
          <v:line id="shape 15" o:spid="_x0000_s1030" style="position:absolute;left:0;text-align:left;z-index:15;visibility:visible" from="308.6pt,8.4pt" to="308.6pt,45pt" strokeweight=".74pt"/>
        </w:pict>
      </w:r>
    </w:p>
    <w:p w:rsidR="00763126" w:rsidRDefault="00763126">
      <w:pPr>
        <w:jc w:val="both"/>
        <w:rPr>
          <w:sz w:val="26"/>
          <w:szCs w:val="26"/>
        </w:rPr>
      </w:pPr>
    </w:p>
    <w:p w:rsidR="00763126" w:rsidRPr="008779D4" w:rsidRDefault="00AD1929">
      <w:pPr>
        <w:jc w:val="both"/>
        <w:rPr>
          <w:sz w:val="26"/>
          <w:szCs w:val="26"/>
          <w:lang w:eastAsia="en-US"/>
        </w:rPr>
      </w:pPr>
      <w:r w:rsidRPr="00AD1929">
        <w:pict>
          <v:shape id="shape 16" o:spid="_x0000_s1029" type="#_x0000_t202" style="position:absolute;left:0;text-align:left;margin-left:9.4pt;margin-top:9.4pt;width:172.9pt;height:27.5pt;z-index:10;visibility:visible">
            <v:textbox inset="0,0,0,0">
              <w:txbxContent>
                <w:p w:rsidR="00A738B5" w:rsidRDefault="00A738B5">
                  <w:pPr>
                    <w:jc w:val="center"/>
                  </w:pPr>
                  <w:r>
                    <w:rPr>
                      <w:sz w:val="18"/>
                      <w:szCs w:val="18"/>
                    </w:rPr>
                    <w:t>Предоставление гранта</w:t>
                  </w:r>
                </w:p>
              </w:txbxContent>
            </v:textbox>
          </v:shape>
        </w:pict>
      </w:r>
    </w:p>
    <w:p w:rsidR="00763126" w:rsidRPr="008779D4" w:rsidRDefault="00AD1929">
      <w:pPr>
        <w:jc w:val="both"/>
        <w:rPr>
          <w:sz w:val="26"/>
          <w:szCs w:val="26"/>
          <w:lang w:eastAsia="en-US"/>
        </w:rPr>
      </w:pPr>
      <w:r w:rsidRPr="00AD1929">
        <w:pict>
          <v:shape id="shape 17" o:spid="_x0000_s1028" type="#_x0000_t202" style="position:absolute;left:0;text-align:left;margin-left:231.4pt;margin-top:-.2pt;width:158.5pt;height:41.9pt;z-index:16;visibility:visible">
            <v:textbox inset="0,0,0,0">
              <w:txbxContent>
                <w:p w:rsidR="00A738B5" w:rsidRDefault="00A738B5">
                  <w:pPr>
                    <w:jc w:val="center"/>
                  </w:pPr>
                  <w:r>
                    <w:rPr>
                      <w:sz w:val="18"/>
                      <w:szCs w:val="18"/>
                    </w:rPr>
                    <w:t>Направление уведомления заявителю о причинах отказа в предоставлении муниципальной  услуги</w:t>
                  </w:r>
                </w:p>
              </w:txbxContent>
            </v:textbox>
          </v:shape>
        </w:pict>
      </w:r>
    </w:p>
    <w:p w:rsidR="00763126" w:rsidRPr="008779D4" w:rsidRDefault="00AD1929">
      <w:pPr>
        <w:jc w:val="both"/>
        <w:rPr>
          <w:sz w:val="26"/>
          <w:szCs w:val="26"/>
          <w:lang w:eastAsia="en-US"/>
        </w:rPr>
      </w:pPr>
      <w:r w:rsidRPr="00AD1929">
        <w:rPr>
          <w:sz w:val="26"/>
          <w:szCs w:val="26"/>
          <w:lang w:val="en-US" w:eastAsia="en-US"/>
        </w:rPr>
        <w:pict>
          <v:line id="shape 18" o:spid="_x0000_s1027" style="position:absolute;left:0;text-align:left;z-index:17;visibility:visible" from="89.9pt,6.7pt" to="89.9pt,34.1pt" strokeweight=".74pt"/>
        </w:pict>
      </w:r>
    </w:p>
    <w:p w:rsidR="00763126" w:rsidRDefault="00763126">
      <w:pPr>
        <w:jc w:val="both"/>
        <w:rPr>
          <w:sz w:val="26"/>
          <w:szCs w:val="26"/>
        </w:rPr>
      </w:pPr>
    </w:p>
    <w:p w:rsidR="00763126" w:rsidRPr="008779D4" w:rsidRDefault="00AD1929">
      <w:pPr>
        <w:pStyle w:val="ConsPlusNormal0"/>
        <w:rPr>
          <w:sz w:val="26"/>
          <w:szCs w:val="26"/>
          <w:lang w:val="ru-RU" w:eastAsia="en-US"/>
        </w:rPr>
      </w:pPr>
      <w:r w:rsidRPr="00AD1929">
        <w:pict>
          <v:shape id="shape 19" o:spid="_x0000_s1026" type="#_x0000_t202" style="position:absolute;left:0;text-align:left;margin-left:9.4pt;margin-top:3.9pt;width:179.6pt;height:43.1pt;z-index:18;visibility:visible">
            <v:textbox inset="0,0,0,0">
              <w:txbxContent>
                <w:p w:rsidR="00A738B5" w:rsidRDefault="00A738B5">
                  <w:pPr>
                    <w:jc w:val="center"/>
                  </w:pPr>
                  <w:r>
                    <w:rPr>
                      <w:sz w:val="18"/>
                      <w:szCs w:val="18"/>
                    </w:rPr>
                    <w:t>Внесение сведений в реестр  субъектов малого и среднего предпринимательства - получателей поддержки</w:t>
                  </w:r>
                </w:p>
              </w:txbxContent>
            </v:textbox>
          </v:shape>
        </w:pict>
      </w:r>
    </w:p>
    <w:p w:rsidR="00763126" w:rsidRPr="008779D4" w:rsidRDefault="00763126">
      <w:pPr>
        <w:pStyle w:val="ConsPlusNormal0"/>
        <w:rPr>
          <w:lang w:val="ru-RU"/>
        </w:rPr>
      </w:pPr>
    </w:p>
    <w:p w:rsidR="00763126" w:rsidRPr="008779D4" w:rsidRDefault="00763126">
      <w:pPr>
        <w:pStyle w:val="ConsPlusNormal0"/>
        <w:rPr>
          <w:lang w:val="ru-RU"/>
        </w:rPr>
      </w:pPr>
    </w:p>
    <w:p w:rsidR="00763126" w:rsidRPr="008779D4" w:rsidRDefault="00763126">
      <w:pPr>
        <w:pStyle w:val="ConsPlusNormal0"/>
        <w:rPr>
          <w:lang w:val="ru-RU"/>
        </w:rPr>
      </w:pPr>
    </w:p>
    <w:p w:rsidR="00763126" w:rsidRDefault="00763126">
      <w:pPr>
        <w:jc w:val="both"/>
        <w:rPr>
          <w:sz w:val="26"/>
          <w:szCs w:val="26"/>
        </w:rPr>
      </w:pPr>
    </w:p>
    <w:sectPr w:rsidR="00763126" w:rsidSect="00763126">
      <w:pgSz w:w="11906" w:h="16838"/>
      <w:pgMar w:top="1134" w:right="567" w:bottom="1134" w:left="1701"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EDF" w:rsidRDefault="00FD2EDF">
      <w:r>
        <w:separator/>
      </w:r>
    </w:p>
  </w:endnote>
  <w:endnote w:type="continuationSeparator" w:id="1">
    <w:p w:rsidR="00FD2EDF" w:rsidRDefault="00FD2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NewRomanPSMT;Times New Rom">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EDF" w:rsidRDefault="00FD2EDF">
      <w:r>
        <w:separator/>
      </w:r>
    </w:p>
  </w:footnote>
  <w:footnote w:type="continuationSeparator" w:id="1">
    <w:p w:rsidR="00FD2EDF" w:rsidRDefault="00FD2E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50C35"/>
    <w:multiLevelType w:val="hybridMultilevel"/>
    <w:tmpl w:val="99AA8E4E"/>
    <w:lvl w:ilvl="0" w:tplc="B27A8D50">
      <w:start w:val="1"/>
      <w:numFmt w:val="decimal"/>
      <w:lvlText w:val="%1."/>
      <w:lvlJc w:val="left"/>
      <w:pPr>
        <w:tabs>
          <w:tab w:val="num" w:pos="0"/>
        </w:tabs>
        <w:ind w:left="525" w:hanging="525"/>
      </w:pPr>
    </w:lvl>
    <w:lvl w:ilvl="1" w:tplc="CCB619AC">
      <w:numFmt w:val="none"/>
      <w:lvlText w:val=""/>
      <w:lvlJc w:val="left"/>
      <w:pPr>
        <w:tabs>
          <w:tab w:val="num" w:pos="360"/>
        </w:tabs>
      </w:pPr>
    </w:lvl>
    <w:lvl w:ilvl="2" w:tplc="22E40632">
      <w:numFmt w:val="none"/>
      <w:lvlText w:val=""/>
      <w:lvlJc w:val="left"/>
      <w:pPr>
        <w:tabs>
          <w:tab w:val="num" w:pos="360"/>
        </w:tabs>
      </w:pPr>
    </w:lvl>
    <w:lvl w:ilvl="3" w:tplc="2C4CDF3E">
      <w:numFmt w:val="none"/>
      <w:lvlText w:val=""/>
      <w:lvlJc w:val="left"/>
      <w:pPr>
        <w:tabs>
          <w:tab w:val="num" w:pos="360"/>
        </w:tabs>
      </w:pPr>
    </w:lvl>
    <w:lvl w:ilvl="4" w:tplc="E78206CC">
      <w:numFmt w:val="none"/>
      <w:lvlText w:val=""/>
      <w:lvlJc w:val="left"/>
      <w:pPr>
        <w:tabs>
          <w:tab w:val="num" w:pos="360"/>
        </w:tabs>
      </w:pPr>
    </w:lvl>
    <w:lvl w:ilvl="5" w:tplc="259E75AE">
      <w:numFmt w:val="none"/>
      <w:lvlText w:val=""/>
      <w:lvlJc w:val="left"/>
      <w:pPr>
        <w:tabs>
          <w:tab w:val="num" w:pos="360"/>
        </w:tabs>
      </w:pPr>
    </w:lvl>
    <w:lvl w:ilvl="6" w:tplc="05E80C38">
      <w:numFmt w:val="none"/>
      <w:lvlText w:val=""/>
      <w:lvlJc w:val="left"/>
      <w:pPr>
        <w:tabs>
          <w:tab w:val="num" w:pos="360"/>
        </w:tabs>
      </w:pPr>
    </w:lvl>
    <w:lvl w:ilvl="7" w:tplc="0A8C0C8A">
      <w:numFmt w:val="none"/>
      <w:lvlText w:val=""/>
      <w:lvlJc w:val="left"/>
      <w:pPr>
        <w:tabs>
          <w:tab w:val="num" w:pos="360"/>
        </w:tabs>
      </w:pPr>
    </w:lvl>
    <w:lvl w:ilvl="8" w:tplc="4D6447F8">
      <w:numFmt w:val="none"/>
      <w:lvlText w:val=""/>
      <w:lvlJc w:val="left"/>
      <w:pPr>
        <w:tabs>
          <w:tab w:val="num" w:pos="360"/>
        </w:tabs>
      </w:pPr>
    </w:lvl>
  </w:abstractNum>
  <w:abstractNum w:abstractNumId="1">
    <w:nsid w:val="3F29414E"/>
    <w:multiLevelType w:val="hybridMultilevel"/>
    <w:tmpl w:val="298EB39E"/>
    <w:lvl w:ilvl="0" w:tplc="63D2EC34">
      <w:start w:val="1"/>
      <w:numFmt w:val="decimal"/>
      <w:lvlText w:val="%1."/>
      <w:lvlJc w:val="left"/>
      <w:pPr>
        <w:tabs>
          <w:tab w:val="num" w:pos="720"/>
        </w:tabs>
        <w:ind w:left="720" w:hanging="360"/>
      </w:pPr>
    </w:lvl>
    <w:lvl w:ilvl="1" w:tplc="463493CA">
      <w:start w:val="1"/>
      <w:numFmt w:val="decimal"/>
      <w:lvlText w:val="%2."/>
      <w:lvlJc w:val="left"/>
      <w:pPr>
        <w:tabs>
          <w:tab w:val="num" w:pos="1440"/>
        </w:tabs>
        <w:ind w:left="1440" w:hanging="360"/>
      </w:pPr>
    </w:lvl>
    <w:lvl w:ilvl="2" w:tplc="12CA0C42">
      <w:start w:val="1"/>
      <w:numFmt w:val="decimal"/>
      <w:lvlText w:val="%3."/>
      <w:lvlJc w:val="left"/>
      <w:pPr>
        <w:tabs>
          <w:tab w:val="num" w:pos="2160"/>
        </w:tabs>
        <w:ind w:left="2160" w:hanging="360"/>
      </w:pPr>
    </w:lvl>
    <w:lvl w:ilvl="3" w:tplc="89BEE5DA">
      <w:start w:val="1"/>
      <w:numFmt w:val="decimal"/>
      <w:lvlText w:val="%4."/>
      <w:lvlJc w:val="left"/>
      <w:pPr>
        <w:tabs>
          <w:tab w:val="num" w:pos="2880"/>
        </w:tabs>
        <w:ind w:left="2880" w:hanging="360"/>
      </w:pPr>
    </w:lvl>
    <w:lvl w:ilvl="4" w:tplc="66A0836C">
      <w:start w:val="1"/>
      <w:numFmt w:val="decimal"/>
      <w:lvlText w:val="%5."/>
      <w:lvlJc w:val="left"/>
      <w:pPr>
        <w:tabs>
          <w:tab w:val="num" w:pos="3600"/>
        </w:tabs>
        <w:ind w:left="3600" w:hanging="360"/>
      </w:pPr>
    </w:lvl>
    <w:lvl w:ilvl="5" w:tplc="38D00EF6">
      <w:start w:val="1"/>
      <w:numFmt w:val="decimal"/>
      <w:lvlText w:val="%6."/>
      <w:lvlJc w:val="left"/>
      <w:pPr>
        <w:tabs>
          <w:tab w:val="num" w:pos="4320"/>
        </w:tabs>
        <w:ind w:left="4320" w:hanging="360"/>
      </w:pPr>
    </w:lvl>
    <w:lvl w:ilvl="6" w:tplc="4754F95E">
      <w:start w:val="1"/>
      <w:numFmt w:val="decimal"/>
      <w:lvlText w:val="%7."/>
      <w:lvlJc w:val="left"/>
      <w:pPr>
        <w:tabs>
          <w:tab w:val="num" w:pos="5040"/>
        </w:tabs>
        <w:ind w:left="5040" w:hanging="360"/>
      </w:pPr>
    </w:lvl>
    <w:lvl w:ilvl="7" w:tplc="10A280A2">
      <w:start w:val="1"/>
      <w:numFmt w:val="decimal"/>
      <w:lvlText w:val="%8."/>
      <w:lvlJc w:val="left"/>
      <w:pPr>
        <w:tabs>
          <w:tab w:val="num" w:pos="5760"/>
        </w:tabs>
        <w:ind w:left="5760" w:hanging="360"/>
      </w:pPr>
    </w:lvl>
    <w:lvl w:ilvl="8" w:tplc="3586CF60">
      <w:start w:val="1"/>
      <w:numFmt w:val="decimal"/>
      <w:lvlText w:val="%9."/>
      <w:lvlJc w:val="left"/>
      <w:pPr>
        <w:tabs>
          <w:tab w:val="num" w:pos="6480"/>
        </w:tabs>
        <w:ind w:left="6480" w:hanging="360"/>
      </w:pPr>
    </w:lvl>
  </w:abstractNum>
  <w:abstractNum w:abstractNumId="2">
    <w:nsid w:val="787619A7"/>
    <w:multiLevelType w:val="hybridMultilevel"/>
    <w:tmpl w:val="6EB0D5A8"/>
    <w:lvl w:ilvl="0" w:tplc="4670935A">
      <w:start w:val="1"/>
      <w:numFmt w:val="none"/>
      <w:pStyle w:val="Heading1"/>
      <w:suff w:val="nothing"/>
      <w:lvlText w:val=""/>
      <w:lvlJc w:val="left"/>
      <w:pPr>
        <w:tabs>
          <w:tab w:val="num" w:pos="0"/>
        </w:tabs>
        <w:ind w:left="0" w:firstLine="0"/>
      </w:pPr>
    </w:lvl>
    <w:lvl w:ilvl="1" w:tplc="5C84BE5E">
      <w:start w:val="1"/>
      <w:numFmt w:val="none"/>
      <w:pStyle w:val="Heading2"/>
      <w:suff w:val="nothing"/>
      <w:lvlText w:val=""/>
      <w:lvlJc w:val="left"/>
      <w:pPr>
        <w:tabs>
          <w:tab w:val="num" w:pos="0"/>
        </w:tabs>
        <w:ind w:left="0" w:firstLine="0"/>
      </w:pPr>
    </w:lvl>
    <w:lvl w:ilvl="2" w:tplc="92C65CCA">
      <w:start w:val="1"/>
      <w:numFmt w:val="none"/>
      <w:suff w:val="nothing"/>
      <w:lvlText w:val=""/>
      <w:lvlJc w:val="left"/>
      <w:pPr>
        <w:tabs>
          <w:tab w:val="num" w:pos="0"/>
        </w:tabs>
        <w:ind w:left="0" w:firstLine="0"/>
      </w:pPr>
    </w:lvl>
    <w:lvl w:ilvl="3" w:tplc="30D251FE">
      <w:start w:val="1"/>
      <w:numFmt w:val="none"/>
      <w:suff w:val="nothing"/>
      <w:lvlText w:val=""/>
      <w:lvlJc w:val="left"/>
      <w:pPr>
        <w:tabs>
          <w:tab w:val="num" w:pos="0"/>
        </w:tabs>
        <w:ind w:left="0" w:firstLine="0"/>
      </w:pPr>
    </w:lvl>
    <w:lvl w:ilvl="4" w:tplc="0C4AB588">
      <w:start w:val="1"/>
      <w:numFmt w:val="none"/>
      <w:suff w:val="nothing"/>
      <w:lvlText w:val=""/>
      <w:lvlJc w:val="left"/>
      <w:pPr>
        <w:tabs>
          <w:tab w:val="num" w:pos="0"/>
        </w:tabs>
        <w:ind w:left="0" w:firstLine="0"/>
      </w:pPr>
    </w:lvl>
    <w:lvl w:ilvl="5" w:tplc="B0F2C424">
      <w:start w:val="1"/>
      <w:numFmt w:val="none"/>
      <w:suff w:val="nothing"/>
      <w:lvlText w:val=""/>
      <w:lvlJc w:val="left"/>
      <w:pPr>
        <w:tabs>
          <w:tab w:val="num" w:pos="0"/>
        </w:tabs>
        <w:ind w:left="0" w:firstLine="0"/>
      </w:pPr>
    </w:lvl>
    <w:lvl w:ilvl="6" w:tplc="3DEA8658">
      <w:start w:val="1"/>
      <w:numFmt w:val="none"/>
      <w:suff w:val="nothing"/>
      <w:lvlText w:val=""/>
      <w:lvlJc w:val="left"/>
      <w:pPr>
        <w:tabs>
          <w:tab w:val="num" w:pos="0"/>
        </w:tabs>
        <w:ind w:left="0" w:firstLine="0"/>
      </w:pPr>
    </w:lvl>
    <w:lvl w:ilvl="7" w:tplc="4C12DE6C">
      <w:start w:val="1"/>
      <w:numFmt w:val="none"/>
      <w:suff w:val="nothing"/>
      <w:lvlText w:val=""/>
      <w:lvlJc w:val="left"/>
      <w:pPr>
        <w:tabs>
          <w:tab w:val="num" w:pos="0"/>
        </w:tabs>
        <w:ind w:left="0" w:firstLine="0"/>
      </w:pPr>
    </w:lvl>
    <w:lvl w:ilvl="8" w:tplc="6DD0481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63126"/>
    <w:rsid w:val="0002469F"/>
    <w:rsid w:val="000252D7"/>
    <w:rsid w:val="0003764B"/>
    <w:rsid w:val="00097E99"/>
    <w:rsid w:val="000E2746"/>
    <w:rsid w:val="00101BD5"/>
    <w:rsid w:val="0013011C"/>
    <w:rsid w:val="00142576"/>
    <w:rsid w:val="00167787"/>
    <w:rsid w:val="001C4CE5"/>
    <w:rsid w:val="00221AA6"/>
    <w:rsid w:val="00264D7D"/>
    <w:rsid w:val="00273AFE"/>
    <w:rsid w:val="003013AF"/>
    <w:rsid w:val="0036319A"/>
    <w:rsid w:val="00377943"/>
    <w:rsid w:val="003D58C8"/>
    <w:rsid w:val="003F0FC0"/>
    <w:rsid w:val="00453B72"/>
    <w:rsid w:val="00497674"/>
    <w:rsid w:val="004C2870"/>
    <w:rsid w:val="004C4E2E"/>
    <w:rsid w:val="004F6B4C"/>
    <w:rsid w:val="00552B33"/>
    <w:rsid w:val="00617E9E"/>
    <w:rsid w:val="00621A2B"/>
    <w:rsid w:val="00644309"/>
    <w:rsid w:val="006620E6"/>
    <w:rsid w:val="006A655E"/>
    <w:rsid w:val="006A6734"/>
    <w:rsid w:val="0070440B"/>
    <w:rsid w:val="00730F24"/>
    <w:rsid w:val="0074297D"/>
    <w:rsid w:val="00763126"/>
    <w:rsid w:val="007B7DBF"/>
    <w:rsid w:val="007C7FC1"/>
    <w:rsid w:val="007F45B1"/>
    <w:rsid w:val="0084067E"/>
    <w:rsid w:val="00841F55"/>
    <w:rsid w:val="008775DD"/>
    <w:rsid w:val="008779D4"/>
    <w:rsid w:val="008C27C0"/>
    <w:rsid w:val="008D77B8"/>
    <w:rsid w:val="00915944"/>
    <w:rsid w:val="009241EA"/>
    <w:rsid w:val="00956706"/>
    <w:rsid w:val="009605CA"/>
    <w:rsid w:val="009A1662"/>
    <w:rsid w:val="009E5AC7"/>
    <w:rsid w:val="00A0034A"/>
    <w:rsid w:val="00A738B5"/>
    <w:rsid w:val="00A80C24"/>
    <w:rsid w:val="00AD1929"/>
    <w:rsid w:val="00AD3442"/>
    <w:rsid w:val="00AF3D5F"/>
    <w:rsid w:val="00B04147"/>
    <w:rsid w:val="00BE5845"/>
    <w:rsid w:val="00C01EAE"/>
    <w:rsid w:val="00C06D09"/>
    <w:rsid w:val="00C15CA6"/>
    <w:rsid w:val="00C5763E"/>
    <w:rsid w:val="00C650A6"/>
    <w:rsid w:val="00C85CC4"/>
    <w:rsid w:val="00CC3378"/>
    <w:rsid w:val="00CC72C0"/>
    <w:rsid w:val="00CE30C1"/>
    <w:rsid w:val="00D05932"/>
    <w:rsid w:val="00D31A68"/>
    <w:rsid w:val="00D43C91"/>
    <w:rsid w:val="00D56778"/>
    <w:rsid w:val="00DB0E89"/>
    <w:rsid w:val="00DD431D"/>
    <w:rsid w:val="00E01437"/>
    <w:rsid w:val="00E124A5"/>
    <w:rsid w:val="00E13043"/>
    <w:rsid w:val="00E257C8"/>
    <w:rsid w:val="00E52B0D"/>
    <w:rsid w:val="00E53FF3"/>
    <w:rsid w:val="00E57A88"/>
    <w:rsid w:val="00E91879"/>
    <w:rsid w:val="00F15961"/>
    <w:rsid w:val="00F54894"/>
    <w:rsid w:val="00FB7394"/>
    <w:rsid w:val="00FD2901"/>
    <w:rsid w:val="00FD2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126"/>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Heading1"/>
    <w:uiPriority w:val="9"/>
    <w:rsid w:val="00763126"/>
    <w:rPr>
      <w:rFonts w:ascii="Arial" w:eastAsia="Arial" w:hAnsi="Arial" w:cs="Arial"/>
      <w:sz w:val="40"/>
      <w:szCs w:val="40"/>
    </w:rPr>
  </w:style>
  <w:style w:type="character" w:customStyle="1" w:styleId="Heading2Char">
    <w:name w:val="Heading 2 Char"/>
    <w:link w:val="Heading2"/>
    <w:uiPriority w:val="9"/>
    <w:rsid w:val="00763126"/>
    <w:rPr>
      <w:rFonts w:ascii="Arial" w:eastAsia="Arial" w:hAnsi="Arial" w:cs="Arial"/>
      <w:sz w:val="34"/>
    </w:rPr>
  </w:style>
  <w:style w:type="paragraph" w:customStyle="1" w:styleId="Heading3">
    <w:name w:val="Heading 3"/>
    <w:basedOn w:val="a"/>
    <w:next w:val="a"/>
    <w:link w:val="Heading3Char"/>
    <w:uiPriority w:val="9"/>
    <w:unhideWhenUsed/>
    <w:qFormat/>
    <w:rsid w:val="00763126"/>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763126"/>
    <w:rPr>
      <w:rFonts w:ascii="Arial" w:eastAsia="Arial" w:hAnsi="Arial" w:cs="Arial"/>
      <w:sz w:val="30"/>
      <w:szCs w:val="30"/>
    </w:rPr>
  </w:style>
  <w:style w:type="paragraph" w:customStyle="1" w:styleId="Heading4">
    <w:name w:val="Heading 4"/>
    <w:basedOn w:val="a"/>
    <w:next w:val="a"/>
    <w:link w:val="Heading4Char"/>
    <w:uiPriority w:val="9"/>
    <w:unhideWhenUsed/>
    <w:qFormat/>
    <w:rsid w:val="00763126"/>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763126"/>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763126"/>
    <w:pPr>
      <w:keepNext/>
      <w:keepLines/>
      <w:spacing w:before="320" w:after="200"/>
      <w:outlineLvl w:val="4"/>
    </w:pPr>
    <w:rPr>
      <w:rFonts w:ascii="Arial" w:eastAsia="Arial" w:hAnsi="Arial" w:cs="Arial"/>
      <w:b/>
      <w:bCs/>
    </w:rPr>
  </w:style>
  <w:style w:type="character" w:customStyle="1" w:styleId="Heading5Char">
    <w:name w:val="Heading 5 Char"/>
    <w:link w:val="Heading5"/>
    <w:uiPriority w:val="9"/>
    <w:rsid w:val="00763126"/>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763126"/>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763126"/>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763126"/>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763126"/>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763126"/>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763126"/>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763126"/>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763126"/>
    <w:rPr>
      <w:rFonts w:ascii="Arial" w:eastAsia="Arial" w:hAnsi="Arial" w:cs="Arial"/>
      <w:i/>
      <w:iCs/>
      <w:sz w:val="21"/>
      <w:szCs w:val="21"/>
    </w:rPr>
  </w:style>
  <w:style w:type="paragraph" w:styleId="a3">
    <w:name w:val="List Paragraph"/>
    <w:basedOn w:val="a"/>
    <w:qFormat/>
    <w:rsid w:val="00763126"/>
    <w:pPr>
      <w:spacing w:after="200" w:line="276" w:lineRule="auto"/>
      <w:ind w:left="720"/>
    </w:pPr>
    <w:rPr>
      <w:rFonts w:ascii="Calibri" w:hAnsi="Calibri" w:cs="Calibri"/>
      <w:sz w:val="22"/>
      <w:szCs w:val="22"/>
    </w:rPr>
  </w:style>
  <w:style w:type="paragraph" w:styleId="a4">
    <w:name w:val="No Spacing"/>
    <w:qFormat/>
    <w:rsid w:val="00763126"/>
    <w:rPr>
      <w:rFonts w:ascii="Calibri" w:eastAsia="Calibri" w:hAnsi="Calibri" w:cs="Times New Roman"/>
      <w:sz w:val="22"/>
      <w:szCs w:val="22"/>
      <w:lang w:val="ru-RU" w:bidi="ar-SA"/>
    </w:rPr>
  </w:style>
  <w:style w:type="paragraph" w:styleId="a5">
    <w:name w:val="Title"/>
    <w:basedOn w:val="a"/>
    <w:next w:val="a"/>
    <w:link w:val="1"/>
    <w:uiPriority w:val="10"/>
    <w:qFormat/>
    <w:rsid w:val="00763126"/>
    <w:pPr>
      <w:spacing w:before="300" w:after="200"/>
      <w:contextualSpacing/>
    </w:pPr>
    <w:rPr>
      <w:sz w:val="48"/>
      <w:szCs w:val="48"/>
    </w:rPr>
  </w:style>
  <w:style w:type="character" w:customStyle="1" w:styleId="1">
    <w:name w:val="Название Знак1"/>
    <w:link w:val="a5"/>
    <w:uiPriority w:val="10"/>
    <w:rsid w:val="00763126"/>
    <w:rPr>
      <w:sz w:val="48"/>
      <w:szCs w:val="48"/>
    </w:rPr>
  </w:style>
  <w:style w:type="paragraph" w:styleId="a6">
    <w:name w:val="Subtitle"/>
    <w:basedOn w:val="a"/>
    <w:next w:val="a"/>
    <w:link w:val="a7"/>
    <w:uiPriority w:val="11"/>
    <w:qFormat/>
    <w:rsid w:val="00763126"/>
    <w:pPr>
      <w:spacing w:before="200" w:after="200"/>
    </w:pPr>
  </w:style>
  <w:style w:type="character" w:customStyle="1" w:styleId="a7">
    <w:name w:val="Подзаголовок Знак"/>
    <w:link w:val="a6"/>
    <w:uiPriority w:val="11"/>
    <w:rsid w:val="00763126"/>
    <w:rPr>
      <w:sz w:val="24"/>
      <w:szCs w:val="24"/>
    </w:rPr>
  </w:style>
  <w:style w:type="paragraph" w:styleId="2">
    <w:name w:val="Quote"/>
    <w:basedOn w:val="a"/>
    <w:next w:val="a"/>
    <w:link w:val="20"/>
    <w:uiPriority w:val="29"/>
    <w:qFormat/>
    <w:rsid w:val="00763126"/>
    <w:pPr>
      <w:ind w:left="720" w:right="720"/>
    </w:pPr>
    <w:rPr>
      <w:i/>
    </w:rPr>
  </w:style>
  <w:style w:type="character" w:customStyle="1" w:styleId="20">
    <w:name w:val="Цитата 2 Знак"/>
    <w:link w:val="2"/>
    <w:uiPriority w:val="29"/>
    <w:rsid w:val="00763126"/>
    <w:rPr>
      <w:i/>
    </w:rPr>
  </w:style>
  <w:style w:type="paragraph" w:styleId="a8">
    <w:name w:val="Intense Quote"/>
    <w:basedOn w:val="a"/>
    <w:next w:val="a"/>
    <w:link w:val="a9"/>
    <w:uiPriority w:val="30"/>
    <w:qFormat/>
    <w:rsid w:val="0076312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63126"/>
    <w:rPr>
      <w:i/>
    </w:rPr>
  </w:style>
  <w:style w:type="character" w:customStyle="1" w:styleId="HeaderChar">
    <w:name w:val="Header Char"/>
    <w:link w:val="Header"/>
    <w:uiPriority w:val="99"/>
    <w:rsid w:val="00763126"/>
  </w:style>
  <w:style w:type="character" w:customStyle="1" w:styleId="FooterChar">
    <w:name w:val="Footer Char"/>
    <w:link w:val="Footer"/>
    <w:uiPriority w:val="99"/>
    <w:rsid w:val="00763126"/>
  </w:style>
  <w:style w:type="character" w:customStyle="1" w:styleId="CaptionChar">
    <w:name w:val="Caption Char"/>
    <w:link w:val="Footer"/>
    <w:uiPriority w:val="99"/>
    <w:rsid w:val="00763126"/>
  </w:style>
  <w:style w:type="table" w:styleId="aa">
    <w:name w:val="Table Grid"/>
    <w:uiPriority w:val="59"/>
    <w:rsid w:val="007631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6312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76312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76312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763126"/>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763126"/>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763126"/>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76312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76312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76312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76312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76312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76312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76312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76312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76312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76312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76312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76312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76312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76312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76312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76312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76312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76312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76312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76312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76312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76312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76312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76312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76312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76312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76312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76312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7631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7631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7631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7631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7631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7631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7631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76312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76312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76312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76312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76312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76312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76312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76312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76312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76312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76312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76312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76312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76312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76312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76312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76312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76312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76312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76312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76312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76312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76312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76312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76312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76312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76312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76312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76312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76312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76312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76312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76312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76312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76312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76312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76312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76312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76312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76312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76312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76312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76312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76312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76312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76312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76312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76312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76312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76312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763126"/>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76312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76312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76312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76312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76312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763126"/>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763126"/>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763126"/>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763126"/>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763126"/>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763126"/>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763126"/>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6312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76312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76312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76312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76312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76312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76312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763126"/>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763126"/>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763126"/>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763126"/>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763126"/>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763126"/>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763126"/>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76312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6312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6312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6312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6312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6312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6312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763126"/>
    <w:pPr>
      <w:spacing w:after="40"/>
    </w:pPr>
    <w:rPr>
      <w:sz w:val="18"/>
    </w:rPr>
  </w:style>
  <w:style w:type="character" w:customStyle="1" w:styleId="ac">
    <w:name w:val="Текст сноски Знак"/>
    <w:link w:val="ab"/>
    <w:uiPriority w:val="99"/>
    <w:rsid w:val="00763126"/>
    <w:rPr>
      <w:sz w:val="18"/>
    </w:rPr>
  </w:style>
  <w:style w:type="character" w:styleId="ad">
    <w:name w:val="footnote reference"/>
    <w:uiPriority w:val="99"/>
    <w:unhideWhenUsed/>
    <w:rsid w:val="00763126"/>
    <w:rPr>
      <w:vertAlign w:val="superscript"/>
    </w:rPr>
  </w:style>
  <w:style w:type="paragraph" w:styleId="ae">
    <w:name w:val="endnote text"/>
    <w:basedOn w:val="a"/>
    <w:link w:val="af"/>
    <w:uiPriority w:val="99"/>
    <w:semiHidden/>
    <w:unhideWhenUsed/>
    <w:rsid w:val="00763126"/>
    <w:rPr>
      <w:sz w:val="20"/>
    </w:rPr>
  </w:style>
  <w:style w:type="character" w:customStyle="1" w:styleId="af">
    <w:name w:val="Текст концевой сноски Знак"/>
    <w:link w:val="ae"/>
    <w:uiPriority w:val="99"/>
    <w:rsid w:val="00763126"/>
    <w:rPr>
      <w:sz w:val="20"/>
    </w:rPr>
  </w:style>
  <w:style w:type="character" w:styleId="af0">
    <w:name w:val="endnote reference"/>
    <w:uiPriority w:val="99"/>
    <w:semiHidden/>
    <w:unhideWhenUsed/>
    <w:rsid w:val="00763126"/>
    <w:rPr>
      <w:vertAlign w:val="superscript"/>
    </w:rPr>
  </w:style>
  <w:style w:type="paragraph" w:styleId="10">
    <w:name w:val="toc 1"/>
    <w:basedOn w:val="a"/>
    <w:next w:val="a"/>
    <w:uiPriority w:val="39"/>
    <w:unhideWhenUsed/>
    <w:rsid w:val="00763126"/>
    <w:pPr>
      <w:spacing w:after="57"/>
    </w:pPr>
  </w:style>
  <w:style w:type="paragraph" w:styleId="21">
    <w:name w:val="toc 2"/>
    <w:basedOn w:val="a"/>
    <w:next w:val="a"/>
    <w:uiPriority w:val="39"/>
    <w:unhideWhenUsed/>
    <w:rsid w:val="00763126"/>
    <w:pPr>
      <w:spacing w:after="57"/>
      <w:ind w:left="283"/>
    </w:pPr>
  </w:style>
  <w:style w:type="paragraph" w:styleId="3">
    <w:name w:val="toc 3"/>
    <w:basedOn w:val="a"/>
    <w:next w:val="a"/>
    <w:uiPriority w:val="39"/>
    <w:unhideWhenUsed/>
    <w:rsid w:val="00763126"/>
    <w:pPr>
      <w:spacing w:after="57"/>
      <w:ind w:left="567"/>
    </w:pPr>
  </w:style>
  <w:style w:type="paragraph" w:styleId="4">
    <w:name w:val="toc 4"/>
    <w:basedOn w:val="a"/>
    <w:next w:val="a"/>
    <w:uiPriority w:val="39"/>
    <w:unhideWhenUsed/>
    <w:rsid w:val="00763126"/>
    <w:pPr>
      <w:spacing w:after="57"/>
      <w:ind w:left="850"/>
    </w:pPr>
  </w:style>
  <w:style w:type="paragraph" w:styleId="5">
    <w:name w:val="toc 5"/>
    <w:basedOn w:val="a"/>
    <w:next w:val="a"/>
    <w:uiPriority w:val="39"/>
    <w:unhideWhenUsed/>
    <w:rsid w:val="00763126"/>
    <w:pPr>
      <w:spacing w:after="57"/>
      <w:ind w:left="1134"/>
    </w:pPr>
  </w:style>
  <w:style w:type="paragraph" w:styleId="6">
    <w:name w:val="toc 6"/>
    <w:basedOn w:val="a"/>
    <w:next w:val="a"/>
    <w:uiPriority w:val="39"/>
    <w:unhideWhenUsed/>
    <w:rsid w:val="00763126"/>
    <w:pPr>
      <w:spacing w:after="57"/>
      <w:ind w:left="1417"/>
    </w:pPr>
  </w:style>
  <w:style w:type="paragraph" w:styleId="7">
    <w:name w:val="toc 7"/>
    <w:basedOn w:val="a"/>
    <w:next w:val="a"/>
    <w:uiPriority w:val="39"/>
    <w:unhideWhenUsed/>
    <w:rsid w:val="00763126"/>
    <w:pPr>
      <w:spacing w:after="57"/>
      <w:ind w:left="1701"/>
    </w:pPr>
  </w:style>
  <w:style w:type="paragraph" w:styleId="8">
    <w:name w:val="toc 8"/>
    <w:basedOn w:val="a"/>
    <w:next w:val="a"/>
    <w:uiPriority w:val="39"/>
    <w:unhideWhenUsed/>
    <w:rsid w:val="00763126"/>
    <w:pPr>
      <w:spacing w:after="57"/>
      <w:ind w:left="1984"/>
    </w:pPr>
  </w:style>
  <w:style w:type="paragraph" w:styleId="9">
    <w:name w:val="toc 9"/>
    <w:basedOn w:val="a"/>
    <w:next w:val="a"/>
    <w:uiPriority w:val="39"/>
    <w:unhideWhenUsed/>
    <w:rsid w:val="00763126"/>
    <w:pPr>
      <w:spacing w:after="57"/>
      <w:ind w:left="2268"/>
    </w:pPr>
  </w:style>
  <w:style w:type="paragraph" w:styleId="af1">
    <w:name w:val="TOC Heading"/>
    <w:uiPriority w:val="39"/>
    <w:unhideWhenUsed/>
    <w:rsid w:val="00763126"/>
  </w:style>
  <w:style w:type="paragraph" w:styleId="af2">
    <w:name w:val="table of figures"/>
    <w:basedOn w:val="a"/>
    <w:next w:val="a"/>
    <w:uiPriority w:val="99"/>
    <w:unhideWhenUsed/>
    <w:rsid w:val="00763126"/>
  </w:style>
  <w:style w:type="paragraph" w:customStyle="1" w:styleId="Heading1">
    <w:name w:val="Heading 1"/>
    <w:basedOn w:val="a"/>
    <w:next w:val="a"/>
    <w:link w:val="Heading1Char"/>
    <w:qFormat/>
    <w:rsid w:val="00763126"/>
    <w:pPr>
      <w:keepNext/>
      <w:numPr>
        <w:numId w:val="1"/>
      </w:numPr>
      <w:outlineLvl w:val="0"/>
    </w:pPr>
    <w:rPr>
      <w:sz w:val="28"/>
      <w:lang w:val="en-US"/>
    </w:rPr>
  </w:style>
  <w:style w:type="paragraph" w:customStyle="1" w:styleId="Heading2">
    <w:name w:val="Heading 2"/>
    <w:basedOn w:val="a"/>
    <w:next w:val="a"/>
    <w:link w:val="Heading2Char"/>
    <w:qFormat/>
    <w:rsid w:val="00763126"/>
    <w:pPr>
      <w:keepNext/>
      <w:numPr>
        <w:ilvl w:val="1"/>
        <w:numId w:val="1"/>
      </w:numPr>
      <w:spacing w:before="240" w:after="60"/>
      <w:outlineLvl w:val="1"/>
    </w:pPr>
    <w:rPr>
      <w:rFonts w:ascii="Arial" w:hAnsi="Arial" w:cs="Arial"/>
      <w:b/>
      <w:bCs/>
      <w:i/>
      <w:iCs/>
      <w:sz w:val="28"/>
      <w:szCs w:val="28"/>
    </w:rPr>
  </w:style>
  <w:style w:type="character" w:customStyle="1" w:styleId="WW8Num1z0">
    <w:name w:val="WW8Num1z0"/>
    <w:qFormat/>
    <w:rsid w:val="00763126"/>
  </w:style>
  <w:style w:type="character" w:customStyle="1" w:styleId="WW8Num2z0">
    <w:name w:val="WW8Num2z0"/>
    <w:qFormat/>
    <w:rsid w:val="00763126"/>
  </w:style>
  <w:style w:type="character" w:customStyle="1" w:styleId="WW8Num3z0">
    <w:name w:val="WW8Num3z0"/>
    <w:qFormat/>
    <w:rsid w:val="00763126"/>
  </w:style>
  <w:style w:type="character" w:customStyle="1" w:styleId="WW8Num5z0">
    <w:name w:val="WW8Num5z0"/>
    <w:qFormat/>
    <w:rsid w:val="00763126"/>
  </w:style>
  <w:style w:type="character" w:customStyle="1" w:styleId="WW8Num5z2">
    <w:name w:val="WW8Num5z2"/>
    <w:qFormat/>
    <w:rsid w:val="00763126"/>
    <w:rPr>
      <w:color w:val="000000"/>
    </w:rPr>
  </w:style>
  <w:style w:type="character" w:customStyle="1" w:styleId="11">
    <w:name w:val="Заголовок 1 Знак"/>
    <w:qFormat/>
    <w:rsid w:val="00763126"/>
    <w:rPr>
      <w:rFonts w:ascii="Times New Roman" w:eastAsia="Times New Roman" w:hAnsi="Times New Roman" w:cs="Times New Roman"/>
      <w:sz w:val="28"/>
      <w:szCs w:val="24"/>
    </w:rPr>
  </w:style>
  <w:style w:type="character" w:customStyle="1" w:styleId="af3">
    <w:name w:val="Основной текст с отступом Знак"/>
    <w:qFormat/>
    <w:rsid w:val="00763126"/>
    <w:rPr>
      <w:rFonts w:ascii="Times New Roman" w:eastAsia="Times New Roman" w:hAnsi="Times New Roman" w:cs="Times New Roman"/>
      <w:sz w:val="28"/>
      <w:szCs w:val="24"/>
    </w:rPr>
  </w:style>
  <w:style w:type="character" w:customStyle="1" w:styleId="af4">
    <w:name w:val="Текст выноски Знак"/>
    <w:qFormat/>
    <w:rsid w:val="00763126"/>
    <w:rPr>
      <w:rFonts w:ascii="Tahoma" w:eastAsia="Times New Roman" w:hAnsi="Tahoma" w:cs="Tahoma"/>
      <w:sz w:val="16"/>
      <w:szCs w:val="16"/>
    </w:rPr>
  </w:style>
  <w:style w:type="character" w:customStyle="1" w:styleId="30">
    <w:name w:val="Основной текст 3 Знак"/>
    <w:qFormat/>
    <w:rsid w:val="00763126"/>
    <w:rPr>
      <w:rFonts w:ascii="Times New Roman" w:eastAsia="Times New Roman" w:hAnsi="Times New Roman" w:cs="Times New Roman"/>
      <w:sz w:val="16"/>
      <w:szCs w:val="16"/>
    </w:rPr>
  </w:style>
  <w:style w:type="character" w:customStyle="1" w:styleId="af5">
    <w:name w:val="Верхний колонтитул Знак"/>
    <w:qFormat/>
    <w:rsid w:val="00763126"/>
    <w:rPr>
      <w:rFonts w:ascii="Times New Roman" w:eastAsia="Times New Roman" w:hAnsi="Times New Roman" w:cs="Times New Roman"/>
      <w:sz w:val="24"/>
      <w:szCs w:val="24"/>
    </w:rPr>
  </w:style>
  <w:style w:type="character" w:customStyle="1" w:styleId="af6">
    <w:name w:val="Название Знак"/>
    <w:qFormat/>
    <w:rsid w:val="00763126"/>
    <w:rPr>
      <w:rFonts w:ascii="Times New Roman" w:eastAsia="Times New Roman" w:hAnsi="Times New Roman" w:cs="Times New Roman"/>
      <w:b/>
      <w:bCs/>
      <w:sz w:val="32"/>
      <w:szCs w:val="24"/>
    </w:rPr>
  </w:style>
  <w:style w:type="character" w:styleId="af7">
    <w:name w:val="Hyperlink"/>
    <w:rsid w:val="00763126"/>
    <w:rPr>
      <w:color w:val="0000FF"/>
      <w:u w:val="single"/>
    </w:rPr>
  </w:style>
  <w:style w:type="character" w:customStyle="1" w:styleId="31">
    <w:name w:val="Основной текст с отступом 3 Знак"/>
    <w:qFormat/>
    <w:rsid w:val="00763126"/>
    <w:rPr>
      <w:rFonts w:ascii="Times New Roman" w:eastAsia="Times New Roman" w:hAnsi="Times New Roman" w:cs="Times New Roman"/>
      <w:sz w:val="16"/>
      <w:szCs w:val="16"/>
    </w:rPr>
  </w:style>
  <w:style w:type="character" w:customStyle="1" w:styleId="22">
    <w:name w:val="Основной текст 2 Знак"/>
    <w:qFormat/>
    <w:rsid w:val="00763126"/>
    <w:rPr>
      <w:rFonts w:ascii="Times New Roman" w:eastAsia="Times New Roman" w:hAnsi="Times New Roman" w:cs="Arial"/>
      <w:sz w:val="28"/>
      <w:szCs w:val="20"/>
    </w:rPr>
  </w:style>
  <w:style w:type="character" w:customStyle="1" w:styleId="ConsPlusNormal">
    <w:name w:val="ConsPlusNormal Знак"/>
    <w:qFormat/>
    <w:rsid w:val="00763126"/>
    <w:rPr>
      <w:rFonts w:ascii="Arial" w:eastAsia="Times New Roman" w:hAnsi="Arial" w:cs="Arial"/>
      <w:sz w:val="22"/>
      <w:szCs w:val="22"/>
      <w:lang w:bidi="ar-SA"/>
    </w:rPr>
  </w:style>
  <w:style w:type="character" w:styleId="af8">
    <w:name w:val="Strong"/>
    <w:qFormat/>
    <w:rsid w:val="00763126"/>
    <w:rPr>
      <w:rFonts w:cs="Times New Roman"/>
      <w:b/>
      <w:bCs/>
    </w:rPr>
  </w:style>
  <w:style w:type="character" w:customStyle="1" w:styleId="af9">
    <w:name w:val="Основной текст_"/>
    <w:qFormat/>
    <w:rsid w:val="00763126"/>
    <w:rPr>
      <w:sz w:val="27"/>
      <w:szCs w:val="27"/>
      <w:shd w:val="clear" w:color="auto" w:fill="FFFFFF"/>
    </w:rPr>
  </w:style>
  <w:style w:type="character" w:customStyle="1" w:styleId="apple-converted-space">
    <w:name w:val="apple-converted-space"/>
    <w:basedOn w:val="a0"/>
    <w:qFormat/>
    <w:rsid w:val="00763126"/>
  </w:style>
  <w:style w:type="character" w:customStyle="1" w:styleId="s5">
    <w:name w:val="s5"/>
    <w:basedOn w:val="a0"/>
    <w:qFormat/>
    <w:rsid w:val="00763126"/>
  </w:style>
  <w:style w:type="character" w:customStyle="1" w:styleId="hrefwithunderline">
    <w:name w:val="hrefwithunderline"/>
    <w:basedOn w:val="a0"/>
    <w:qFormat/>
    <w:rsid w:val="00763126"/>
  </w:style>
  <w:style w:type="character" w:customStyle="1" w:styleId="afa">
    <w:name w:val="Основной текст Знак"/>
    <w:qFormat/>
    <w:rsid w:val="00763126"/>
    <w:rPr>
      <w:rFonts w:ascii="Times New Roman" w:eastAsia="Times New Roman" w:hAnsi="Times New Roman" w:cs="Times New Roman"/>
      <w:sz w:val="24"/>
      <w:szCs w:val="24"/>
    </w:rPr>
  </w:style>
  <w:style w:type="character" w:styleId="afb">
    <w:name w:val="Subtle Emphasis"/>
    <w:qFormat/>
    <w:rsid w:val="00763126"/>
    <w:rPr>
      <w:i/>
      <w:iCs/>
      <w:color w:val="808080"/>
    </w:rPr>
  </w:style>
  <w:style w:type="character" w:customStyle="1" w:styleId="23">
    <w:name w:val="Заголовок 2 Знак"/>
    <w:basedOn w:val="a0"/>
    <w:qFormat/>
    <w:rsid w:val="00763126"/>
    <w:rPr>
      <w:rFonts w:ascii="Arial" w:eastAsia="Times New Roman" w:hAnsi="Arial" w:cs="Arial"/>
      <w:b/>
      <w:bCs/>
      <w:i/>
      <w:iCs/>
      <w:sz w:val="28"/>
      <w:szCs w:val="28"/>
    </w:rPr>
  </w:style>
  <w:style w:type="character" w:customStyle="1" w:styleId="blk">
    <w:name w:val="blk"/>
    <w:basedOn w:val="a0"/>
    <w:qFormat/>
    <w:rsid w:val="00763126"/>
  </w:style>
  <w:style w:type="character" w:styleId="afc">
    <w:name w:val="FollowedHyperlink"/>
    <w:basedOn w:val="a0"/>
    <w:rsid w:val="00763126"/>
    <w:rPr>
      <w:color w:val="800080"/>
      <w:u w:val="single"/>
    </w:rPr>
  </w:style>
  <w:style w:type="character" w:customStyle="1" w:styleId="afd">
    <w:name w:val="Нижний колонтитул Знак"/>
    <w:basedOn w:val="a0"/>
    <w:qFormat/>
    <w:rsid w:val="00763126"/>
    <w:rPr>
      <w:rFonts w:ascii="Times New Roman" w:eastAsia="Times New Roman" w:hAnsi="Times New Roman" w:cs="Times New Roman"/>
      <w:sz w:val="24"/>
      <w:szCs w:val="24"/>
      <w:lang w:val="en-US"/>
    </w:rPr>
  </w:style>
  <w:style w:type="paragraph" w:customStyle="1" w:styleId="Heading">
    <w:name w:val="Heading"/>
    <w:basedOn w:val="a"/>
    <w:next w:val="afe"/>
    <w:qFormat/>
    <w:rsid w:val="00763126"/>
    <w:pPr>
      <w:jc w:val="center"/>
    </w:pPr>
    <w:rPr>
      <w:b/>
      <w:bCs/>
      <w:sz w:val="32"/>
      <w:lang w:val="en-US"/>
    </w:rPr>
  </w:style>
  <w:style w:type="paragraph" w:styleId="afe">
    <w:name w:val="Body Text"/>
    <w:basedOn w:val="a"/>
    <w:rsid w:val="00763126"/>
    <w:pPr>
      <w:spacing w:after="120"/>
    </w:pPr>
    <w:rPr>
      <w:lang w:val="en-US"/>
    </w:rPr>
  </w:style>
  <w:style w:type="paragraph" w:styleId="aff">
    <w:name w:val="List"/>
    <w:basedOn w:val="afe"/>
    <w:rsid w:val="00763126"/>
    <w:rPr>
      <w:rFonts w:eastAsia="DejaVu Sans" w:cs="DejaVu Sans"/>
    </w:rPr>
  </w:style>
  <w:style w:type="paragraph" w:customStyle="1" w:styleId="Caption">
    <w:name w:val="Caption"/>
    <w:basedOn w:val="a"/>
    <w:qFormat/>
    <w:rsid w:val="00763126"/>
    <w:pPr>
      <w:suppressLineNumbers/>
      <w:spacing w:before="120" w:after="120"/>
    </w:pPr>
    <w:rPr>
      <w:rFonts w:eastAsia="DejaVu Sans" w:cs="DejaVu Sans"/>
      <w:i/>
      <w:iCs/>
    </w:rPr>
  </w:style>
  <w:style w:type="paragraph" w:customStyle="1" w:styleId="Index">
    <w:name w:val="Index"/>
    <w:basedOn w:val="a"/>
    <w:qFormat/>
    <w:rsid w:val="00763126"/>
    <w:pPr>
      <w:suppressLineNumbers/>
    </w:pPr>
    <w:rPr>
      <w:rFonts w:eastAsia="DejaVu Sans" w:cs="DejaVu Sans"/>
    </w:rPr>
  </w:style>
  <w:style w:type="paragraph" w:styleId="aff0">
    <w:name w:val="Body Text Indent"/>
    <w:basedOn w:val="a"/>
    <w:rsid w:val="00763126"/>
    <w:pPr>
      <w:ind w:firstLine="374"/>
      <w:jc w:val="both"/>
    </w:pPr>
    <w:rPr>
      <w:sz w:val="28"/>
      <w:lang w:val="en-US"/>
    </w:rPr>
  </w:style>
  <w:style w:type="paragraph" w:styleId="aff1">
    <w:name w:val="Balloon Text"/>
    <w:basedOn w:val="a"/>
    <w:qFormat/>
    <w:rsid w:val="00763126"/>
    <w:rPr>
      <w:rFonts w:ascii="Tahoma" w:hAnsi="Tahoma" w:cs="Tahoma"/>
      <w:sz w:val="16"/>
      <w:szCs w:val="16"/>
      <w:lang w:val="en-US"/>
    </w:rPr>
  </w:style>
  <w:style w:type="paragraph" w:styleId="32">
    <w:name w:val="Body Text 3"/>
    <w:basedOn w:val="a"/>
    <w:qFormat/>
    <w:rsid w:val="00763126"/>
    <w:pPr>
      <w:spacing w:after="120"/>
    </w:pPr>
    <w:rPr>
      <w:sz w:val="16"/>
      <w:szCs w:val="16"/>
      <w:lang w:val="en-US"/>
    </w:rPr>
  </w:style>
  <w:style w:type="paragraph" w:customStyle="1" w:styleId="HeaderandFooter">
    <w:name w:val="Header and Footer"/>
    <w:basedOn w:val="a"/>
    <w:qFormat/>
    <w:rsid w:val="00763126"/>
    <w:pPr>
      <w:suppressLineNumbers/>
      <w:tabs>
        <w:tab w:val="center" w:pos="4819"/>
        <w:tab w:val="right" w:pos="9638"/>
      </w:tabs>
    </w:pPr>
  </w:style>
  <w:style w:type="paragraph" w:customStyle="1" w:styleId="Header">
    <w:name w:val="Header"/>
    <w:basedOn w:val="a"/>
    <w:link w:val="HeaderChar"/>
    <w:rsid w:val="00763126"/>
    <w:rPr>
      <w:lang w:val="en-US"/>
    </w:rPr>
  </w:style>
  <w:style w:type="paragraph" w:customStyle="1" w:styleId="ConsNormal">
    <w:name w:val="ConsNormal"/>
    <w:qFormat/>
    <w:rsid w:val="00763126"/>
    <w:pPr>
      <w:widowControl w:val="0"/>
      <w:ind w:right="19772" w:firstLine="720"/>
      <w:jc w:val="both"/>
    </w:pPr>
    <w:rPr>
      <w:rFonts w:ascii="Arial" w:eastAsia="Times New Roman" w:hAnsi="Arial" w:cs="Arial"/>
      <w:sz w:val="20"/>
      <w:szCs w:val="20"/>
      <w:lang w:val="ru-RU" w:bidi="ar-SA"/>
    </w:rPr>
  </w:style>
  <w:style w:type="paragraph" w:customStyle="1" w:styleId="310">
    <w:name w:val="Основной текст с отступом 31"/>
    <w:basedOn w:val="a"/>
    <w:qFormat/>
    <w:rsid w:val="00763126"/>
    <w:pPr>
      <w:widowControl w:val="0"/>
      <w:ind w:firstLine="840"/>
      <w:jc w:val="both"/>
    </w:pPr>
    <w:rPr>
      <w:rFonts w:eastAsia="Arial Unicode MS"/>
      <w:color w:val="000000"/>
      <w:lang w:val="en-US" w:bidi="en-US"/>
    </w:rPr>
  </w:style>
  <w:style w:type="paragraph" w:customStyle="1" w:styleId="ConsNonformat">
    <w:name w:val="ConsNonformat"/>
    <w:qFormat/>
    <w:rsid w:val="00763126"/>
    <w:pPr>
      <w:widowControl w:val="0"/>
      <w:ind w:right="19772"/>
    </w:pPr>
    <w:rPr>
      <w:rFonts w:ascii="Courier New" w:eastAsia="Times New Roman" w:hAnsi="Courier New" w:cs="Courier New"/>
      <w:sz w:val="20"/>
      <w:szCs w:val="20"/>
      <w:lang w:val="ru-RU" w:bidi="ar-SA"/>
    </w:rPr>
  </w:style>
  <w:style w:type="paragraph" w:customStyle="1" w:styleId="ConsPlusNonformat">
    <w:name w:val="ConsPlusNonformat"/>
    <w:qFormat/>
    <w:rsid w:val="00763126"/>
    <w:pPr>
      <w:widowControl w:val="0"/>
    </w:pPr>
    <w:rPr>
      <w:rFonts w:ascii="Courier New" w:eastAsia="Times New Roman" w:hAnsi="Courier New" w:cs="Courier New"/>
      <w:sz w:val="20"/>
      <w:szCs w:val="20"/>
      <w:lang w:val="ru-RU" w:bidi="ar-SA"/>
    </w:rPr>
  </w:style>
  <w:style w:type="paragraph" w:customStyle="1" w:styleId="ConsPlusCell">
    <w:name w:val="ConsPlusCell"/>
    <w:qFormat/>
    <w:rsid w:val="00763126"/>
    <w:pPr>
      <w:widowControl w:val="0"/>
    </w:pPr>
    <w:rPr>
      <w:rFonts w:ascii="Calibri" w:eastAsia="Times New Roman" w:hAnsi="Calibri" w:cs="Calibri"/>
      <w:sz w:val="22"/>
      <w:szCs w:val="22"/>
      <w:lang w:val="ru-RU" w:bidi="ar-SA"/>
    </w:rPr>
  </w:style>
  <w:style w:type="paragraph" w:customStyle="1" w:styleId="ConsTitle">
    <w:name w:val="ConsTitle"/>
    <w:qFormat/>
    <w:rsid w:val="00763126"/>
    <w:pPr>
      <w:widowControl w:val="0"/>
      <w:ind w:right="19772"/>
    </w:pPr>
    <w:rPr>
      <w:rFonts w:ascii="Arial" w:eastAsia="Times New Roman" w:hAnsi="Arial" w:cs="Arial"/>
      <w:b/>
      <w:bCs/>
      <w:sz w:val="20"/>
      <w:szCs w:val="20"/>
      <w:lang w:val="ru-RU" w:bidi="ar-SA"/>
    </w:rPr>
  </w:style>
  <w:style w:type="paragraph" w:styleId="33">
    <w:name w:val="Body Text Indent 3"/>
    <w:basedOn w:val="a"/>
    <w:qFormat/>
    <w:rsid w:val="00763126"/>
    <w:pPr>
      <w:spacing w:after="120"/>
      <w:ind w:left="283"/>
    </w:pPr>
    <w:rPr>
      <w:sz w:val="16"/>
      <w:szCs w:val="16"/>
      <w:lang w:val="en-US"/>
    </w:rPr>
  </w:style>
  <w:style w:type="paragraph" w:styleId="24">
    <w:name w:val="Body Text 2"/>
    <w:basedOn w:val="a"/>
    <w:qFormat/>
    <w:rsid w:val="00763126"/>
    <w:pPr>
      <w:spacing w:after="120" w:line="480" w:lineRule="auto"/>
    </w:pPr>
    <w:rPr>
      <w:sz w:val="28"/>
      <w:szCs w:val="20"/>
      <w:lang w:val="en-US"/>
    </w:rPr>
  </w:style>
  <w:style w:type="paragraph" w:customStyle="1" w:styleId="ConsPlusNormal0">
    <w:name w:val="ConsPlusNormal"/>
    <w:qFormat/>
    <w:rsid w:val="00763126"/>
    <w:pPr>
      <w:widowControl w:val="0"/>
      <w:ind w:firstLine="720"/>
    </w:pPr>
    <w:rPr>
      <w:rFonts w:ascii="Arial" w:eastAsia="Times New Roman" w:hAnsi="Arial" w:cs="Arial"/>
      <w:sz w:val="22"/>
      <w:szCs w:val="22"/>
      <w:lang w:bidi="ar-SA"/>
    </w:rPr>
  </w:style>
  <w:style w:type="paragraph" w:styleId="aff2">
    <w:name w:val="Normal (Web)"/>
    <w:basedOn w:val="a"/>
    <w:qFormat/>
    <w:rsid w:val="00763126"/>
    <w:pPr>
      <w:spacing w:before="280" w:after="280"/>
    </w:pPr>
  </w:style>
  <w:style w:type="paragraph" w:customStyle="1" w:styleId="Style7">
    <w:name w:val="Style7"/>
    <w:basedOn w:val="a"/>
    <w:qFormat/>
    <w:rsid w:val="00763126"/>
    <w:pPr>
      <w:widowControl w:val="0"/>
      <w:jc w:val="center"/>
    </w:pPr>
  </w:style>
  <w:style w:type="paragraph" w:customStyle="1" w:styleId="25">
    <w:name w:val="Основной текст2"/>
    <w:basedOn w:val="a"/>
    <w:qFormat/>
    <w:rsid w:val="00763126"/>
    <w:pPr>
      <w:shd w:val="clear" w:color="auto" w:fill="FFFFFF"/>
      <w:spacing w:before="720" w:after="720" w:line="240" w:lineRule="exact"/>
      <w:jc w:val="both"/>
    </w:pPr>
    <w:rPr>
      <w:rFonts w:ascii="Calibri" w:eastAsia="Calibri" w:hAnsi="Calibri" w:cs="Calibri"/>
      <w:sz w:val="27"/>
      <w:szCs w:val="27"/>
      <w:lang w:val="en-US"/>
    </w:rPr>
  </w:style>
  <w:style w:type="paragraph" w:customStyle="1" w:styleId="210">
    <w:name w:val="Основной текст с отступом 21"/>
    <w:basedOn w:val="a"/>
    <w:qFormat/>
    <w:rsid w:val="00763126"/>
    <w:pPr>
      <w:widowControl w:val="0"/>
      <w:ind w:firstLine="700"/>
      <w:jc w:val="both"/>
    </w:pPr>
    <w:rPr>
      <w:rFonts w:eastAsia="Arial Unicode MS"/>
      <w:color w:val="000000"/>
      <w:u w:val="single"/>
      <w:lang w:val="en-US" w:bidi="en-US"/>
    </w:rPr>
  </w:style>
  <w:style w:type="paragraph" w:customStyle="1" w:styleId="Default">
    <w:name w:val="Default"/>
    <w:qFormat/>
    <w:rsid w:val="00763126"/>
    <w:rPr>
      <w:rFonts w:eastAsia="Times New Roman" w:cs="Times New Roman"/>
      <w:color w:val="000000"/>
      <w:lang w:val="ru-RU" w:bidi="ar-SA"/>
    </w:rPr>
  </w:style>
  <w:style w:type="paragraph" w:customStyle="1" w:styleId="Noparagraphstyle">
    <w:name w:val="[No paragraph style]"/>
    <w:qFormat/>
    <w:rsid w:val="00763126"/>
    <w:pPr>
      <w:spacing w:line="288" w:lineRule="auto"/>
    </w:pPr>
    <w:rPr>
      <w:rFonts w:eastAsia="Times New Roman" w:cs="Times New Roman"/>
      <w:color w:val="000000"/>
      <w:szCs w:val="20"/>
      <w:lang w:val="ru-RU" w:bidi="ar-SA"/>
    </w:rPr>
  </w:style>
  <w:style w:type="paragraph" w:customStyle="1" w:styleId="msonormalbullet2gif">
    <w:name w:val="msonormalbullet2.gif"/>
    <w:basedOn w:val="a"/>
    <w:qFormat/>
    <w:rsid w:val="00763126"/>
    <w:pPr>
      <w:spacing w:before="280" w:after="280"/>
    </w:pPr>
  </w:style>
  <w:style w:type="paragraph" w:customStyle="1" w:styleId="aff3">
    <w:name w:val="Прижатый влево"/>
    <w:basedOn w:val="a"/>
    <w:next w:val="a"/>
    <w:qFormat/>
    <w:rsid w:val="00763126"/>
    <w:rPr>
      <w:rFonts w:ascii="Arial" w:hAnsi="Arial" w:cs="Arial"/>
    </w:rPr>
  </w:style>
  <w:style w:type="paragraph" w:customStyle="1" w:styleId="western">
    <w:name w:val="western"/>
    <w:basedOn w:val="a"/>
    <w:qFormat/>
    <w:rsid w:val="00763126"/>
    <w:pPr>
      <w:spacing w:before="280" w:after="119"/>
    </w:pPr>
    <w:rPr>
      <w:color w:val="000000"/>
    </w:rPr>
  </w:style>
  <w:style w:type="paragraph" w:customStyle="1" w:styleId="BodyText21">
    <w:name w:val="Body Text 21"/>
    <w:basedOn w:val="a"/>
    <w:qFormat/>
    <w:rsid w:val="00763126"/>
    <w:pPr>
      <w:widowControl w:val="0"/>
      <w:jc w:val="center"/>
    </w:pPr>
    <w:rPr>
      <w:sz w:val="28"/>
      <w:szCs w:val="20"/>
    </w:rPr>
  </w:style>
  <w:style w:type="paragraph" w:customStyle="1" w:styleId="Footer">
    <w:name w:val="Footer"/>
    <w:basedOn w:val="a"/>
    <w:link w:val="CaptionChar"/>
    <w:rsid w:val="00763126"/>
    <w:pPr>
      <w:tabs>
        <w:tab w:val="center" w:pos="4677"/>
        <w:tab w:val="right" w:pos="9355"/>
      </w:tabs>
    </w:pPr>
    <w:rPr>
      <w:lang w:val="en-US"/>
    </w:rPr>
  </w:style>
  <w:style w:type="paragraph" w:customStyle="1" w:styleId="FrameContents">
    <w:name w:val="Frame Contents"/>
    <w:basedOn w:val="a"/>
    <w:qFormat/>
    <w:rsid w:val="00763126"/>
  </w:style>
  <w:style w:type="paragraph" w:customStyle="1" w:styleId="TableContents">
    <w:name w:val="Table Contents"/>
    <w:basedOn w:val="a"/>
    <w:qFormat/>
    <w:rsid w:val="00763126"/>
    <w:pPr>
      <w:widowControl w:val="0"/>
      <w:suppressLineNumbers/>
    </w:pPr>
  </w:style>
  <w:style w:type="paragraph" w:customStyle="1" w:styleId="TableHeading">
    <w:name w:val="Table Heading"/>
    <w:basedOn w:val="TableContents"/>
    <w:qFormat/>
    <w:rsid w:val="00763126"/>
    <w:pPr>
      <w:jc w:val="center"/>
    </w:pPr>
    <w:rPr>
      <w:b/>
      <w:bCs/>
    </w:rPr>
  </w:style>
  <w:style w:type="numbering" w:customStyle="1" w:styleId="WW8Num1">
    <w:name w:val="WW8Num1"/>
    <w:qFormat/>
    <w:rsid w:val="00763126"/>
  </w:style>
  <w:style w:type="numbering" w:customStyle="1" w:styleId="WW8Num2">
    <w:name w:val="WW8Num2"/>
    <w:qFormat/>
    <w:rsid w:val="00763126"/>
  </w:style>
  <w:style w:type="numbering" w:customStyle="1" w:styleId="WW8Num3">
    <w:name w:val="WW8Num3"/>
    <w:qFormat/>
    <w:rsid w:val="00763126"/>
  </w:style>
  <w:style w:type="numbering" w:customStyle="1" w:styleId="WW8Num4">
    <w:name w:val="WW8Num4"/>
    <w:qFormat/>
    <w:rsid w:val="00763126"/>
  </w:style>
  <w:style w:type="numbering" w:customStyle="1" w:styleId="WW8Num5">
    <w:name w:val="WW8Num5"/>
    <w:qFormat/>
    <w:rsid w:val="00763126"/>
  </w:style>
</w:styles>
</file>

<file path=word/webSettings.xml><?xml version="1.0" encoding="utf-8"?>
<w:webSettings xmlns:r="http://schemas.openxmlformats.org/officeDocument/2006/relationships" xmlns:w="http://schemas.openxmlformats.org/wordprocessingml/2006/main">
  <w:divs>
    <w:div w:id="159220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mr.org@mail.ru" TargetMode="External"/><Relationship Id="rId13" Type="http://schemas.openxmlformats.org/officeDocument/2006/relationships/hyperlink" Target="consultantplus://offline/ref=A6D6FA24E79051D76582687ADBA583D858DF2E71A6D58CAE1D1DB98E20807671DB5A39D3eEZAJ" TargetMode="External"/><Relationship Id="rId18" Type="http://schemas.openxmlformats.org/officeDocument/2006/relationships/hyperlink" Target="consultantplus://offline/ref=F383BD705E52FE7778B63862F602F752090C81818EF2876CC61E4E9863955BC579328023C5s7E2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8E8AABCD960C9CECCF0C85F861952526CA4987A3563464A85404661C6304FCD74291E8E067DFC76DCBD7DE68E02AC349D1B9B914K1G8F" TargetMode="External"/><Relationship Id="rId17" Type="http://schemas.openxmlformats.org/officeDocument/2006/relationships/hyperlink" Target="consultantplus://offline/ref=077E577FA5C7D233695BF3657C18D60F9C032601EB92FD693042B70Bm33EI" TargetMode="External"/><Relationship Id="rId2" Type="http://schemas.openxmlformats.org/officeDocument/2006/relationships/numbering" Target="numbering.xml"/><Relationship Id="rId16" Type="http://schemas.openxmlformats.org/officeDocument/2006/relationships/hyperlink" Target="consultantplus://offline/ref=E315252BDC0AD0963268E7F8A7D7F72EF7C52E8EA0C4631B0D39E1D45D490E9D50F3EACF07C94F92tA3F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gosuslugi.ru/" TargetMode="External"/><Relationship Id="rId5" Type="http://schemas.openxmlformats.org/officeDocument/2006/relationships/webSettings" Target="webSettings.xml"/><Relationship Id="rId15" Type="http://schemas.openxmlformats.org/officeDocument/2006/relationships/hyperlink" Target="consultantplus://offline/ref=6071D1594EAECC8BF9237EEA53DC2E56E8FE7C4B56173721C099D1DDAAFE05E01370072A3224D220E35DE0D9a7M" TargetMode="External"/><Relationship Id="rId10" Type="http://schemas.openxmlformats.org/officeDocument/2006/relationships/hyperlink" Target="mailto:econom-kochub@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Users/SeduhinaLI.AKMR/Downloads/&#1055;&#1088;&#1086;&#1077;&#1082;&#1090;%20&#1072;&#1076;&#1084;%20&#1088;&#1077;&#1075;&#1083;%20&#1042;&#1099;&#1076;&#1072;&#1095;&#1072;%20&#1088;&#1072;&#1079;&#1088;&#1077;&#1096;&#1077;&#1085;&#1080;&#1103;%20&#1085;&#1072;%20&#1091;&#1089;&#1090;&#1072;&#1085;&#1086;&#1074;&#1082;&#1091;%20&#1080;%20&#1101;&#1082;&#1089;&#1087;&#1083;&#1091;&#1072;&#1090;&#1072;&#1094;&#1080;&#1102;%20&#1088;&#1077;&#1082;&#1083;&#1072;&#1084;&#1085;&#1099;&#1093;%20&#1082;&#1086;&#1085;&#1089;&#1090;&#1088;&#1091;&#1082;&#1094;&#1080;&#1081;%20%20&#1074;%20&#1085;&#1086;&#1074;&#1086;&#1081;%20&#1088;&#1077;&#1076;&#1072;&#1082;&#1094;&#1080;&#1080;%202018.doc" TargetMode="External"/><Relationship Id="rId14" Type="http://schemas.openxmlformats.org/officeDocument/2006/relationships/hyperlink" Target="consultantplus://offline/ref=B0AE350CA6B66764C88F79A950D088AAC686229F5D62CD326EF57AA6F7DC44702A087EB6F658E9DCT5w1J"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CF02-4372-4735-BBC8-0BA2E628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49</Pages>
  <Words>14702</Words>
  <Characters>83806</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ValmanIN</cp:lastModifiedBy>
  <cp:revision>199</cp:revision>
  <cp:lastPrinted>2023-08-11T07:00:00Z</cp:lastPrinted>
  <dcterms:created xsi:type="dcterms:W3CDTF">2020-05-13T08:09:00Z</dcterms:created>
  <dcterms:modified xsi:type="dcterms:W3CDTF">2023-08-11T08:27:00Z</dcterms:modified>
  <dc:language>en-US</dc:language>
</cp:coreProperties>
</file>