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73" w:rsidRDefault="00863D73" w:rsidP="009E30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2CED" w:rsidRDefault="00812CED" w:rsidP="009E30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ПАСПОРТ ПРОЕКТА</w:t>
      </w:r>
    </w:p>
    <w:p w:rsidR="00A26BB0" w:rsidRPr="00A36A53" w:rsidRDefault="00A26BB0" w:rsidP="009E30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6BB0" w:rsidRPr="00A36A53" w:rsidRDefault="00A26BB0" w:rsidP="00A26BB0">
      <w:pPr>
        <w:pStyle w:val="ConsPlusNonformat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E3014" w:rsidRPr="00A36A53" w:rsidRDefault="009E3014" w:rsidP="009E3014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(наименование субъекта Российской Федерации)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4E4202" w:rsidRPr="00A36A53">
        <w:rPr>
          <w:rFonts w:ascii="Times New Roman" w:hAnsi="Times New Roman" w:cs="Times New Roman"/>
          <w:sz w:val="28"/>
          <w:szCs w:val="28"/>
        </w:rPr>
        <w:t>:</w:t>
      </w:r>
    </w:p>
    <w:p w:rsidR="00A26BB0" w:rsidRPr="00A36A53" w:rsidRDefault="00A26BB0" w:rsidP="00A26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3E5A1C" w:rsidP="003E5A1C">
      <w:pPr>
        <w:pStyle w:val="ConsPlusNonformat"/>
        <w:ind w:left="525" w:right="1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Комплексное развитие Кочубеевского муниципального района</w:t>
      </w:r>
      <w:r w:rsidR="009E3014" w:rsidRPr="00A36A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BB0" w:rsidRPr="00A36A53" w:rsidRDefault="00A26BB0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Место реализации проекта: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3311"/>
        <w:gridCol w:w="1793"/>
      </w:tblGrid>
      <w:tr w:rsidR="009E3014" w:rsidRPr="00A36A53" w:rsidTr="00FA1EAA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Наименование района субъекта Российской Федерации</w:t>
            </w:r>
          </w:p>
        </w:tc>
        <w:tc>
          <w:tcPr>
            <w:tcW w:w="3311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населенного пункта </w:t>
            </w:r>
            <w:r w:rsidRPr="00A36A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&lt;1&gt;</w:t>
            </w:r>
          </w:p>
        </w:tc>
        <w:tc>
          <w:tcPr>
            <w:tcW w:w="1793" w:type="dxa"/>
            <w:shd w:val="clear" w:color="auto" w:fill="auto"/>
          </w:tcPr>
          <w:p w:rsidR="009E3014" w:rsidRPr="00A36A53" w:rsidRDefault="004E420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3014" w:rsidRPr="00A36A53">
              <w:rPr>
                <w:rFonts w:ascii="Times New Roman" w:hAnsi="Times New Roman" w:cs="Times New Roman"/>
                <w:sz w:val="24"/>
                <w:szCs w:val="24"/>
              </w:rPr>
              <w:t>ид населенного пункта</w:t>
            </w:r>
          </w:p>
        </w:tc>
      </w:tr>
      <w:tr w:rsidR="009E3014" w:rsidRPr="00A36A53" w:rsidTr="00FA1EAA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4</w:t>
            </w:r>
          </w:p>
        </w:tc>
      </w:tr>
      <w:tr w:rsidR="006C5A2C" w:rsidRPr="00A36A53" w:rsidTr="00FA1EAA">
        <w:tc>
          <w:tcPr>
            <w:tcW w:w="567" w:type="dxa"/>
            <w:shd w:val="clear" w:color="auto" w:fill="auto"/>
          </w:tcPr>
          <w:p w:rsidR="006C5A2C" w:rsidRPr="00A36A53" w:rsidRDefault="006C5A2C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C5A2C" w:rsidRPr="00AB67F8" w:rsidRDefault="00AB67F8" w:rsidP="00AB67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Кочубеевский муниципальный район</w:t>
            </w:r>
            <w:r w:rsidRPr="00A36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11" w:type="dxa"/>
            <w:shd w:val="clear" w:color="auto" w:fill="auto"/>
          </w:tcPr>
          <w:p w:rsidR="006C5A2C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Кочубеевское</w:t>
            </w:r>
          </w:p>
        </w:tc>
        <w:tc>
          <w:tcPr>
            <w:tcW w:w="1793" w:type="dxa"/>
            <w:shd w:val="clear" w:color="auto" w:fill="auto"/>
          </w:tcPr>
          <w:p w:rsidR="006C5A2C" w:rsidRDefault="00AB67F8" w:rsidP="0073565E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AB67F8" w:rsidRPr="00A36A53" w:rsidRDefault="00AB67F8" w:rsidP="0073565E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7F8" w:rsidRPr="00A36A53" w:rsidTr="00FA1EAA">
        <w:tc>
          <w:tcPr>
            <w:tcW w:w="567" w:type="dxa"/>
            <w:shd w:val="clear" w:color="auto" w:fill="auto"/>
          </w:tcPr>
          <w:p w:rsidR="00AB67F8" w:rsidRPr="00A36A53" w:rsidRDefault="00AB67F8" w:rsidP="00AB6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B67F8" w:rsidRPr="00AB67F8" w:rsidRDefault="00AB67F8" w:rsidP="00AB67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Кочубеевский муниципальный район</w:t>
            </w:r>
            <w:r w:rsidRPr="00A36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11" w:type="dxa"/>
            <w:shd w:val="clear" w:color="auto" w:fill="auto"/>
          </w:tcPr>
          <w:p w:rsidR="00AB67F8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Ивановское</w:t>
            </w:r>
          </w:p>
        </w:tc>
        <w:tc>
          <w:tcPr>
            <w:tcW w:w="1793" w:type="dxa"/>
            <w:shd w:val="clear" w:color="auto" w:fill="auto"/>
          </w:tcPr>
          <w:p w:rsidR="00AB67F8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  <w:p w:rsidR="00AB67F8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7F8" w:rsidRPr="00A36A53" w:rsidTr="00FA1EAA">
        <w:tc>
          <w:tcPr>
            <w:tcW w:w="567" w:type="dxa"/>
            <w:shd w:val="clear" w:color="auto" w:fill="auto"/>
          </w:tcPr>
          <w:p w:rsidR="00AB67F8" w:rsidRPr="00A36A53" w:rsidRDefault="00294BCB" w:rsidP="00AB6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B67F8" w:rsidRPr="00AB67F8" w:rsidRDefault="00AB67F8" w:rsidP="00AB67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Кочубеевский муниципальный район</w:t>
            </w:r>
            <w:r w:rsidRPr="00A36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11" w:type="dxa"/>
            <w:shd w:val="clear" w:color="auto" w:fill="auto"/>
          </w:tcPr>
          <w:p w:rsidR="00AB67F8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</w:t>
            </w:r>
          </w:p>
        </w:tc>
        <w:tc>
          <w:tcPr>
            <w:tcW w:w="1793" w:type="dxa"/>
            <w:shd w:val="clear" w:color="auto" w:fill="auto"/>
          </w:tcPr>
          <w:p w:rsidR="00AB67F8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станица</w:t>
            </w:r>
          </w:p>
          <w:p w:rsidR="00AB67F8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7F8" w:rsidRPr="00A36A53" w:rsidTr="00FA1EAA">
        <w:tc>
          <w:tcPr>
            <w:tcW w:w="567" w:type="dxa"/>
            <w:shd w:val="clear" w:color="auto" w:fill="auto"/>
          </w:tcPr>
          <w:p w:rsidR="00AB67F8" w:rsidRPr="00A36A53" w:rsidRDefault="00294BCB" w:rsidP="00AB6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B67F8" w:rsidRPr="00AB67F8" w:rsidRDefault="00AB67F8" w:rsidP="00AB67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Кочубеевский муниципальный район</w:t>
            </w:r>
            <w:r w:rsidRPr="00A36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11" w:type="dxa"/>
            <w:shd w:val="clear" w:color="auto" w:fill="auto"/>
          </w:tcPr>
          <w:p w:rsidR="00AB67F8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-Невинский</w:t>
            </w:r>
          </w:p>
        </w:tc>
        <w:tc>
          <w:tcPr>
            <w:tcW w:w="1793" w:type="dxa"/>
            <w:shd w:val="clear" w:color="auto" w:fill="auto"/>
          </w:tcPr>
          <w:p w:rsidR="00AB67F8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</w:p>
          <w:p w:rsidR="00AB67F8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7F8" w:rsidRPr="00A36A53" w:rsidTr="00FA1EAA">
        <w:tc>
          <w:tcPr>
            <w:tcW w:w="567" w:type="dxa"/>
            <w:shd w:val="clear" w:color="auto" w:fill="auto"/>
          </w:tcPr>
          <w:p w:rsidR="00AB67F8" w:rsidRPr="00A36A53" w:rsidRDefault="00294BCB" w:rsidP="00AB67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B67F8" w:rsidRPr="00AB67F8" w:rsidRDefault="00AB67F8" w:rsidP="00AB67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Кочубеевский муниципальный район</w:t>
            </w:r>
            <w:r w:rsidRPr="00A36A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11" w:type="dxa"/>
            <w:shd w:val="clear" w:color="auto" w:fill="auto"/>
          </w:tcPr>
          <w:p w:rsidR="00AB67F8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</w:t>
            </w:r>
          </w:p>
        </w:tc>
        <w:tc>
          <w:tcPr>
            <w:tcW w:w="1793" w:type="dxa"/>
            <w:shd w:val="clear" w:color="auto" w:fill="auto"/>
          </w:tcPr>
          <w:p w:rsidR="00AB67F8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</w:t>
            </w:r>
          </w:p>
          <w:p w:rsidR="00AB67F8" w:rsidRPr="00A36A53" w:rsidRDefault="00AB67F8" w:rsidP="00AB67F8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&lt;1&gt; - в случае реализации проекта на тер</w:t>
      </w:r>
      <w:r w:rsidR="004E4202" w:rsidRPr="00A36A53">
        <w:rPr>
          <w:rFonts w:ascii="Times New Roman" w:hAnsi="Times New Roman" w:cs="Times New Roman"/>
          <w:sz w:val="18"/>
          <w:szCs w:val="18"/>
        </w:rPr>
        <w:t>ритории сельской агломерации,</w:t>
      </w:r>
      <w:r w:rsidRPr="00A36A53">
        <w:rPr>
          <w:rFonts w:ascii="Times New Roman" w:hAnsi="Times New Roman" w:cs="Times New Roman"/>
          <w:sz w:val="18"/>
          <w:szCs w:val="18"/>
        </w:rPr>
        <w:t xml:space="preserve"> указывается наименование сельской агломерации и входящие в неё населенные пункты</w:t>
      </w:r>
      <w:r w:rsidR="004E4202" w:rsidRPr="00A36A53">
        <w:rPr>
          <w:rFonts w:ascii="Times New Roman" w:hAnsi="Times New Roman" w:cs="Times New Roman"/>
          <w:sz w:val="18"/>
          <w:szCs w:val="18"/>
        </w:rPr>
        <w:t>, на территории которых планируется реализации мероприятий проекта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A2C" w:rsidRPr="00A36A53" w:rsidRDefault="009E3014" w:rsidP="00AB67F8">
      <w:pPr>
        <w:pStyle w:val="ConsPlusNonformat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6A53">
        <w:rPr>
          <w:rFonts w:ascii="Times New Roman" w:hAnsi="Times New Roman" w:cs="Times New Roman"/>
          <w:sz w:val="28"/>
          <w:szCs w:val="28"/>
        </w:rPr>
        <w:t>Цель проекта</w:t>
      </w:r>
      <w:r w:rsidR="004E4202" w:rsidRPr="00A36A53">
        <w:rPr>
          <w:rFonts w:ascii="Times New Roman" w:hAnsi="Times New Roman" w:cs="Times New Roman"/>
          <w:sz w:val="28"/>
          <w:szCs w:val="28"/>
        </w:rPr>
        <w:t xml:space="preserve"> –</w:t>
      </w:r>
      <w:r w:rsidR="00AB67F8">
        <w:rPr>
          <w:rFonts w:ascii="Times New Roman" w:hAnsi="Times New Roman" w:cs="Times New Roman"/>
          <w:sz w:val="28"/>
          <w:szCs w:val="28"/>
        </w:rPr>
        <w:t xml:space="preserve"> </w:t>
      </w:r>
      <w:r w:rsidR="00AB67F8" w:rsidRPr="00AB67F8">
        <w:rPr>
          <w:rFonts w:ascii="Times New Roman" w:hAnsi="Times New Roman" w:cs="Times New Roman"/>
          <w:sz w:val="28"/>
          <w:szCs w:val="28"/>
          <w:u w:val="single"/>
        </w:rPr>
        <w:t xml:space="preserve">Комплексное развитие Кочубеевского муниципального района  </w:t>
      </w:r>
    </w:p>
    <w:p w:rsidR="009E3014" w:rsidRPr="00A36A53" w:rsidRDefault="00FA1EAA" w:rsidP="004E4202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</w:t>
      </w:r>
      <w:r w:rsidR="009E3014" w:rsidRPr="00A36A53">
        <w:rPr>
          <w:rFonts w:ascii="Times New Roman" w:hAnsi="Times New Roman" w:cs="Times New Roman"/>
          <w:i/>
        </w:rPr>
        <w:t>наименование территории реализации проекта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 xml:space="preserve">Для реализации указанной цели будут решены следующие задачи: </w:t>
      </w:r>
    </w:p>
    <w:p w:rsidR="009E3014" w:rsidRPr="00A36A53" w:rsidRDefault="009E3014" w:rsidP="009E3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185"/>
        <w:gridCol w:w="758"/>
        <w:gridCol w:w="1134"/>
        <w:gridCol w:w="1276"/>
        <w:gridCol w:w="1701"/>
        <w:gridCol w:w="1700"/>
      </w:tblGrid>
      <w:tr w:rsidR="009E3014" w:rsidRPr="00A36A53" w:rsidTr="0073565E">
        <w:trPr>
          <w:cantSplit/>
          <w:trHeight w:val="1134"/>
          <w:tblHeader/>
        </w:trPr>
        <w:tc>
          <w:tcPr>
            <w:tcW w:w="59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Наименование задач</w:t>
            </w:r>
          </w:p>
        </w:tc>
        <w:tc>
          <w:tcPr>
            <w:tcW w:w="758" w:type="dxa"/>
            <w:shd w:val="clear" w:color="auto" w:fill="auto"/>
            <w:textDirection w:val="btLr"/>
            <w:vAlign w:val="center"/>
          </w:tcPr>
          <w:p w:rsidR="009E3014" w:rsidRPr="007C06EC" w:rsidRDefault="009E3014" w:rsidP="0073565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C06EC">
              <w:rPr>
                <w:rFonts w:ascii="Times New Roman" w:hAnsi="Times New Roman" w:cs="Times New Roman"/>
              </w:rPr>
              <w:t>Уровень задач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E3014" w:rsidRPr="00A36A53" w:rsidRDefault="009E3014" w:rsidP="0073565E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Решаются в рамках проекта </w:t>
            </w:r>
            <w:r w:rsidRPr="00A36A53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01.01.2019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Значение, достигаемое по итогам реализации проекта</w:t>
            </w:r>
          </w:p>
        </w:tc>
      </w:tr>
      <w:tr w:rsidR="009E3014" w:rsidRPr="00A36A53" w:rsidTr="0073565E">
        <w:trPr>
          <w:cantSplit/>
          <w:trHeight w:val="267"/>
          <w:tblHeader/>
        </w:trPr>
        <w:tc>
          <w:tcPr>
            <w:tcW w:w="59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7</w:t>
            </w:r>
          </w:p>
        </w:tc>
      </w:tr>
      <w:tr w:rsidR="007C06EC" w:rsidRPr="007C06EC" w:rsidTr="0073565E">
        <w:tc>
          <w:tcPr>
            <w:tcW w:w="594" w:type="dxa"/>
            <w:shd w:val="clear" w:color="auto" w:fill="auto"/>
          </w:tcPr>
          <w:p w:rsidR="009E3014" w:rsidRPr="007C06EC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9E3014" w:rsidRPr="007C06EC" w:rsidRDefault="009E3014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соотношения среднемесячных располагаемых ресурсов сельского и городского домохозяйств  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E3014" w:rsidRPr="007C06EC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C06EC">
              <w:rPr>
                <w:rFonts w:ascii="Times New Roman" w:hAnsi="Times New Roman" w:cs="Times New Roman"/>
                <w:i/>
              </w:rPr>
              <w:t>ГП КРСТ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014" w:rsidRPr="007C06EC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до 80%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4" w:rsidRPr="007C06EC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E2" w:rsidRPr="007C06EC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4" w:rsidRPr="007C06EC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E2" w:rsidRPr="007C06EC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28040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E3014" w:rsidRPr="007C06EC" w:rsidRDefault="003749AC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</w:tr>
      <w:tr w:rsidR="009E3014" w:rsidRPr="00A36A53" w:rsidTr="0073565E">
        <w:tc>
          <w:tcPr>
            <w:tcW w:w="594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85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повышение доли общей площади благоустроенных жилых помещений в границах  территории реализации проекта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6A53">
              <w:rPr>
                <w:rFonts w:ascii="Times New Roman" w:hAnsi="Times New Roman" w:cs="Times New Roman"/>
                <w:i/>
              </w:rPr>
              <w:t>ГП КРСТ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до 50%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E2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01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0E2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  <w:r w:rsidR="00F159D4" w:rsidRPr="00A36A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5D0F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EC" w:rsidRDefault="007C06EC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14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62,58</w:t>
            </w:r>
            <w:r w:rsidR="00F159D4" w:rsidRPr="00A36A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A00E2" w:rsidRPr="00A36A53" w:rsidRDefault="008A00E2" w:rsidP="00F05D0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4" w:rsidRPr="00A36A53" w:rsidTr="0073565E">
        <w:tc>
          <w:tcPr>
            <w:tcW w:w="594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 сельского населения в границах  территории реализации проекта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A36A53">
              <w:rPr>
                <w:rFonts w:ascii="Times New Roman" w:hAnsi="Times New Roman" w:cs="Times New Roman"/>
                <w:i/>
              </w:rPr>
              <w:t>ГП КРСТ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3014" w:rsidRDefault="009D4A58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A00E2" w:rsidRPr="00A36A53" w:rsidRDefault="008A00E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00E2" w:rsidRPr="00A36A53" w:rsidRDefault="00C96368" w:rsidP="00C963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368">
              <w:rPr>
                <w:rFonts w:ascii="Times New Roman" w:hAnsi="Times New Roman" w:cs="Times New Roman"/>
                <w:sz w:val="24"/>
                <w:szCs w:val="24"/>
              </w:rPr>
              <w:t>75 526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A00E2" w:rsidRPr="00A36A53" w:rsidRDefault="00C96368" w:rsidP="00C963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40042" w:rsidRPr="009D4A58" w:rsidTr="0073565E">
        <w:tc>
          <w:tcPr>
            <w:tcW w:w="594" w:type="dxa"/>
            <w:shd w:val="clear" w:color="auto" w:fill="auto"/>
          </w:tcPr>
          <w:p w:rsidR="00A40042" w:rsidRPr="009D4A58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A40042" w:rsidRPr="009D4A58" w:rsidRDefault="00A40042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границах  </w:t>
            </w:r>
            <w:proofErr w:type="gramStart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территории реализации проекта доступа домохозяйств</w:t>
            </w:r>
            <w:proofErr w:type="gramEnd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информационно-телекоммуникационной сети «Интернет»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40042" w:rsidRPr="009D4A58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9D4A58">
              <w:rPr>
                <w:rFonts w:ascii="Times New Roman" w:hAnsi="Times New Roman" w:cs="Times New Roman"/>
                <w:i/>
              </w:rPr>
              <w:t xml:space="preserve">ВЦП </w:t>
            </w:r>
            <w:proofErr w:type="gramStart"/>
            <w:r w:rsidRPr="009D4A58">
              <w:rPr>
                <w:rFonts w:ascii="Times New Roman" w:hAnsi="Times New Roman" w:cs="Times New Roman"/>
                <w:i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40042" w:rsidRPr="009D4A58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до 95%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42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40042" w:rsidRPr="00A36A53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0042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чел</w:t>
            </w:r>
          </w:p>
          <w:p w:rsidR="00A40042" w:rsidRPr="00A36A53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40042" w:rsidRDefault="001A77B8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A40042" w:rsidRPr="00A36A53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42" w:rsidRPr="00A36A53" w:rsidTr="0073565E">
        <w:tc>
          <w:tcPr>
            <w:tcW w:w="594" w:type="dxa"/>
            <w:shd w:val="clear" w:color="auto" w:fill="auto"/>
          </w:tcPr>
          <w:p w:rsidR="00A40042" w:rsidRPr="00A36A53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A40042" w:rsidRPr="00A36A53" w:rsidRDefault="00A40042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границах 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территории реализации проекта доли детей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1-6 лет, получающих дошкольное образование в муниципальной образовательной организации, в общей численности детей в возрасте 1-6 лет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40042" w:rsidRPr="00A36A53" w:rsidRDefault="00A40042" w:rsidP="0073565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36A53">
              <w:rPr>
                <w:rFonts w:ascii="Times New Roman" w:hAnsi="Times New Roman"/>
                <w:i/>
                <w:sz w:val="20"/>
                <w:szCs w:val="20"/>
              </w:rPr>
              <w:t xml:space="preserve">ВЦП </w:t>
            </w:r>
            <w:proofErr w:type="gramStart"/>
            <w:r w:rsidRPr="00A36A53">
              <w:rPr>
                <w:rFonts w:ascii="Times New Roman" w:hAnsi="Times New Roman"/>
                <w:i/>
                <w:sz w:val="20"/>
                <w:szCs w:val="20"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40042" w:rsidRPr="00A36A53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до 70%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42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042" w:rsidRPr="00A36A53" w:rsidRDefault="00F05D0F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42" w:rsidRDefault="00F05D0F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58,3 %</w:t>
            </w:r>
          </w:p>
          <w:p w:rsidR="00A40042" w:rsidRPr="00A36A53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40042" w:rsidRDefault="00F05D0F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A40042" w:rsidRPr="00A36A53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42" w:rsidRPr="00A36A53" w:rsidTr="0073565E">
        <w:tc>
          <w:tcPr>
            <w:tcW w:w="594" w:type="dxa"/>
            <w:shd w:val="clear" w:color="auto" w:fill="auto"/>
          </w:tcPr>
          <w:p w:rsidR="00A40042" w:rsidRPr="00A36A53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A40042" w:rsidRPr="00A36A53" w:rsidRDefault="00A40042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границах 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территории реализации проекта доли сельского населения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занимающегося физической культурой и спортом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A40042" w:rsidRPr="00A36A53" w:rsidRDefault="00A40042" w:rsidP="0073565E">
            <w:pPr>
              <w:jc w:val="center"/>
              <w:rPr>
                <w:rFonts w:ascii="Times New Roman" w:hAnsi="Times New Roman"/>
                <w:i/>
              </w:rPr>
            </w:pPr>
            <w:r w:rsidRPr="00A36A53">
              <w:rPr>
                <w:rFonts w:ascii="Times New Roman" w:hAnsi="Times New Roman"/>
                <w:i/>
                <w:sz w:val="20"/>
                <w:szCs w:val="20"/>
              </w:rPr>
              <w:t xml:space="preserve">ВЦП </w:t>
            </w:r>
            <w:proofErr w:type="gramStart"/>
            <w:r w:rsidRPr="00A36A53">
              <w:rPr>
                <w:rFonts w:ascii="Times New Roman" w:hAnsi="Times New Roman"/>
                <w:i/>
                <w:sz w:val="20"/>
                <w:szCs w:val="20"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40042" w:rsidRPr="00A36A53" w:rsidRDefault="00A40042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до 55%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42" w:rsidRPr="00F05D0F" w:rsidRDefault="00A40042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42" w:rsidRPr="00F05D0F" w:rsidRDefault="00F05D0F" w:rsidP="00F05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39,43</w:t>
            </w:r>
            <w:r w:rsidR="00A40042" w:rsidRPr="00F05D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40042" w:rsidRPr="00F05D0F" w:rsidRDefault="00F05D0F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</w:tr>
      <w:tr w:rsidR="00F05D0F" w:rsidRPr="00A36A53" w:rsidTr="0073565E">
        <w:tc>
          <w:tcPr>
            <w:tcW w:w="594" w:type="dxa"/>
            <w:shd w:val="clear" w:color="auto" w:fill="auto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F05D0F" w:rsidRPr="00A36A53" w:rsidRDefault="00F05D0F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обеспечение общеобразовательных организаций в границах  территории реализации проекта инженерной инфраструктурой (водопровод, центральное отопление, канализация)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05D0F" w:rsidRPr="00A36A53" w:rsidRDefault="00F05D0F" w:rsidP="0073565E">
            <w:pPr>
              <w:jc w:val="center"/>
              <w:rPr>
                <w:rFonts w:ascii="Times New Roman" w:hAnsi="Times New Roman"/>
                <w:i/>
              </w:rPr>
            </w:pPr>
            <w:r w:rsidRPr="00A36A53">
              <w:rPr>
                <w:rFonts w:ascii="Times New Roman" w:hAnsi="Times New Roman"/>
                <w:i/>
                <w:sz w:val="20"/>
                <w:szCs w:val="20"/>
              </w:rPr>
              <w:t xml:space="preserve">ВЦП </w:t>
            </w:r>
            <w:proofErr w:type="gramStart"/>
            <w:r w:rsidRPr="00A36A53">
              <w:rPr>
                <w:rFonts w:ascii="Times New Roman" w:hAnsi="Times New Roman"/>
                <w:i/>
                <w:sz w:val="20"/>
                <w:szCs w:val="20"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до 100%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D0F" w:rsidRPr="00F05D0F" w:rsidRDefault="00F05D0F" w:rsidP="00B02D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t xml:space="preserve">      100%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5D0F" w:rsidRPr="00F05D0F" w:rsidRDefault="00F05D0F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05D0F" w:rsidRPr="00A36A53" w:rsidTr="0073565E">
        <w:tc>
          <w:tcPr>
            <w:tcW w:w="594" w:type="dxa"/>
            <w:shd w:val="clear" w:color="auto" w:fill="auto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F05D0F" w:rsidRPr="00A36A53" w:rsidRDefault="00F05D0F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границах 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территории реализации проекта уровня газификации жилых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 сетевым газом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05D0F" w:rsidRPr="00A36A53" w:rsidRDefault="00F05D0F" w:rsidP="0073565E">
            <w:pPr>
              <w:jc w:val="center"/>
              <w:rPr>
                <w:rFonts w:ascii="Times New Roman" w:hAnsi="Times New Roman"/>
                <w:i/>
              </w:rPr>
            </w:pPr>
            <w:r w:rsidRPr="00A36A53">
              <w:rPr>
                <w:rFonts w:ascii="Times New Roman" w:hAnsi="Times New Roman"/>
                <w:i/>
                <w:sz w:val="20"/>
                <w:szCs w:val="20"/>
              </w:rPr>
              <w:t xml:space="preserve">ВЦП </w:t>
            </w:r>
            <w:proofErr w:type="gramStart"/>
            <w:r w:rsidRPr="00A36A53">
              <w:rPr>
                <w:rFonts w:ascii="Times New Roman" w:hAnsi="Times New Roman"/>
                <w:i/>
                <w:sz w:val="20"/>
                <w:szCs w:val="20"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до 72%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D0F" w:rsidRPr="00F05D0F" w:rsidRDefault="00F05D0F" w:rsidP="00B02D1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t xml:space="preserve">      100%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5D0F" w:rsidRPr="00F05D0F" w:rsidRDefault="00F05D0F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05D0F" w:rsidRPr="00474C91" w:rsidTr="0073565E">
        <w:tc>
          <w:tcPr>
            <w:tcW w:w="594" w:type="dxa"/>
            <w:shd w:val="clear" w:color="auto" w:fill="auto"/>
          </w:tcPr>
          <w:p w:rsidR="00F05D0F" w:rsidRPr="00F05D0F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85" w:type="dxa"/>
            <w:shd w:val="clear" w:color="auto" w:fill="auto"/>
          </w:tcPr>
          <w:p w:rsidR="00F05D0F" w:rsidRPr="00F05D0F" w:rsidRDefault="00F05D0F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доли населения в границах  территории реализации проекта питьевой водой 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05D0F" w:rsidRPr="00F05D0F" w:rsidRDefault="00F05D0F" w:rsidP="0073565E">
            <w:pPr>
              <w:jc w:val="center"/>
              <w:rPr>
                <w:rFonts w:ascii="Times New Roman" w:hAnsi="Times New Roman"/>
                <w:i/>
              </w:rPr>
            </w:pPr>
            <w:r w:rsidRPr="00F05D0F">
              <w:rPr>
                <w:rFonts w:ascii="Times New Roman" w:hAnsi="Times New Roman"/>
                <w:i/>
                <w:sz w:val="20"/>
                <w:szCs w:val="20"/>
              </w:rPr>
              <w:t xml:space="preserve">ВЦП </w:t>
            </w:r>
            <w:proofErr w:type="gramStart"/>
            <w:r w:rsidRPr="00F05D0F">
              <w:rPr>
                <w:rFonts w:ascii="Times New Roman" w:hAnsi="Times New Roman"/>
                <w:i/>
                <w:sz w:val="20"/>
                <w:szCs w:val="20"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5D0F" w:rsidRPr="00F05D0F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t>до 80%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D0F" w:rsidRPr="00F05D0F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D0F" w:rsidRPr="00F05D0F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t>85,71 %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5D0F" w:rsidRPr="00F05D0F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0F">
              <w:rPr>
                <w:rFonts w:ascii="Times New Roman" w:hAnsi="Times New Roman" w:cs="Times New Roman"/>
                <w:sz w:val="24"/>
                <w:szCs w:val="24"/>
              </w:rPr>
              <w:t>85,71 %</w:t>
            </w:r>
          </w:p>
        </w:tc>
      </w:tr>
      <w:tr w:rsidR="00F05D0F" w:rsidRPr="00A36A53" w:rsidTr="0073565E">
        <w:tc>
          <w:tcPr>
            <w:tcW w:w="594" w:type="dxa"/>
            <w:shd w:val="clear" w:color="auto" w:fill="auto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F05D0F" w:rsidRPr="00A36A53" w:rsidRDefault="00F05D0F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обеспечение доли жилищного фонда в границах  территории реализации проекта канализацией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05D0F" w:rsidRPr="00A36A53" w:rsidRDefault="00F05D0F" w:rsidP="0073565E">
            <w:pPr>
              <w:jc w:val="center"/>
              <w:rPr>
                <w:rFonts w:ascii="Times New Roman" w:hAnsi="Times New Roman"/>
                <w:i/>
              </w:rPr>
            </w:pPr>
            <w:r w:rsidRPr="00A36A53">
              <w:rPr>
                <w:rFonts w:ascii="Times New Roman" w:hAnsi="Times New Roman"/>
                <w:i/>
                <w:sz w:val="20"/>
                <w:szCs w:val="20"/>
              </w:rPr>
              <w:t xml:space="preserve">ВЦП </w:t>
            </w:r>
            <w:proofErr w:type="gramStart"/>
            <w:r w:rsidRPr="00A36A53">
              <w:rPr>
                <w:rFonts w:ascii="Times New Roman" w:hAnsi="Times New Roman"/>
                <w:i/>
                <w:sz w:val="20"/>
                <w:szCs w:val="20"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до 65% к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F05D0F" w:rsidRPr="00474C91" w:rsidTr="0073565E">
        <w:tc>
          <w:tcPr>
            <w:tcW w:w="594" w:type="dxa"/>
            <w:shd w:val="clear" w:color="auto" w:fill="auto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F05D0F" w:rsidRPr="009D4A58" w:rsidRDefault="00F05D0F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среднего радиуса доступности фельдшерско-акушерского пункта для населения, проживающего на территории реализации проекта 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05D0F" w:rsidRPr="009D4A58" w:rsidRDefault="00F05D0F" w:rsidP="0073565E">
            <w:pPr>
              <w:jc w:val="center"/>
              <w:rPr>
                <w:rFonts w:ascii="Times New Roman" w:hAnsi="Times New Roman"/>
                <w:i/>
              </w:rPr>
            </w:pPr>
            <w:r w:rsidRPr="009D4A58">
              <w:rPr>
                <w:rFonts w:ascii="Times New Roman" w:hAnsi="Times New Roman"/>
                <w:i/>
                <w:sz w:val="20"/>
                <w:szCs w:val="20"/>
              </w:rPr>
              <w:t xml:space="preserve">ВЦП </w:t>
            </w:r>
            <w:proofErr w:type="gramStart"/>
            <w:r w:rsidRPr="009D4A58">
              <w:rPr>
                <w:rFonts w:ascii="Times New Roman" w:hAnsi="Times New Roman"/>
                <w:i/>
                <w:sz w:val="20"/>
                <w:szCs w:val="20"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до 6 км</w:t>
            </w:r>
            <w:proofErr w:type="gramStart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6 км.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6 км.</w:t>
            </w:r>
          </w:p>
        </w:tc>
      </w:tr>
      <w:tr w:rsidR="00F05D0F" w:rsidRPr="00A36A53" w:rsidTr="0073565E">
        <w:tc>
          <w:tcPr>
            <w:tcW w:w="594" w:type="dxa"/>
            <w:shd w:val="clear" w:color="auto" w:fill="auto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5" w:type="dxa"/>
            <w:shd w:val="clear" w:color="auto" w:fill="auto"/>
          </w:tcPr>
          <w:p w:rsidR="00F05D0F" w:rsidRPr="00A36A53" w:rsidRDefault="00F05D0F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сокращение среднего радиуса доступности образовательных учреждений для населения, проживающего на территории реализации проекта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05D0F" w:rsidRPr="00A36A53" w:rsidRDefault="00F05D0F" w:rsidP="0073565E">
            <w:pPr>
              <w:jc w:val="center"/>
              <w:rPr>
                <w:rFonts w:ascii="Times New Roman" w:hAnsi="Times New Roman"/>
                <w:i/>
              </w:rPr>
            </w:pPr>
            <w:r w:rsidRPr="00A36A53">
              <w:rPr>
                <w:rFonts w:ascii="Times New Roman" w:hAnsi="Times New Roman"/>
                <w:i/>
                <w:sz w:val="20"/>
                <w:szCs w:val="20"/>
              </w:rPr>
              <w:t xml:space="preserve">ВЦП </w:t>
            </w:r>
            <w:proofErr w:type="gramStart"/>
            <w:r w:rsidRPr="00A36A53">
              <w:rPr>
                <w:rFonts w:ascii="Times New Roman" w:hAnsi="Times New Roman"/>
                <w:i/>
                <w:sz w:val="20"/>
                <w:szCs w:val="20"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5D0F" w:rsidRPr="00A36A53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до 6 км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D0F" w:rsidRPr="00024425" w:rsidRDefault="00F05D0F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D0F" w:rsidRPr="00024425" w:rsidRDefault="00F05D0F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6 км.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05D0F" w:rsidRPr="00A36A53" w:rsidRDefault="001A77B8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6 км.</w:t>
            </w:r>
          </w:p>
        </w:tc>
      </w:tr>
      <w:tr w:rsidR="00F05D0F" w:rsidRPr="009D4A58" w:rsidTr="0073565E">
        <w:tc>
          <w:tcPr>
            <w:tcW w:w="594" w:type="dxa"/>
            <w:shd w:val="clear" w:color="auto" w:fill="auto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5" w:type="dxa"/>
            <w:shd w:val="clear" w:color="auto" w:fill="auto"/>
          </w:tcPr>
          <w:p w:rsidR="00F05D0F" w:rsidRPr="009D4A58" w:rsidRDefault="00F05D0F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мест 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9D4A58">
              <w:rPr>
                <w:rFonts w:ascii="Times New Roman" w:hAnsi="Times New Roman" w:cs="Times New Roman"/>
                <w:i/>
              </w:rPr>
              <w:t xml:space="preserve">ВЦП </w:t>
            </w:r>
            <w:proofErr w:type="gramStart"/>
            <w:r w:rsidRPr="009D4A58">
              <w:rPr>
                <w:rFonts w:ascii="Times New Roman" w:hAnsi="Times New Roman" w:cs="Times New Roman"/>
                <w:i/>
              </w:rPr>
              <w:t>СОСТ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F05D0F" w:rsidRPr="009D4A58" w:rsidRDefault="00F05D0F" w:rsidP="007C0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F05D0F" w:rsidRPr="009D4A58" w:rsidTr="0073565E">
        <w:tc>
          <w:tcPr>
            <w:tcW w:w="594" w:type="dxa"/>
            <w:shd w:val="clear" w:color="auto" w:fill="auto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5" w:type="dxa"/>
            <w:shd w:val="clear" w:color="auto" w:fill="auto"/>
          </w:tcPr>
          <w:p w:rsidR="00F05D0F" w:rsidRPr="009D4A58" w:rsidRDefault="00F05D0F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9D4A58">
              <w:rPr>
                <w:rFonts w:ascii="Times New Roman" w:hAnsi="Times New Roman" w:cs="Times New Roman"/>
                <w:i/>
              </w:rPr>
              <w:t xml:space="preserve">ГП </w:t>
            </w:r>
            <w:proofErr w:type="spellStart"/>
            <w:r w:rsidRPr="009D4A58">
              <w:rPr>
                <w:rFonts w:ascii="Times New Roman" w:hAnsi="Times New Roman" w:cs="Times New Roman"/>
                <w:i/>
              </w:rPr>
              <w:t>суб</w:t>
            </w:r>
            <w:proofErr w:type="spellEnd"/>
            <w:r w:rsidRPr="009D4A58">
              <w:rPr>
                <w:rFonts w:ascii="Times New Roman" w:hAnsi="Times New Roman" w:cs="Times New Roman"/>
                <w:i/>
              </w:rPr>
              <w:t>. РФ</w:t>
            </w:r>
            <w:proofErr w:type="gramStart"/>
            <w:r w:rsidRPr="009D4A58">
              <w:rPr>
                <w:rFonts w:ascii="Times New Roman" w:hAnsi="Times New Roman" w:cs="Times New Roman"/>
                <w:i/>
              </w:rPr>
              <w:t>/ П</w:t>
            </w:r>
            <w:proofErr w:type="gramEnd"/>
            <w:r w:rsidRPr="009D4A58">
              <w:rPr>
                <w:rFonts w:ascii="Times New Roman" w:hAnsi="Times New Roman" w:cs="Times New Roman"/>
                <w:i/>
              </w:rPr>
              <w:t>р. МО</w:t>
            </w:r>
          </w:p>
        </w:tc>
        <w:tc>
          <w:tcPr>
            <w:tcW w:w="1134" w:type="dxa"/>
            <w:shd w:val="clear" w:color="auto" w:fill="auto"/>
          </w:tcPr>
          <w:p w:rsidR="00F05D0F" w:rsidRPr="009D4A58" w:rsidRDefault="00F05D0F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F05D0F" w:rsidRPr="009D4A58" w:rsidRDefault="00F05D0F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&lt;1&gt; - указывается с учетом количества новых рабочих мест, создаваемых в рамках реализации инвестици</w:t>
      </w:r>
      <w:r w:rsidR="004E4202" w:rsidRPr="00A36A53">
        <w:rPr>
          <w:rFonts w:ascii="Times New Roman" w:hAnsi="Times New Roman" w:cs="Times New Roman"/>
          <w:sz w:val="18"/>
          <w:szCs w:val="18"/>
        </w:rPr>
        <w:t xml:space="preserve">онных проектов, отраженных в графе </w:t>
      </w:r>
      <w:r w:rsidRPr="00A36A53">
        <w:rPr>
          <w:rFonts w:ascii="Times New Roman" w:hAnsi="Times New Roman" w:cs="Times New Roman"/>
          <w:sz w:val="18"/>
          <w:szCs w:val="18"/>
        </w:rPr>
        <w:t>5 табличной формы раздела 1</w:t>
      </w:r>
      <w:r w:rsidR="009D4A58">
        <w:rPr>
          <w:rFonts w:ascii="Times New Roman" w:hAnsi="Times New Roman" w:cs="Times New Roman"/>
          <w:sz w:val="18"/>
          <w:szCs w:val="18"/>
        </w:rPr>
        <w:t>1</w:t>
      </w:r>
      <w:r w:rsidRPr="00A36A53">
        <w:rPr>
          <w:rFonts w:ascii="Times New Roman" w:hAnsi="Times New Roman" w:cs="Times New Roman"/>
          <w:sz w:val="18"/>
          <w:szCs w:val="18"/>
        </w:rPr>
        <w:t>.3.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5529"/>
      </w:tblGrid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5529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6932A5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E3014" w:rsidRPr="006932A5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A5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6A2829" w:rsidRPr="006932A5">
              <w:rPr>
                <w:rFonts w:ascii="Times New Roman" w:hAnsi="Times New Roman" w:cs="Times New Roman"/>
                <w:sz w:val="24"/>
                <w:szCs w:val="24"/>
              </w:rPr>
              <w:t>е исполнители</w:t>
            </w:r>
          </w:p>
        </w:tc>
        <w:tc>
          <w:tcPr>
            <w:tcW w:w="5529" w:type="dxa"/>
            <w:shd w:val="clear" w:color="auto" w:fill="auto"/>
          </w:tcPr>
          <w:p w:rsidR="009E3014" w:rsidRPr="00C96368" w:rsidRDefault="006932A5" w:rsidP="00294BCB">
            <w:pPr>
              <w:pStyle w:val="ConsPlu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учреждения Кочубеевского муниципального района Ставропольского края «Спортивный комплекс «Урожай»,  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МКДОУ Детский сад № 21 "Радуга"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МКОУ СОШ № 15 с. Ивановское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 Дом культуры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станица Георги</w:t>
            </w:r>
            <w:r w:rsidR="00CF374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вская,   х. Сотникова,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-Невинский.</w:t>
            </w:r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9E3014" w:rsidRPr="00A36A53" w:rsidRDefault="009E3014" w:rsidP="006A2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5529" w:type="dxa"/>
            <w:shd w:val="clear" w:color="auto" w:fill="auto"/>
          </w:tcPr>
          <w:p w:rsidR="009E3014" w:rsidRPr="00A36A53" w:rsidRDefault="00C96368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Кочубеевского муниципального района</w:t>
            </w:r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Инициаторы</w:t>
            </w:r>
          </w:p>
        </w:tc>
        <w:tc>
          <w:tcPr>
            <w:tcW w:w="5529" w:type="dxa"/>
            <w:shd w:val="clear" w:color="auto" w:fill="auto"/>
          </w:tcPr>
          <w:p w:rsidR="009E3014" w:rsidRPr="00A36A53" w:rsidRDefault="00C96368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Кочубеевского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</w:t>
            </w:r>
            <w:r w:rsidR="0037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(предприятия района)</w:t>
            </w:r>
          </w:p>
        </w:tc>
      </w:tr>
    </w:tbl>
    <w:p w:rsidR="00863D73" w:rsidRPr="00A36A53" w:rsidRDefault="00863D73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36A53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A36A53">
        <w:rPr>
          <w:rFonts w:ascii="Times New Roman" w:hAnsi="Times New Roman" w:cs="Times New Roman"/>
          <w:sz w:val="28"/>
          <w:szCs w:val="28"/>
        </w:rPr>
        <w:t xml:space="preserve"> за разработку и реализацию проекта:</w:t>
      </w:r>
      <w:r w:rsidRPr="00A36A53">
        <w:rPr>
          <w:rFonts w:ascii="Times New Roman" w:hAnsi="Times New Roman" w:cs="Times New Roman"/>
          <w:sz w:val="18"/>
          <w:szCs w:val="18"/>
        </w:rPr>
        <w:t>&lt;1&gt;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10"/>
        <w:gridCol w:w="2775"/>
        <w:gridCol w:w="3061"/>
      </w:tblGrid>
      <w:tr w:rsidR="009E3014" w:rsidRPr="00A36A53" w:rsidTr="00FA1EAA">
        <w:trPr>
          <w:trHeight w:val="741"/>
          <w:tblHeader/>
        </w:trPr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Уровень ответственности</w:t>
            </w:r>
          </w:p>
        </w:tc>
        <w:tc>
          <w:tcPr>
            <w:tcW w:w="2775" w:type="dxa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Ф.И.О, должность</w:t>
            </w:r>
          </w:p>
        </w:tc>
        <w:tc>
          <w:tcPr>
            <w:tcW w:w="3061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(телефон, адрес электронной почты)</w:t>
            </w:r>
          </w:p>
        </w:tc>
      </w:tr>
      <w:tr w:rsidR="009E3014" w:rsidRPr="00A36A53" w:rsidTr="0073565E">
        <w:trPr>
          <w:tblHeader/>
        </w:trPr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5" w:type="dxa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4</w:t>
            </w:r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6A2829"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за разработку паспорта проекта </w:t>
            </w:r>
          </w:p>
        </w:tc>
        <w:tc>
          <w:tcPr>
            <w:tcW w:w="2775" w:type="dxa"/>
          </w:tcPr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Тамбиева</w:t>
            </w:r>
            <w:proofErr w:type="spellEnd"/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Ю.Р., главный специалист отдела учета финансов и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экономики управления сельского хозяйства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охраны окружающей среды Администрации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Кочубеевского муниципального района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Ставропольского края. </w:t>
            </w:r>
          </w:p>
          <w:p w:rsidR="009E3014" w:rsidRPr="007C06EC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E3014" w:rsidRPr="007C06EC" w:rsidRDefault="00C96368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+7 865 50 2 05 20</w:t>
            </w:r>
          </w:p>
          <w:p w:rsidR="00C96368" w:rsidRPr="007C06EC" w:rsidRDefault="00C9636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kochub</w:t>
            </w:r>
            <w:proofErr w:type="spellEnd"/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</w:t>
            </w:r>
            <w:proofErr w:type="spellEnd"/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buh</w:t>
            </w:r>
            <w:proofErr w:type="spellEnd"/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150@</w:t>
            </w:r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Технический исполнитель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паспорта проекта</w:t>
            </w:r>
          </w:p>
        </w:tc>
        <w:tc>
          <w:tcPr>
            <w:tcW w:w="2775" w:type="dxa"/>
          </w:tcPr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Тамбиева</w:t>
            </w:r>
            <w:proofErr w:type="spellEnd"/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Ю.Р., главный специалист отдела учета финансов и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экономики управления сельского хозяйства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охраны окружающей среды Администрации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Кочубеевского муниципального района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Ставропольского края. </w:t>
            </w:r>
          </w:p>
          <w:p w:rsidR="009E3014" w:rsidRPr="007C06EC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C96368" w:rsidRPr="007C06EC" w:rsidRDefault="00C9636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+7 865 50 2 05 20</w:t>
            </w:r>
          </w:p>
          <w:p w:rsidR="000B5A75" w:rsidRPr="007C06EC" w:rsidRDefault="00C9636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kochub</w:t>
            </w:r>
            <w:proofErr w:type="spellEnd"/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</w:t>
            </w:r>
            <w:proofErr w:type="spellEnd"/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buh</w:t>
            </w:r>
            <w:proofErr w:type="spellEnd"/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150@</w:t>
            </w:r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C0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проекта в целом</w:t>
            </w:r>
          </w:p>
        </w:tc>
        <w:tc>
          <w:tcPr>
            <w:tcW w:w="2775" w:type="dxa"/>
          </w:tcPr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hAnsi="Times New Roman"/>
                <w:sz w:val="24"/>
                <w:szCs w:val="24"/>
              </w:rPr>
              <w:t xml:space="preserve">Борзов О. А., первый заместитель главы </w:t>
            </w: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Кочубеевского муниципального района </w:t>
            </w:r>
          </w:p>
          <w:p w:rsidR="0053395B" w:rsidRPr="007C06EC" w:rsidRDefault="00C9636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</w:t>
            </w:r>
          </w:p>
        </w:tc>
        <w:tc>
          <w:tcPr>
            <w:tcW w:w="3061" w:type="dxa"/>
            <w:shd w:val="clear" w:color="auto" w:fill="auto"/>
          </w:tcPr>
          <w:p w:rsidR="0053395B" w:rsidRPr="007C06EC" w:rsidRDefault="0053395B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отдельных мероприятий проекта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2775" w:type="dxa"/>
          </w:tcPr>
          <w:p w:rsidR="009E3014" w:rsidRPr="007C06EC" w:rsidRDefault="007C06EC" w:rsidP="00294B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учреждения Кочубеевского муниципального района Ставропольского края «Спортивный комплекс «Урожай»,  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МКДОУ Детский сад № 21 "Радуга"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МКОУ СОШ № 15 с. Ивановское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 Дом культуры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станица Георги</w:t>
            </w:r>
            <w:r w:rsidR="00CF374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вская, </w:t>
            </w:r>
            <w:r w:rsidR="003749AC" w:rsidRPr="00474C91">
              <w:rPr>
                <w:rFonts w:ascii="Times New Roman" w:hAnsi="Times New Roman" w:cs="Times New Roman"/>
                <w:sz w:val="24"/>
                <w:szCs w:val="28"/>
              </w:rPr>
              <w:t>Дом культуры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х. Сотникова,</w:t>
            </w:r>
            <w:r w:rsidR="003749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749AC" w:rsidRPr="00474C91">
              <w:rPr>
                <w:rFonts w:ascii="Times New Roman" w:hAnsi="Times New Roman" w:cs="Times New Roman"/>
                <w:sz w:val="24"/>
                <w:szCs w:val="28"/>
              </w:rPr>
              <w:t>Дом культуры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-Невинский.</w:t>
            </w:r>
          </w:p>
        </w:tc>
        <w:tc>
          <w:tcPr>
            <w:tcW w:w="3061" w:type="dxa"/>
            <w:shd w:val="clear" w:color="auto" w:fill="auto"/>
          </w:tcPr>
          <w:p w:rsidR="00D152B2" w:rsidRPr="007C06EC" w:rsidRDefault="00D152B2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4" w:rsidRPr="00A36A53" w:rsidTr="0073565E">
        <w:tc>
          <w:tcPr>
            <w:tcW w:w="56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промежуточной и годовой отчетности о реализации проекта</w:t>
            </w:r>
          </w:p>
        </w:tc>
        <w:tc>
          <w:tcPr>
            <w:tcW w:w="2775" w:type="dxa"/>
          </w:tcPr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Тамбиева</w:t>
            </w:r>
            <w:proofErr w:type="spellEnd"/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Ю.Р., главный </w:t>
            </w: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 отдела учета финансов и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экономики управления сельского хозяйства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охраны окружающей среды Администрации </w:t>
            </w:r>
          </w:p>
          <w:p w:rsidR="00C96368" w:rsidRPr="007C06EC" w:rsidRDefault="00C96368" w:rsidP="00C963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Кочубеевского муниципального района </w:t>
            </w:r>
          </w:p>
          <w:p w:rsidR="000B5A75" w:rsidRPr="007C06EC" w:rsidRDefault="00C96368" w:rsidP="007C06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Ставропольского края.</w:t>
            </w:r>
          </w:p>
        </w:tc>
        <w:tc>
          <w:tcPr>
            <w:tcW w:w="3061" w:type="dxa"/>
            <w:shd w:val="clear" w:color="auto" w:fill="auto"/>
          </w:tcPr>
          <w:p w:rsidR="00C96368" w:rsidRPr="007C06EC" w:rsidRDefault="00C9636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+7 865 50 2 05 20</w:t>
            </w:r>
          </w:p>
          <w:p w:rsidR="009E3014" w:rsidRPr="007C06EC" w:rsidRDefault="00C96368" w:rsidP="00C9636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06E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kochub</w:t>
            </w:r>
            <w:proofErr w:type="spellEnd"/>
            <w:r w:rsidRPr="007C06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C06EC">
              <w:rPr>
                <w:rFonts w:ascii="Times New Roman" w:hAnsi="Times New Roman"/>
                <w:sz w:val="24"/>
                <w:szCs w:val="24"/>
                <w:lang w:val="en-US"/>
              </w:rPr>
              <w:t>ush</w:t>
            </w:r>
            <w:proofErr w:type="spellEnd"/>
            <w:r w:rsidRPr="007C06E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C06EC">
              <w:rPr>
                <w:rFonts w:ascii="Times New Roman" w:hAnsi="Times New Roman"/>
                <w:sz w:val="24"/>
                <w:szCs w:val="24"/>
                <w:lang w:val="en-US"/>
              </w:rPr>
              <w:t>buh</w:t>
            </w:r>
            <w:proofErr w:type="spellEnd"/>
            <w:r w:rsidRPr="007C06EC">
              <w:rPr>
                <w:rFonts w:ascii="Times New Roman" w:hAnsi="Times New Roman"/>
                <w:sz w:val="24"/>
                <w:szCs w:val="24"/>
              </w:rPr>
              <w:t>150@</w:t>
            </w:r>
            <w:r w:rsidRPr="007C06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C06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C06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lastRenderedPageBreak/>
        <w:t>&lt;1&gt; указываются представители органов государственной и муниципальной власти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&lt;2&gt; информация представляется в разрезе мероприятий (при необходимости)</w:t>
      </w:r>
    </w:p>
    <w:p w:rsidR="009E3014" w:rsidRPr="00A36A53" w:rsidRDefault="006A2829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&lt;3&gt; отчество указывается при наличии</w:t>
      </w:r>
    </w:p>
    <w:p w:rsidR="00863D73" w:rsidRPr="00A36A53" w:rsidRDefault="00863D73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2829" w:rsidRPr="00A36A53" w:rsidRDefault="006A2829" w:rsidP="006A2829">
      <w:pPr>
        <w:pStyle w:val="ConsPlusNonformat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Перечень мероприятий проекта и сроки их реализации: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18"/>
        <w:gridCol w:w="1480"/>
        <w:gridCol w:w="1715"/>
        <w:gridCol w:w="1829"/>
      </w:tblGrid>
      <w:tr w:rsidR="009E3014" w:rsidRPr="00A36A53" w:rsidTr="00474C91">
        <w:trPr>
          <w:tblHeader/>
        </w:trPr>
        <w:tc>
          <w:tcPr>
            <w:tcW w:w="70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18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  <w:tc>
          <w:tcPr>
            <w:tcW w:w="1480" w:type="dxa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1715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реализации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&lt;4&gt;</w:t>
            </w:r>
          </w:p>
        </w:tc>
        <w:tc>
          <w:tcPr>
            <w:tcW w:w="1829" w:type="dxa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территории реализации мероприятий к районам Крайнего Севера и Арктической зоны                                 (да / нет)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</w:tr>
      <w:tr w:rsidR="009E3014" w:rsidRPr="00A36A53" w:rsidTr="00474C91">
        <w:trPr>
          <w:tblHeader/>
        </w:trPr>
        <w:tc>
          <w:tcPr>
            <w:tcW w:w="70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9" w:type="dxa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5</w:t>
            </w:r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Pr="00A36A53" w:rsidRDefault="00474C91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18" w:type="dxa"/>
            <w:shd w:val="clear" w:color="auto" w:fill="auto"/>
          </w:tcPr>
          <w:p w:rsidR="00474C91" w:rsidRPr="00A36A53" w:rsidRDefault="00351357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Кочубеевский муниципальный район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C91" w:rsidRPr="00A36A53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1480" w:type="dxa"/>
            <w:shd w:val="clear" w:color="auto" w:fill="auto"/>
          </w:tcPr>
          <w:p w:rsidR="00474C91" w:rsidRPr="00A36A53" w:rsidRDefault="00474C91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474C91" w:rsidRPr="00A36A53" w:rsidRDefault="00474C91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474C91" w:rsidRPr="00A36A53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Pr="00A36A53" w:rsidRDefault="00474C91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18" w:type="dxa"/>
            <w:shd w:val="clear" w:color="auto" w:fill="auto"/>
          </w:tcPr>
          <w:p w:rsidR="00474C91" w:rsidRPr="00A36A53" w:rsidRDefault="00474C91" w:rsidP="003749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Кочубеевское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1480" w:type="dxa"/>
            <w:shd w:val="clear" w:color="auto" w:fill="auto"/>
          </w:tcPr>
          <w:p w:rsidR="00474C91" w:rsidRPr="00A36A53" w:rsidRDefault="00474C91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474C91" w:rsidRPr="00A36A53" w:rsidRDefault="00474C91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474C91" w:rsidRPr="00A36A53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  <w:tr w:rsidR="009E3014" w:rsidRPr="00A36A53" w:rsidTr="00474C91">
        <w:tc>
          <w:tcPr>
            <w:tcW w:w="707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9E3014" w:rsidRPr="00A36A53" w:rsidRDefault="00C9636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«Спортивного комплекса «Урожай» муниципального учреждения Кочубеевского муниципального района Ставропольского края «Спортивный комплекс «Урожай»</w:t>
            </w:r>
          </w:p>
        </w:tc>
        <w:tc>
          <w:tcPr>
            <w:tcW w:w="1480" w:type="dxa"/>
            <w:vAlign w:val="center"/>
          </w:tcPr>
          <w:p w:rsidR="009E3014" w:rsidRPr="00A36A53" w:rsidRDefault="00474C91" w:rsidP="00186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E3014" w:rsidRPr="00A36A53" w:rsidRDefault="00474C91" w:rsidP="00EC77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9" w:type="dxa"/>
            <w:vAlign w:val="center"/>
          </w:tcPr>
          <w:p w:rsidR="009E3014" w:rsidRPr="00A36A53" w:rsidRDefault="009E3014" w:rsidP="001867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:rsidR="00474C91" w:rsidRPr="00A36A53" w:rsidRDefault="00474C91" w:rsidP="00474C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МКДОУ Детский сад № 21 "Радуга" с. Кочубеевское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Кочубеевского муниципального района Ставропольского края</w:t>
            </w:r>
          </w:p>
        </w:tc>
        <w:tc>
          <w:tcPr>
            <w:tcW w:w="1480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9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Pr="00A36A53" w:rsidRDefault="00474C91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18" w:type="dxa"/>
            <w:shd w:val="clear" w:color="auto" w:fill="auto"/>
          </w:tcPr>
          <w:p w:rsidR="00474C91" w:rsidRPr="00A36A53" w:rsidRDefault="00474C91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Ивановское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474C91" w:rsidRPr="00A36A53" w:rsidRDefault="00474C91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474C91" w:rsidRPr="00A36A53" w:rsidRDefault="00474C91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474C91" w:rsidRPr="00A36A53" w:rsidRDefault="00474C91" w:rsidP="00B05D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Pr="00A36A53" w:rsidRDefault="00474C91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474C91" w:rsidRPr="00A36A53" w:rsidRDefault="00474C91" w:rsidP="00B05D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МКОУ СОШ № 15 с. </w:t>
            </w:r>
            <w:proofErr w:type="gramStart"/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Кочубеевского муниципального района Ставропольского края</w:t>
            </w:r>
          </w:p>
        </w:tc>
        <w:tc>
          <w:tcPr>
            <w:tcW w:w="1480" w:type="dxa"/>
            <w:vAlign w:val="center"/>
          </w:tcPr>
          <w:p w:rsidR="00474C91" w:rsidRPr="00A36A53" w:rsidRDefault="00474C91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74C91" w:rsidRPr="00A36A53" w:rsidRDefault="00474C91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9" w:type="dxa"/>
            <w:vAlign w:val="center"/>
          </w:tcPr>
          <w:p w:rsidR="00474C91" w:rsidRPr="00A36A53" w:rsidRDefault="00474C91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Default="00294BCB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618" w:type="dxa"/>
            <w:shd w:val="clear" w:color="auto" w:fill="auto"/>
          </w:tcPr>
          <w:p w:rsidR="00474C91" w:rsidRPr="00474C91" w:rsidRDefault="00474C91" w:rsidP="00474C91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станица</w:t>
            </w: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 Георгиевская</w:t>
            </w:r>
          </w:p>
        </w:tc>
        <w:tc>
          <w:tcPr>
            <w:tcW w:w="1480" w:type="dxa"/>
          </w:tcPr>
          <w:p w:rsidR="00474C91" w:rsidRPr="00A36A53" w:rsidRDefault="00474C91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474C91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Default="009D4A58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474C91" w:rsidRDefault="00474C91" w:rsidP="00474C91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сельского Дома культуры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станица </w:t>
            </w: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Георгиевская Кочубеевского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480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9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Default="00294BCB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18" w:type="dxa"/>
            <w:shd w:val="clear" w:color="auto" w:fill="auto"/>
          </w:tcPr>
          <w:p w:rsidR="00474C91" w:rsidRPr="00474C91" w:rsidRDefault="00474C91" w:rsidP="00474C91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хутор </w:t>
            </w:r>
            <w:proofErr w:type="spellStart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-Невинский</w:t>
            </w:r>
          </w:p>
        </w:tc>
        <w:tc>
          <w:tcPr>
            <w:tcW w:w="1480" w:type="dxa"/>
            <w:vAlign w:val="center"/>
          </w:tcPr>
          <w:p w:rsidR="00474C91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474C91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Default="009D4A58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8" w:type="dxa"/>
            <w:shd w:val="clear" w:color="auto" w:fill="auto"/>
          </w:tcPr>
          <w:p w:rsidR="00474C91" w:rsidRDefault="00474C91" w:rsidP="00474C91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proofErr w:type="spellStart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-Невинского сельского Дома культуры х. </w:t>
            </w:r>
            <w:proofErr w:type="spellStart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-Невинский Кочубеевского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480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9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Default="00294BCB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618" w:type="dxa"/>
            <w:shd w:val="clear" w:color="auto" w:fill="auto"/>
          </w:tcPr>
          <w:p w:rsidR="00474C91" w:rsidRPr="00474C91" w:rsidRDefault="00474C91" w:rsidP="00474C91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хутор</w:t>
            </w: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 Сотникова</w:t>
            </w:r>
          </w:p>
        </w:tc>
        <w:tc>
          <w:tcPr>
            <w:tcW w:w="1480" w:type="dxa"/>
          </w:tcPr>
          <w:p w:rsidR="00474C91" w:rsidRPr="00A36A53" w:rsidRDefault="00474C91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="00474C91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4C91" w:rsidRPr="00A36A53" w:rsidTr="00474C91">
        <w:tc>
          <w:tcPr>
            <w:tcW w:w="707" w:type="dxa"/>
            <w:shd w:val="clear" w:color="auto" w:fill="auto"/>
          </w:tcPr>
          <w:p w:rsidR="00474C91" w:rsidRDefault="009D4A58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:rsidR="00474C91" w:rsidRPr="00474C91" w:rsidRDefault="00474C91" w:rsidP="00474C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Сотниковского сельского Дома культуры х. Сотникова Кочубеевского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Ставропольского края</w:t>
            </w:r>
          </w:p>
        </w:tc>
        <w:tc>
          <w:tcPr>
            <w:tcW w:w="1480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9" w:type="dxa"/>
            <w:vAlign w:val="center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  <w:tr w:rsidR="00474C91" w:rsidRPr="00A36A53" w:rsidTr="00474C91">
        <w:tc>
          <w:tcPr>
            <w:tcW w:w="5325" w:type="dxa"/>
            <w:gridSpan w:val="2"/>
            <w:shd w:val="clear" w:color="auto" w:fill="auto"/>
          </w:tcPr>
          <w:p w:rsidR="00474C91" w:rsidRPr="00A36A53" w:rsidRDefault="00474C91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A53">
              <w:rPr>
                <w:rFonts w:ascii="Times New Roman" w:hAnsi="Times New Roman" w:cs="Times New Roman"/>
                <w:sz w:val="26"/>
                <w:szCs w:val="26"/>
              </w:rPr>
              <w:t>Итого сроки реализации проекта (год)</w:t>
            </w:r>
          </w:p>
        </w:tc>
        <w:tc>
          <w:tcPr>
            <w:tcW w:w="1480" w:type="dxa"/>
            <w:vAlign w:val="center"/>
          </w:tcPr>
          <w:p w:rsidR="00474C91" w:rsidRPr="00A36A53" w:rsidRDefault="00351357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74C91" w:rsidRPr="00A36A53" w:rsidRDefault="00351357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29" w:type="dxa"/>
          </w:tcPr>
          <w:p w:rsidR="00474C91" w:rsidRPr="00A36A53" w:rsidRDefault="00474C91" w:rsidP="00474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6A53">
              <w:rPr>
                <w:rFonts w:ascii="Times New Roman" w:hAnsi="Times New Roman" w:cs="Times New Roman"/>
              </w:rPr>
              <w:t>ххх</w:t>
            </w:r>
            <w:proofErr w:type="spellEnd"/>
          </w:p>
        </w:tc>
      </w:tr>
    </w:tbl>
    <w:p w:rsidR="00AF7A61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&lt;1&gt; - здесь и в последующих табличных формах</w:t>
      </w:r>
      <w:r w:rsidR="00AF7A61" w:rsidRPr="00A36A53">
        <w:rPr>
          <w:rFonts w:ascii="Times New Roman" w:hAnsi="Times New Roman" w:cs="Times New Roman"/>
          <w:sz w:val="18"/>
          <w:szCs w:val="18"/>
        </w:rPr>
        <w:t xml:space="preserve"> наименование сельской агломерации не указывается, если проект реализуется на территории отдельного населенного пункта/ отдельных населенных пунктов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A53">
        <w:rPr>
          <w:rFonts w:ascii="Times New Roman" w:hAnsi="Times New Roman" w:cs="Times New Roman"/>
          <w:sz w:val="18"/>
          <w:szCs w:val="18"/>
        </w:rPr>
        <w:t>&lt;2&gt;</w:t>
      </w:r>
      <w:r w:rsidR="00AF7A61" w:rsidRPr="00A36A53">
        <w:rPr>
          <w:rFonts w:ascii="Times New Roman" w:hAnsi="Times New Roman" w:cs="Times New Roman"/>
          <w:sz w:val="18"/>
          <w:szCs w:val="18"/>
        </w:rPr>
        <w:t xml:space="preserve"> - если проект</w:t>
      </w:r>
      <w:r w:rsidRPr="00A36A53">
        <w:rPr>
          <w:rFonts w:ascii="Times New Roman" w:hAnsi="Times New Roman" w:cs="Times New Roman"/>
          <w:sz w:val="18"/>
          <w:szCs w:val="18"/>
        </w:rPr>
        <w:t xml:space="preserve"> реализуется на территории сельской агломерации, то информация в данной и во всех последующих табличных формах указывается в разрезе населенных пунктов, входящих в сельскую агломерацию</w:t>
      </w:r>
      <w:r w:rsidR="00AF7A61" w:rsidRPr="00A36A53">
        <w:rPr>
          <w:rFonts w:ascii="Times New Roman" w:hAnsi="Times New Roman" w:cs="Times New Roman"/>
          <w:sz w:val="18"/>
          <w:szCs w:val="18"/>
        </w:rPr>
        <w:t xml:space="preserve">, и на территории которых планируется реализация мероприятий </w:t>
      </w:r>
      <w:r w:rsidR="007B3943" w:rsidRPr="00A36A53">
        <w:rPr>
          <w:rFonts w:ascii="Times New Roman" w:hAnsi="Times New Roman" w:cs="Times New Roman"/>
          <w:sz w:val="18"/>
          <w:szCs w:val="18"/>
        </w:rPr>
        <w:t>проектов</w:t>
      </w:r>
      <w:proofErr w:type="gramEnd"/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</w:rPr>
      </w:pPr>
      <w:r w:rsidRPr="00A36A53">
        <w:rPr>
          <w:rFonts w:ascii="Times New Roman" w:hAnsi="Times New Roman" w:cs="Times New Roman"/>
          <w:sz w:val="18"/>
          <w:szCs w:val="18"/>
        </w:rPr>
        <w:t xml:space="preserve">&lt;3&gt; - </w:t>
      </w:r>
      <w:r w:rsidRPr="00A36A53">
        <w:rPr>
          <w:rFonts w:ascii="Times New Roman" w:hAnsi="Times New Roman" w:cs="Times New Roman"/>
        </w:rPr>
        <w:t>в составе наименования мероприятий, связанных со строительством, реконструкцией, капремонтом, установкой, указывается наименование и адрес объекта; в составе наименования мероприятий, связанных с приобретением транспортных средств/ оборудования, указывается наименование приобретаемого транспортного средства/ оборудования и наименование и адрес объекта, для которого приобретается транспортное средство/ оборудование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&lt;4&gt; - дата завершения реализации мероприятий, связанных со строительство, реконструкцией и капремонтом должна включать дату ввод объекта в эксплуатацию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53">
        <w:rPr>
          <w:rFonts w:ascii="Times New Roman" w:hAnsi="Times New Roman" w:cs="Times New Roman"/>
          <w:sz w:val="18"/>
          <w:szCs w:val="18"/>
        </w:rPr>
        <w:t xml:space="preserve">&lt;5&gt; - указывается «да» если территория сельского населенного пункта </w:t>
      </w:r>
      <w:proofErr w:type="gramStart"/>
      <w:r w:rsidRPr="00A36A53">
        <w:rPr>
          <w:rFonts w:ascii="Times New Roman" w:hAnsi="Times New Roman" w:cs="Times New Roman"/>
          <w:sz w:val="18"/>
          <w:szCs w:val="18"/>
        </w:rPr>
        <w:t>относится</w:t>
      </w:r>
      <w:proofErr w:type="gramEnd"/>
      <w:r w:rsidRPr="00A36A53">
        <w:rPr>
          <w:rFonts w:ascii="Times New Roman" w:hAnsi="Times New Roman" w:cs="Times New Roman"/>
          <w:sz w:val="18"/>
          <w:szCs w:val="18"/>
        </w:rPr>
        <w:t xml:space="preserve"> расположена районах Крайнего Севера и Арктической зоне  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 xml:space="preserve">6. Характеристика объектов и оборудования в </w:t>
      </w:r>
      <w:r w:rsidR="007B3943" w:rsidRPr="00A36A53">
        <w:rPr>
          <w:rFonts w:ascii="Times New Roman" w:hAnsi="Times New Roman" w:cs="Times New Roman"/>
          <w:sz w:val="28"/>
          <w:szCs w:val="28"/>
        </w:rPr>
        <w:t>составе мероприятий проекта</w:t>
      </w:r>
      <w:r w:rsidRPr="00A36A53">
        <w:rPr>
          <w:rFonts w:ascii="Times New Roman" w:hAnsi="Times New Roman" w:cs="Times New Roman"/>
          <w:sz w:val="28"/>
          <w:szCs w:val="28"/>
        </w:rPr>
        <w:t>: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038"/>
        <w:gridCol w:w="1714"/>
        <w:gridCol w:w="1580"/>
        <w:gridCol w:w="13"/>
        <w:gridCol w:w="1659"/>
        <w:gridCol w:w="1603"/>
      </w:tblGrid>
      <w:tr w:rsidR="009E3014" w:rsidRPr="00A36A53" w:rsidTr="00351357">
        <w:tc>
          <w:tcPr>
            <w:tcW w:w="706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8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07" w:type="dxa"/>
            <w:gridSpan w:val="3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объекты и оборудование в составе мероприятий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стоимость, </w:t>
            </w:r>
            <w:proofErr w:type="spell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стоимость, </w:t>
            </w:r>
            <w:proofErr w:type="spell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9E3014" w:rsidRPr="00A36A53" w:rsidTr="00351357">
        <w:tc>
          <w:tcPr>
            <w:tcW w:w="706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Наименование показателей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4" w:rsidRPr="00A36A53" w:rsidTr="00351357">
        <w:tc>
          <w:tcPr>
            <w:tcW w:w="706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6</w:t>
            </w:r>
          </w:p>
        </w:tc>
      </w:tr>
      <w:tr w:rsidR="00351357" w:rsidRPr="00A36A53" w:rsidTr="00351357">
        <w:tc>
          <w:tcPr>
            <w:tcW w:w="706" w:type="dxa"/>
            <w:shd w:val="clear" w:color="auto" w:fill="auto"/>
          </w:tcPr>
          <w:p w:rsidR="00351357" w:rsidRPr="00A36A53" w:rsidRDefault="00351357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38" w:type="dxa"/>
            <w:shd w:val="clear" w:color="auto" w:fill="auto"/>
          </w:tcPr>
          <w:p w:rsidR="00351357" w:rsidRPr="00A36A53" w:rsidRDefault="00351357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Кочубеевский муниципальный район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</w:tcPr>
          <w:p w:rsidR="00351357" w:rsidRPr="00A36A53" w:rsidRDefault="00351357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351357" w:rsidRPr="00A36A53" w:rsidRDefault="00351357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351357" w:rsidRPr="00A36A53" w:rsidRDefault="00351357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351357" w:rsidRPr="00A36A53" w:rsidRDefault="00351357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57" w:rsidRPr="00A36A53" w:rsidTr="00351357">
        <w:tc>
          <w:tcPr>
            <w:tcW w:w="706" w:type="dxa"/>
            <w:shd w:val="clear" w:color="auto" w:fill="auto"/>
          </w:tcPr>
          <w:p w:rsidR="00351357" w:rsidRPr="00A36A53" w:rsidRDefault="00351357" w:rsidP="00474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38" w:type="dxa"/>
            <w:shd w:val="clear" w:color="auto" w:fill="auto"/>
          </w:tcPr>
          <w:p w:rsidR="00351357" w:rsidRPr="00A36A53" w:rsidRDefault="00351357" w:rsidP="003749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Кочубеевское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</w:tcPr>
          <w:p w:rsidR="00351357" w:rsidRPr="00A36A53" w:rsidRDefault="00351357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</w:tcPr>
          <w:p w:rsidR="00351357" w:rsidRPr="00A36A53" w:rsidRDefault="00351357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shd w:val="clear" w:color="auto" w:fill="auto"/>
          </w:tcPr>
          <w:p w:rsidR="00351357" w:rsidRPr="00A36A53" w:rsidRDefault="00351357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351357" w:rsidRPr="00A36A53" w:rsidRDefault="00351357" w:rsidP="00474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57" w:rsidRPr="00A36A53" w:rsidTr="00351357">
        <w:tc>
          <w:tcPr>
            <w:tcW w:w="706" w:type="dxa"/>
            <w:shd w:val="clear" w:color="auto" w:fill="auto"/>
          </w:tcPr>
          <w:p w:rsidR="00351357" w:rsidRPr="00A36A53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351357" w:rsidRPr="00A36A53" w:rsidRDefault="00351357" w:rsidP="003513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«Спортивного комплекса «Урожай» муниципального учреждения Кочубеевского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«Спортивный комплекс «Урожай»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51357" w:rsidRPr="00A36A53" w:rsidRDefault="00B02D1D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</w:t>
            </w:r>
            <w:r w:rsidR="00CF3744">
              <w:rPr>
                <w:rFonts w:ascii="Times New Roman" w:hAnsi="Times New Roman" w:cs="Times New Roman"/>
                <w:sz w:val="22"/>
                <w:szCs w:val="22"/>
              </w:rPr>
              <w:t>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ительный объ</w:t>
            </w:r>
            <w:r w:rsidR="00CF3744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5135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куб.</w:t>
            </w:r>
            <w:r w:rsidR="00351357">
              <w:rPr>
                <w:rFonts w:ascii="Times New Roman" w:hAnsi="Times New Roman" w:cs="Times New Roman"/>
                <w:sz w:val="22"/>
                <w:szCs w:val="22"/>
              </w:rPr>
              <w:t xml:space="preserve"> м.)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B02D1D" w:rsidRPr="00B02D1D" w:rsidRDefault="00B02D1D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D1D">
              <w:rPr>
                <w:rFonts w:ascii="Times New Roman" w:hAnsi="Times New Roman" w:cs="Times New Roman"/>
                <w:sz w:val="22"/>
                <w:szCs w:val="22"/>
              </w:rPr>
              <w:t>15 173,0 куб. м.</w:t>
            </w:r>
          </w:p>
          <w:p w:rsidR="00351357" w:rsidRPr="00A36A53" w:rsidRDefault="00B02D1D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D1D">
              <w:rPr>
                <w:rFonts w:ascii="Times New Roman" w:hAnsi="Times New Roman" w:cs="Times New Roman"/>
                <w:sz w:val="22"/>
                <w:szCs w:val="22"/>
              </w:rPr>
              <w:t>строительный объем восточной трибуны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351357" w:rsidRPr="00B02D1D" w:rsidRDefault="00B02D1D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D1D">
              <w:rPr>
                <w:rFonts w:ascii="Times New Roman" w:hAnsi="Times New Roman" w:cs="Times New Roman"/>
                <w:sz w:val="22"/>
                <w:szCs w:val="22"/>
              </w:rPr>
              <w:t xml:space="preserve">415 062,85 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351357" w:rsidRPr="00B02D1D" w:rsidRDefault="00B02D1D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D1D">
              <w:rPr>
                <w:rFonts w:ascii="Times New Roman" w:hAnsi="Times New Roman" w:cs="Times New Roman"/>
                <w:sz w:val="22"/>
                <w:szCs w:val="22"/>
              </w:rPr>
              <w:t xml:space="preserve">412 293,478 </w:t>
            </w:r>
          </w:p>
        </w:tc>
      </w:tr>
      <w:tr w:rsidR="00351357" w:rsidRPr="00A36A53" w:rsidTr="00351357">
        <w:tc>
          <w:tcPr>
            <w:tcW w:w="706" w:type="dxa"/>
            <w:shd w:val="clear" w:color="auto" w:fill="auto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shd w:val="clear" w:color="auto" w:fill="auto"/>
          </w:tcPr>
          <w:p w:rsidR="00351357" w:rsidRPr="009D4A58" w:rsidRDefault="00351357" w:rsidP="003513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МКДОУ Детский сад № 21 "Радуга" с. Кочубеевское  Кочубеевского муниципального района Ставропольского края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A58">
              <w:rPr>
                <w:rFonts w:ascii="Times New Roman" w:hAnsi="Times New Roman" w:cs="Times New Roman"/>
                <w:sz w:val="22"/>
                <w:szCs w:val="22"/>
              </w:rPr>
              <w:t>Вместимость (чел.)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7C06EC" w:rsidRPr="00C46BC2" w:rsidRDefault="007C06EC" w:rsidP="007C06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BC2"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BC2">
              <w:rPr>
                <w:rFonts w:ascii="Times New Roman" w:hAnsi="Times New Roman" w:cs="Times New Roman"/>
              </w:rPr>
              <w:t>- 1731,9</w:t>
            </w:r>
          </w:p>
          <w:p w:rsidR="007C06EC" w:rsidRPr="00C46BC2" w:rsidRDefault="007C06EC" w:rsidP="007C06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6BC2">
              <w:rPr>
                <w:rFonts w:ascii="Times New Roman" w:hAnsi="Times New Roman" w:cs="Times New Roman"/>
              </w:rPr>
              <w:t>Мощность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BC2">
              <w:rPr>
                <w:rFonts w:ascii="Times New Roman" w:hAnsi="Times New Roman" w:cs="Times New Roman"/>
              </w:rPr>
              <w:t>- 211 мест</w:t>
            </w:r>
          </w:p>
          <w:p w:rsidR="00351357" w:rsidRPr="009D4A58" w:rsidRDefault="007C06EC" w:rsidP="007C0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BC2">
              <w:rPr>
                <w:rFonts w:ascii="Times New Roman" w:hAnsi="Times New Roman" w:cs="Times New Roman"/>
              </w:rPr>
              <w:t>Вместимость – 218 мест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D4A58" w:rsidRPr="009D4A58" w:rsidRDefault="009D4A58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A58">
              <w:rPr>
                <w:rFonts w:ascii="Times New Roman" w:hAnsi="Times New Roman" w:cs="Times New Roman"/>
                <w:sz w:val="22"/>
                <w:szCs w:val="22"/>
              </w:rPr>
              <w:t xml:space="preserve">25 479,728 </w:t>
            </w:r>
          </w:p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9D4A58" w:rsidRPr="009D4A58" w:rsidRDefault="009D4A58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A58">
              <w:rPr>
                <w:rFonts w:ascii="Times New Roman" w:hAnsi="Times New Roman" w:cs="Times New Roman"/>
                <w:sz w:val="22"/>
                <w:szCs w:val="22"/>
              </w:rPr>
              <w:t>24 881,850</w:t>
            </w:r>
          </w:p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357" w:rsidRPr="00A36A53" w:rsidTr="00351357">
        <w:tc>
          <w:tcPr>
            <w:tcW w:w="706" w:type="dxa"/>
            <w:shd w:val="clear" w:color="auto" w:fill="auto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38" w:type="dxa"/>
            <w:shd w:val="clear" w:color="auto" w:fill="auto"/>
          </w:tcPr>
          <w:p w:rsidR="00351357" w:rsidRPr="009D4A58" w:rsidRDefault="00351357" w:rsidP="003513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село Ивановское 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357" w:rsidRPr="00A36A53" w:rsidTr="00351357">
        <w:tc>
          <w:tcPr>
            <w:tcW w:w="706" w:type="dxa"/>
            <w:shd w:val="clear" w:color="auto" w:fill="auto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351357" w:rsidRPr="009D4A58" w:rsidRDefault="00351357" w:rsidP="003513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МКОУ СОШ № 15 с. </w:t>
            </w:r>
            <w:proofErr w:type="gramStart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 Кочубеевского муниципального района Ставропольского края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4A58">
              <w:rPr>
                <w:rFonts w:ascii="Times New Roman" w:hAnsi="Times New Roman" w:cs="Times New Roman"/>
                <w:sz w:val="22"/>
                <w:szCs w:val="22"/>
              </w:rPr>
              <w:t>Вместимость (чел.)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7C06EC" w:rsidRPr="002F5484" w:rsidRDefault="007C06EC" w:rsidP="007C06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F5484">
              <w:rPr>
                <w:rFonts w:ascii="Times New Roman" w:hAnsi="Times New Roman" w:cs="Times New Roman"/>
              </w:rPr>
              <w:t>Площадь -24449</w:t>
            </w:r>
          </w:p>
          <w:p w:rsidR="007C06EC" w:rsidRPr="002F5484" w:rsidRDefault="007C06EC" w:rsidP="007C06E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F5484">
              <w:rPr>
                <w:rFonts w:ascii="Times New Roman" w:hAnsi="Times New Roman" w:cs="Times New Roman"/>
              </w:rPr>
              <w:t>Мощность - 450 чел</w:t>
            </w:r>
          </w:p>
          <w:p w:rsidR="00351357" w:rsidRPr="002F5484" w:rsidRDefault="007C06EC" w:rsidP="007C0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</w:rPr>
              <w:t>Вместимость – 918 чел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D4A58" w:rsidRPr="002F5484" w:rsidRDefault="009D4A58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27 172,367 </w:t>
            </w:r>
          </w:p>
          <w:p w:rsidR="00351357" w:rsidRPr="002F5484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351357" w:rsidRPr="002F5484" w:rsidRDefault="009D4A58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26 572,530 </w:t>
            </w:r>
          </w:p>
        </w:tc>
      </w:tr>
      <w:tr w:rsidR="00294BCB" w:rsidRPr="00A36A53" w:rsidTr="00351357">
        <w:tc>
          <w:tcPr>
            <w:tcW w:w="706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38" w:type="dxa"/>
            <w:shd w:val="clear" w:color="auto" w:fill="auto"/>
          </w:tcPr>
          <w:p w:rsidR="00294BCB" w:rsidRPr="00474C91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станица</w:t>
            </w: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 Георгиевская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94BCB" w:rsidRPr="00A36A53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BCB" w:rsidRPr="00A36A53" w:rsidTr="00351357">
        <w:tc>
          <w:tcPr>
            <w:tcW w:w="706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294BCB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сельского Дома культуры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станица </w:t>
            </w: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Георгиевская Кочубеевского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94BCB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</w:p>
          <w:p w:rsidR="00294BCB" w:rsidRPr="00A36A53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Вместимость (чел.)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94BCB" w:rsidRPr="002F5484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>Общая площадь - 970,50 кв. м.</w:t>
            </w:r>
          </w:p>
          <w:p w:rsidR="00294BCB" w:rsidRPr="002F5484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>400 посадочных мест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3007,570 </w:t>
            </w:r>
          </w:p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94BCB" w:rsidRPr="002F5484" w:rsidRDefault="00294BCB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27 573, 60 </w:t>
            </w:r>
          </w:p>
        </w:tc>
      </w:tr>
      <w:tr w:rsidR="00294BCB" w:rsidRPr="00A36A53" w:rsidTr="00351357">
        <w:tc>
          <w:tcPr>
            <w:tcW w:w="706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38" w:type="dxa"/>
            <w:shd w:val="clear" w:color="auto" w:fill="auto"/>
          </w:tcPr>
          <w:p w:rsidR="00294BCB" w:rsidRPr="00474C91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хутор </w:t>
            </w:r>
            <w:proofErr w:type="spellStart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-Невинский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94BCB" w:rsidRPr="00A36A53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BCB" w:rsidRPr="00A36A53" w:rsidTr="00351357">
        <w:tc>
          <w:tcPr>
            <w:tcW w:w="706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294BCB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proofErr w:type="spellStart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-Невинского сельского Дома культуры х. </w:t>
            </w:r>
            <w:proofErr w:type="spellStart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474C91">
              <w:rPr>
                <w:rFonts w:ascii="Times New Roman" w:hAnsi="Times New Roman" w:cs="Times New Roman"/>
                <w:sz w:val="24"/>
                <w:szCs w:val="28"/>
              </w:rPr>
              <w:t>-Невинский Кочубеевского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94BCB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</w:p>
          <w:p w:rsidR="00294BCB" w:rsidRPr="00A36A53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Вместимость (чел.)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94BCB" w:rsidRPr="002F5484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- 200,6 кв. м. </w:t>
            </w:r>
          </w:p>
          <w:p w:rsidR="00294BCB" w:rsidRPr="002F5484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>50 посадочных мест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94BCB" w:rsidRPr="002F5484" w:rsidRDefault="00294BCB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2912,662 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94BCB" w:rsidRPr="002F5484" w:rsidRDefault="00294BCB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2664,07 </w:t>
            </w:r>
          </w:p>
        </w:tc>
      </w:tr>
      <w:tr w:rsidR="00294BCB" w:rsidRPr="00A36A53" w:rsidTr="00351357">
        <w:tc>
          <w:tcPr>
            <w:tcW w:w="706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038" w:type="dxa"/>
            <w:shd w:val="clear" w:color="auto" w:fill="auto"/>
          </w:tcPr>
          <w:p w:rsidR="00294BCB" w:rsidRPr="00474C91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хутор</w:t>
            </w:r>
            <w:r w:rsidRPr="00474C91">
              <w:rPr>
                <w:rFonts w:ascii="Times New Roman" w:hAnsi="Times New Roman" w:cs="Times New Roman"/>
                <w:sz w:val="24"/>
                <w:szCs w:val="28"/>
              </w:rPr>
              <w:t xml:space="preserve"> Сотникова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94BCB" w:rsidRPr="00A36A53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94BCB" w:rsidRPr="002F5484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4BCB" w:rsidRPr="00A36A53" w:rsidTr="00351357">
        <w:tc>
          <w:tcPr>
            <w:tcW w:w="706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294BCB" w:rsidRPr="00474C91" w:rsidRDefault="00294BCB" w:rsidP="003513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74C9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Сотниковского сельского Дома культуры х. Сотникова Кочубеевского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Ставропольского края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294BCB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</w:p>
          <w:p w:rsidR="00294BCB" w:rsidRPr="00A36A53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Вместимость (чел.)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294BCB" w:rsidRPr="002F5484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Площадь –184,1 кв. м., строительный объем 1248,48 куб. м., </w:t>
            </w:r>
          </w:p>
          <w:p w:rsidR="00294BCB" w:rsidRPr="002F5484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>50 посадочных мест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94BCB" w:rsidRPr="002F5484" w:rsidRDefault="00294BCB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1787,444 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94BCB" w:rsidRPr="002F5484" w:rsidRDefault="00294BCB" w:rsidP="00CF374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484">
              <w:rPr>
                <w:rFonts w:ascii="Times New Roman" w:hAnsi="Times New Roman" w:cs="Times New Roman"/>
                <w:sz w:val="22"/>
                <w:szCs w:val="22"/>
              </w:rPr>
              <w:t xml:space="preserve">1574,03 </w:t>
            </w:r>
          </w:p>
        </w:tc>
      </w:tr>
    </w:tbl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53">
        <w:rPr>
          <w:rFonts w:ascii="Times New Roman" w:hAnsi="Times New Roman" w:cs="Times New Roman"/>
          <w:sz w:val="18"/>
          <w:szCs w:val="18"/>
        </w:rPr>
        <w:t>&lt;1&gt; - указываются п</w:t>
      </w:r>
      <w:r w:rsidRPr="00A36A53">
        <w:rPr>
          <w:rFonts w:ascii="Times New Roman" w:hAnsi="Times New Roman" w:cs="Times New Roman"/>
          <w:spacing w:val="-12"/>
        </w:rPr>
        <w:t>оказатели площади/ протяженности/ мощности/ вместимости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&lt;2&gt; - в общую стоимость включаются все расходы по созданию объекта, в том числе расходы по разработке исходно-разрешительной и проектно-сметной документации, стоимость экспертиз, сметная стоимость объекта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7.Наличие по мероприятиям проекта, актуальных проектно-сметных документаций, смет стоимости работ и их положительных заключений государственных экспертиз, а также актуального подтверждения цен на основе запроса коммерческих предложений производителей: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01"/>
        <w:gridCol w:w="3402"/>
        <w:gridCol w:w="3686"/>
      </w:tblGrid>
      <w:tr w:rsidR="009E3014" w:rsidRPr="00A36A53" w:rsidTr="0073565E">
        <w:trPr>
          <w:trHeight w:val="555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Документы, подтверждающие наличие проектно-сметной документации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Документы, подтверждающие наличие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положительного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заключение главной государственной экспертизы на проектно-сметную документацию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</w:tr>
      <w:tr w:rsidR="009E3014" w:rsidRPr="00A36A53" w:rsidTr="0073565E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4</w:t>
            </w:r>
          </w:p>
        </w:tc>
      </w:tr>
      <w:tr w:rsidR="00CF3744" w:rsidRPr="00A36A53" w:rsidTr="00CF3744">
        <w:trPr>
          <w:trHeight w:val="70"/>
        </w:trPr>
        <w:tc>
          <w:tcPr>
            <w:tcW w:w="560" w:type="dxa"/>
            <w:shd w:val="clear" w:color="auto" w:fill="auto"/>
          </w:tcPr>
          <w:p w:rsidR="00CF3744" w:rsidRPr="00B05DAF" w:rsidRDefault="00CF3744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7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F3744" w:rsidRPr="00B05DAF" w:rsidRDefault="00CF3744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Кочубеевский муниципальный район </w:t>
            </w:r>
          </w:p>
        </w:tc>
      </w:tr>
      <w:tr w:rsidR="00CF3744" w:rsidRPr="00A36A53" w:rsidTr="00CF3744">
        <w:trPr>
          <w:trHeight w:val="70"/>
        </w:trPr>
        <w:tc>
          <w:tcPr>
            <w:tcW w:w="560" w:type="dxa"/>
            <w:shd w:val="clear" w:color="auto" w:fill="auto"/>
          </w:tcPr>
          <w:p w:rsidR="00CF3744" w:rsidRPr="00B05DAF" w:rsidRDefault="00CF3744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8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F3744" w:rsidRPr="00B05DAF" w:rsidRDefault="00CF3744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село Кочубеевское (в составе сельской агломерации &lt;2&gt;)</w:t>
            </w:r>
          </w:p>
        </w:tc>
      </w:tr>
      <w:tr w:rsidR="00351357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351357" w:rsidRPr="00B05DAF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351357" w:rsidRPr="00B05DAF" w:rsidRDefault="00351357" w:rsidP="003513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Реконструкция «Спортивного комплекса «Урожай» муниципального учреждения Кочубеевского муниципального района Ставропольского края «Спортивный комплекс «Урожай»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57" w:rsidRPr="00B05DAF" w:rsidRDefault="00351357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требуется ПСД</w:t>
            </w:r>
            <w:r w:rsidR="002F5484">
              <w:rPr>
                <w:rFonts w:ascii="Times New Roman" w:hAnsi="Times New Roman" w:cs="Times New Roman"/>
                <w:sz w:val="24"/>
                <w:szCs w:val="24"/>
              </w:rPr>
              <w:t>, Сводный сметный расчет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57" w:rsidRPr="00B02D1D" w:rsidRDefault="001921C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51357" w:rsidRPr="00B02D1D">
              <w:rPr>
                <w:rFonts w:ascii="Times New Roman" w:hAnsi="Times New Roman" w:cs="Times New Roman"/>
                <w:sz w:val="24"/>
                <w:szCs w:val="24"/>
              </w:rPr>
              <w:t>требуется актуализация</w:t>
            </w:r>
            <w:r w:rsidR="00B02D1D" w:rsidRPr="00B02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D1D" w:rsidRPr="00B05DAF" w:rsidRDefault="00B02D1D" w:rsidP="0035135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Положит</w:t>
            </w:r>
            <w:proofErr w:type="gramStart"/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2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аключ</w:t>
            </w:r>
            <w:proofErr w:type="spellEnd"/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. от 16.04.2015 № 26-1-1-0051-15, от 24.03.2016 № 26-1-1-1-0047-16, от 05.04.2016 № 26-1-1-2-0060-16, от       28.09.2016 № 26-1-0069-16</w:t>
            </w:r>
          </w:p>
        </w:tc>
      </w:tr>
      <w:tr w:rsidR="00351357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351357" w:rsidRPr="00B05DAF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351357" w:rsidRPr="00B05DAF" w:rsidRDefault="00351357" w:rsidP="003513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МКДОУ Детский сад № 21 "Радуга" с. Кочубеевское  Кочубеевского муниципального района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57" w:rsidRPr="00B05DAF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требуется ПСД</w:t>
            </w:r>
            <w:r w:rsidR="002F5484">
              <w:rPr>
                <w:rFonts w:ascii="Times New Roman" w:hAnsi="Times New Roman" w:cs="Times New Roman"/>
                <w:sz w:val="24"/>
                <w:szCs w:val="24"/>
              </w:rPr>
              <w:t>, Локальный сметный расчет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57" w:rsidRPr="009D4A58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>не требуется актуализация</w:t>
            </w:r>
            <w:r w:rsidR="009D4A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A58" w:rsidRPr="00B05DAF" w:rsidRDefault="009D4A58" w:rsidP="0035135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проведение </w:t>
            </w:r>
            <w:r w:rsidRPr="009D4A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экспертизы на проектно-сметную документацию</w:t>
            </w:r>
          </w:p>
        </w:tc>
      </w:tr>
      <w:tr w:rsidR="00351357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351357" w:rsidRPr="00B05DAF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701" w:type="dxa"/>
            <w:shd w:val="clear" w:color="auto" w:fill="auto"/>
          </w:tcPr>
          <w:p w:rsidR="00351357" w:rsidRPr="00B05DAF" w:rsidRDefault="00351357" w:rsidP="003513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село Ивановское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57" w:rsidRPr="00B05DAF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57" w:rsidRPr="00B05DAF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357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351357" w:rsidRPr="00B05DAF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351357" w:rsidRPr="00B05DAF" w:rsidRDefault="00351357" w:rsidP="003513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МКОУ СОШ № 15 с. </w:t>
            </w:r>
            <w:proofErr w:type="gram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 Кочубеевского муниципального района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57" w:rsidRPr="00B05DAF" w:rsidRDefault="00351357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требуется ПСД</w:t>
            </w:r>
            <w:r w:rsidR="002F5484">
              <w:rPr>
                <w:rFonts w:ascii="Times New Roman" w:hAnsi="Times New Roman" w:cs="Times New Roman"/>
                <w:sz w:val="24"/>
                <w:szCs w:val="24"/>
              </w:rPr>
              <w:t xml:space="preserve">, Локальный сметный расчет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357" w:rsidRPr="00B05DAF" w:rsidRDefault="00351357" w:rsidP="0035135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26B">
              <w:rPr>
                <w:rFonts w:ascii="Times New Roman" w:hAnsi="Times New Roman" w:cs="Times New Roman"/>
                <w:sz w:val="24"/>
                <w:szCs w:val="24"/>
              </w:rPr>
              <w:t>не требуется актуализация</w:t>
            </w:r>
            <w:r w:rsidR="009D4A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9D4A58" w:rsidRPr="009D4A58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проведение </w:t>
            </w:r>
            <w:r w:rsidR="009D4A58" w:rsidRPr="009D4A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государственной экспертизы на проектно-сметную документацию</w:t>
            </w:r>
          </w:p>
        </w:tc>
      </w:tr>
      <w:tr w:rsidR="00294BCB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701" w:type="dxa"/>
            <w:shd w:val="clear" w:color="auto" w:fill="auto"/>
          </w:tcPr>
          <w:p w:rsidR="00294BCB" w:rsidRPr="00B05DAF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станица Георгиевская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BCB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294BCB" w:rsidRPr="00B05DAF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сельского Дома культуры станица Георгиевская Кочубеевского муниципального района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требуется ПСД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Локальный сметный расчет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не требуется актуализация, Положительное заключение № 265 НС/1-19 от 22 августа 2019 г</w:t>
            </w:r>
            <w:r w:rsidRPr="00B02D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94BCB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1" w:type="dxa"/>
            <w:shd w:val="clear" w:color="auto" w:fill="auto"/>
          </w:tcPr>
          <w:p w:rsidR="00294BCB" w:rsidRPr="00B05DAF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-Невинский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BCB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294BCB" w:rsidRPr="00B05DAF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-Невинского сельского Дома культуры х. </w:t>
            </w:r>
            <w:proofErr w:type="spell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-Невинский </w:t>
            </w:r>
            <w:r w:rsidRPr="00B05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Кочубеевского муниципального района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ПСД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Локальный сметный расчет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2D1D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не требуется актуализация,</w:t>
            </w:r>
          </w:p>
          <w:p w:rsidR="00294BCB" w:rsidRPr="00B02D1D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</w:t>
            </w:r>
          </w:p>
          <w:p w:rsidR="00294BCB" w:rsidRPr="00B05DAF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№ 307НС/1-19 от 21.10.2019 г.</w:t>
            </w:r>
          </w:p>
        </w:tc>
      </w:tr>
      <w:tr w:rsidR="00294BCB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701" w:type="dxa"/>
            <w:shd w:val="clear" w:color="auto" w:fill="auto"/>
          </w:tcPr>
          <w:p w:rsidR="00294BCB" w:rsidRPr="00B05DAF" w:rsidRDefault="00294BCB" w:rsidP="00351357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хутор Сотникова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351357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BCB" w:rsidRPr="00A36A53" w:rsidTr="00B05DAF">
        <w:trPr>
          <w:trHeight w:val="70"/>
        </w:trPr>
        <w:tc>
          <w:tcPr>
            <w:tcW w:w="560" w:type="dxa"/>
            <w:shd w:val="clear" w:color="auto" w:fill="auto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294BCB" w:rsidRPr="00B05DAF" w:rsidRDefault="00294BCB" w:rsidP="003513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Сотниковского сельского Дома культуры х. Сотникова Кочубеевского муниципального района 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5DAF" w:rsidRDefault="00294BC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требуется ПСД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Локальный сметный расчет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CB" w:rsidRPr="00B02D1D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1D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актуализация, Положительное заключение </w:t>
            </w:r>
          </w:p>
          <w:p w:rsidR="00294BCB" w:rsidRPr="00B02D1D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D1D">
              <w:rPr>
                <w:rFonts w:ascii="Times New Roman" w:hAnsi="Times New Roman" w:cs="Times New Roman"/>
                <w:sz w:val="24"/>
                <w:szCs w:val="24"/>
              </w:rPr>
              <w:t xml:space="preserve">№ 308НС/1-19 от </w:t>
            </w:r>
          </w:p>
          <w:p w:rsidR="00294BCB" w:rsidRPr="00B05DAF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2D1D">
              <w:rPr>
                <w:rFonts w:ascii="Times New Roman" w:hAnsi="Times New Roman" w:cs="Times New Roman"/>
                <w:sz w:val="24"/>
                <w:szCs w:val="24"/>
              </w:rPr>
              <w:t>21.10.2019 г.</w:t>
            </w:r>
          </w:p>
        </w:tc>
      </w:tr>
    </w:tbl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&lt;1&gt; - для мероприятий, связанных со строительством, реконструкцие</w:t>
      </w:r>
      <w:r w:rsidR="005A7FDA" w:rsidRPr="00A36A53">
        <w:rPr>
          <w:rFonts w:ascii="Times New Roman" w:hAnsi="Times New Roman" w:cs="Times New Roman"/>
          <w:sz w:val="18"/>
          <w:szCs w:val="18"/>
        </w:rPr>
        <w:t>й и капитальным ремонтом, в графе 3</w:t>
      </w:r>
      <w:r w:rsidRPr="00A36A53">
        <w:rPr>
          <w:rFonts w:ascii="Times New Roman" w:hAnsi="Times New Roman" w:cs="Times New Roman"/>
          <w:sz w:val="18"/>
          <w:szCs w:val="18"/>
        </w:rPr>
        <w:t xml:space="preserve"> вносится запись «требуется ПСД» и указываются её реквизиты; для мероприятий, с</w:t>
      </w:r>
      <w:r w:rsidR="005A7FDA" w:rsidRPr="00A36A53">
        <w:rPr>
          <w:rFonts w:ascii="Times New Roman" w:hAnsi="Times New Roman" w:cs="Times New Roman"/>
          <w:sz w:val="18"/>
          <w:szCs w:val="18"/>
        </w:rPr>
        <w:t xml:space="preserve">вязанных с приобретениями, в графе </w:t>
      </w:r>
      <w:r w:rsidRPr="00A36A53">
        <w:rPr>
          <w:rFonts w:ascii="Times New Roman" w:hAnsi="Times New Roman" w:cs="Times New Roman"/>
          <w:sz w:val="18"/>
          <w:szCs w:val="18"/>
        </w:rPr>
        <w:t>3 вносится запись «не требуется ПСД» и указывается информация о сроках, в которые проводился запрос коммерческих предложений производителей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36A53">
        <w:rPr>
          <w:rFonts w:ascii="Times New Roman" w:hAnsi="Times New Roman" w:cs="Times New Roman"/>
          <w:sz w:val="18"/>
          <w:szCs w:val="18"/>
        </w:rPr>
        <w:t>&lt;2&gt; - для мероприятий, связанных со строительством, реконструкцией и капитальным ремонтом, в зависимости от давности получения заключения</w:t>
      </w:r>
      <w:r w:rsidR="005A7FDA" w:rsidRPr="00A36A53">
        <w:rPr>
          <w:rFonts w:ascii="Times New Roman" w:hAnsi="Times New Roman" w:cs="Times New Roman"/>
          <w:sz w:val="18"/>
          <w:szCs w:val="18"/>
        </w:rPr>
        <w:t xml:space="preserve"> государственной экспертизы на проектно-сметную документацию</w:t>
      </w:r>
      <w:r w:rsidR="00C66D79" w:rsidRPr="00A36A53">
        <w:rPr>
          <w:rFonts w:ascii="Times New Roman" w:hAnsi="Times New Roman" w:cs="Times New Roman"/>
          <w:sz w:val="18"/>
          <w:szCs w:val="18"/>
        </w:rPr>
        <w:t xml:space="preserve"> </w:t>
      </w:r>
      <w:r w:rsidR="005A7FDA" w:rsidRPr="00A36A53">
        <w:rPr>
          <w:rFonts w:ascii="Times New Roman" w:hAnsi="Times New Roman" w:cs="Times New Roman"/>
          <w:sz w:val="18"/>
          <w:szCs w:val="18"/>
        </w:rPr>
        <w:t>(</w:t>
      </w:r>
      <w:r w:rsidRPr="00A36A53">
        <w:rPr>
          <w:rFonts w:ascii="Times New Roman" w:hAnsi="Times New Roman" w:cs="Times New Roman"/>
          <w:sz w:val="18"/>
          <w:szCs w:val="18"/>
        </w:rPr>
        <w:t>ГГЭ на ПСД</w:t>
      </w:r>
      <w:r w:rsidR="005A7FDA" w:rsidRPr="00A36A53">
        <w:rPr>
          <w:rFonts w:ascii="Times New Roman" w:hAnsi="Times New Roman" w:cs="Times New Roman"/>
          <w:sz w:val="18"/>
          <w:szCs w:val="18"/>
        </w:rPr>
        <w:t xml:space="preserve">) в графе </w:t>
      </w:r>
      <w:r w:rsidRPr="00A36A53">
        <w:rPr>
          <w:rFonts w:ascii="Times New Roman" w:hAnsi="Times New Roman" w:cs="Times New Roman"/>
          <w:sz w:val="18"/>
          <w:szCs w:val="18"/>
        </w:rPr>
        <w:t xml:space="preserve">4 вносится одна из двух записей «требуется актуализация» или «не требуется актуализация» и указываются реквизиты заключения ГГЭ на ПСД; по остальным мероприятиям </w:t>
      </w:r>
      <w:r w:rsidR="00C66D79" w:rsidRPr="00A36A53">
        <w:rPr>
          <w:rFonts w:ascii="Times New Roman" w:hAnsi="Times New Roman" w:cs="Times New Roman"/>
          <w:sz w:val="18"/>
          <w:szCs w:val="18"/>
        </w:rPr>
        <w:t xml:space="preserve">в графе </w:t>
      </w:r>
      <w:r w:rsidR="00936D4E">
        <w:rPr>
          <w:rFonts w:ascii="Times New Roman" w:hAnsi="Times New Roman" w:cs="Times New Roman"/>
          <w:sz w:val="18"/>
          <w:szCs w:val="18"/>
        </w:rPr>
        <w:t>4 не заполняется</w:t>
      </w:r>
      <w:proofErr w:type="gramEnd"/>
    </w:p>
    <w:p w:rsidR="00863D73" w:rsidRPr="00A36A53" w:rsidRDefault="00863D73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 xml:space="preserve">8. Сведения </w:t>
      </w:r>
      <w:proofErr w:type="gramStart"/>
      <w:r w:rsidRPr="00A36A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66D79" w:rsidRPr="00A36A53">
        <w:rPr>
          <w:rFonts w:ascii="Times New Roman" w:hAnsi="Times New Roman" w:cs="Times New Roman"/>
          <w:sz w:val="28"/>
          <w:szCs w:val="28"/>
        </w:rPr>
        <w:t xml:space="preserve"> </w:t>
      </w:r>
      <w:r w:rsidRPr="00A36A53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A36A53">
        <w:rPr>
          <w:rFonts w:ascii="Times New Roman" w:hAnsi="Times New Roman" w:cs="Times New Roman"/>
          <w:sz w:val="28"/>
          <w:szCs w:val="28"/>
        </w:rPr>
        <w:t>профинансированных</w:t>
      </w:r>
      <w:proofErr w:type="gramEnd"/>
      <w:r w:rsidRPr="00A36A53">
        <w:rPr>
          <w:rFonts w:ascii="Times New Roman" w:hAnsi="Times New Roman" w:cs="Times New Roman"/>
          <w:sz w:val="28"/>
          <w:szCs w:val="28"/>
        </w:rPr>
        <w:t xml:space="preserve"> за счет внебюджетных средств расходов на разработку проектно-сметной документации, проведение экспертиз и осуществление строительства в течение 2-х лет, предшествующих году начала реализа</w:t>
      </w:r>
      <w:r w:rsidR="00B375B9" w:rsidRPr="00A36A53">
        <w:rPr>
          <w:rFonts w:ascii="Times New Roman" w:hAnsi="Times New Roman" w:cs="Times New Roman"/>
          <w:sz w:val="28"/>
          <w:szCs w:val="28"/>
        </w:rPr>
        <w:t>ции проекта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418"/>
        <w:gridCol w:w="999"/>
        <w:gridCol w:w="992"/>
        <w:gridCol w:w="1578"/>
      </w:tblGrid>
      <w:tr w:rsidR="009E3014" w:rsidRPr="00A36A53" w:rsidTr="00FA1EAA">
        <w:tc>
          <w:tcPr>
            <w:tcW w:w="567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фактически </w:t>
            </w:r>
            <w:proofErr w:type="spellStart"/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профинансиро</w:t>
            </w:r>
            <w:proofErr w:type="spell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-ванных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внебюджетных средств </w:t>
            </w:r>
          </w:p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(да / нет)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3014" w:rsidRPr="00A36A53" w:rsidRDefault="00351357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E3014" w:rsidRPr="00A36A53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</w:t>
            </w:r>
            <w:r w:rsidR="0035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</w:t>
            </w:r>
            <w:r w:rsidR="00351357" w:rsidRPr="00A36A53">
              <w:rPr>
                <w:rFonts w:ascii="Times New Roman" w:hAnsi="Times New Roman" w:cs="Times New Roman"/>
                <w:sz w:val="24"/>
                <w:szCs w:val="24"/>
              </w:rPr>
              <w:t>подтверждающих</w:t>
            </w: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</w:tr>
      <w:tr w:rsidR="009E3014" w:rsidRPr="00A36A53" w:rsidTr="00FA1EAA">
        <w:tc>
          <w:tcPr>
            <w:tcW w:w="567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4" w:rsidRPr="00A36A53" w:rsidTr="00FA1EAA"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7</w:t>
            </w:r>
          </w:p>
        </w:tc>
      </w:tr>
    </w:tbl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 xml:space="preserve">&lt;1&gt; - указывается «да» если в течение 2018-2019 гг. за счет внебюджетных средств были профинансированы: разработка ПСД, проведение экспертиз, осуществление строительства 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&lt;2&gt;</w:t>
      </w:r>
      <w:r w:rsidR="00B375B9" w:rsidRPr="00A36A53">
        <w:rPr>
          <w:rFonts w:ascii="Times New Roman" w:hAnsi="Times New Roman" w:cs="Times New Roman"/>
          <w:sz w:val="18"/>
          <w:szCs w:val="18"/>
        </w:rPr>
        <w:t xml:space="preserve"> - в графе </w:t>
      </w:r>
      <w:r w:rsidRPr="00A36A53">
        <w:rPr>
          <w:rFonts w:ascii="Times New Roman" w:hAnsi="Times New Roman" w:cs="Times New Roman"/>
          <w:sz w:val="18"/>
          <w:szCs w:val="18"/>
        </w:rPr>
        <w:t>4 могут быть указаны только следующие виды работ: подготовка ПСД, проведение экспертизы (с указанием конкретного наименования экспертизы), строительно-монтажные работы (СМР)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&lt;3&gt; - перечисляются наименования и реквизиты документов, подтверждающих объемы фактически профинансированных за счет внебюджетных средств расходов на подготовку ПСД, проведение экспертиз и осуществление строительства в течение 2-х лет, предшествующих году начала реализации проекта КРСТ</w:t>
      </w:r>
    </w:p>
    <w:p w:rsidR="00863D73" w:rsidRPr="00A36A53" w:rsidRDefault="00863D73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 xml:space="preserve">8.1. Сведения </w:t>
      </w:r>
      <w:proofErr w:type="gramStart"/>
      <w:r w:rsidRPr="00A36A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C347F" w:rsidRPr="00A36A53">
        <w:rPr>
          <w:rFonts w:ascii="Times New Roman" w:hAnsi="Times New Roman" w:cs="Times New Roman"/>
          <w:sz w:val="28"/>
          <w:szCs w:val="28"/>
        </w:rPr>
        <w:t xml:space="preserve"> </w:t>
      </w:r>
      <w:r w:rsidRPr="00A36A53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A36A53">
        <w:rPr>
          <w:rFonts w:ascii="Times New Roman" w:hAnsi="Times New Roman" w:cs="Times New Roman"/>
          <w:sz w:val="28"/>
          <w:szCs w:val="28"/>
        </w:rPr>
        <w:t>профинансированных</w:t>
      </w:r>
      <w:proofErr w:type="gramEnd"/>
      <w:r w:rsidRPr="00A36A53">
        <w:rPr>
          <w:rFonts w:ascii="Times New Roman" w:hAnsi="Times New Roman" w:cs="Times New Roman"/>
          <w:sz w:val="28"/>
          <w:szCs w:val="28"/>
        </w:rPr>
        <w:t xml:space="preserve"> за счет бюджетных средств расходов на разработку проектно-сметной документации, проведение экспертиз и осуществление строительства в течение 2-х лет, </w:t>
      </w:r>
      <w:r w:rsidRPr="00A36A53">
        <w:rPr>
          <w:rFonts w:ascii="Times New Roman" w:hAnsi="Times New Roman" w:cs="Times New Roman"/>
          <w:sz w:val="28"/>
          <w:szCs w:val="28"/>
        </w:rPr>
        <w:lastRenderedPageBreak/>
        <w:t>предшествующих</w:t>
      </w:r>
      <w:r w:rsidR="00CC347F" w:rsidRPr="00A36A53">
        <w:rPr>
          <w:rFonts w:ascii="Times New Roman" w:hAnsi="Times New Roman" w:cs="Times New Roman"/>
          <w:sz w:val="28"/>
          <w:szCs w:val="28"/>
        </w:rPr>
        <w:t xml:space="preserve"> году начала реализации проекта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418"/>
        <w:gridCol w:w="999"/>
        <w:gridCol w:w="992"/>
        <w:gridCol w:w="1578"/>
      </w:tblGrid>
      <w:tr w:rsidR="009E3014" w:rsidRPr="00A36A53" w:rsidTr="00FA1EAA">
        <w:tc>
          <w:tcPr>
            <w:tcW w:w="567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фактически </w:t>
            </w:r>
            <w:proofErr w:type="spellStart"/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профинансиро</w:t>
            </w:r>
            <w:proofErr w:type="spell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-ванных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бюджетных средств </w:t>
            </w:r>
          </w:p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(да / нет)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Направ-ления</w:t>
            </w:r>
            <w:proofErr w:type="spellEnd"/>
            <w:proofErr w:type="gramEnd"/>
            <w:r w:rsidR="00CC347F"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</w:t>
            </w:r>
            <w:proofErr w:type="spellStart"/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подтвержда-ющих</w:t>
            </w:r>
            <w:proofErr w:type="spellEnd"/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&lt;3&gt;</w:t>
            </w:r>
          </w:p>
        </w:tc>
      </w:tr>
      <w:tr w:rsidR="009E3014" w:rsidRPr="00A36A53" w:rsidTr="00FA1EAA">
        <w:tc>
          <w:tcPr>
            <w:tcW w:w="567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4" w:rsidRPr="00A36A53" w:rsidTr="00FA1EAA"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7</w:t>
            </w:r>
          </w:p>
        </w:tc>
      </w:tr>
      <w:tr w:rsidR="00B05DAF" w:rsidRPr="00A36A53" w:rsidTr="00FA1EAA">
        <w:tc>
          <w:tcPr>
            <w:tcW w:w="567" w:type="dxa"/>
            <w:shd w:val="clear" w:color="auto" w:fill="auto"/>
          </w:tcPr>
          <w:p w:rsidR="00B05DAF" w:rsidRPr="00B05DAF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B05DAF" w:rsidRPr="00B05DAF" w:rsidRDefault="00B05DAF" w:rsidP="00B05D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Кочубеевский муниципальный район </w:t>
            </w:r>
          </w:p>
        </w:tc>
        <w:tc>
          <w:tcPr>
            <w:tcW w:w="1843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DAF" w:rsidRPr="00A36A53" w:rsidTr="00FA1EAA">
        <w:tc>
          <w:tcPr>
            <w:tcW w:w="567" w:type="dxa"/>
            <w:shd w:val="clear" w:color="auto" w:fill="auto"/>
          </w:tcPr>
          <w:p w:rsidR="00B05DAF" w:rsidRPr="00B05DAF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B05DAF" w:rsidRPr="00B05DAF" w:rsidRDefault="00B05DAF" w:rsidP="00B05D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село Кочубеевское (в составе сельской агломерации &lt;2&gt;)</w:t>
            </w:r>
          </w:p>
        </w:tc>
        <w:tc>
          <w:tcPr>
            <w:tcW w:w="1843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B05DAF" w:rsidRPr="00D40EC2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226B" w:rsidRPr="00A36A53" w:rsidTr="00BA7FE2">
        <w:tc>
          <w:tcPr>
            <w:tcW w:w="567" w:type="dxa"/>
            <w:shd w:val="clear" w:color="auto" w:fill="auto"/>
          </w:tcPr>
          <w:p w:rsidR="00CA226B" w:rsidRPr="00B05DAF" w:rsidRDefault="00CA226B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A226B" w:rsidRPr="00B05DAF" w:rsidRDefault="00CA226B" w:rsidP="00B05D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МКДОУ Детский сад № 21 "Радуга" с. Кочубеевское  Кочубеевского муниципального района Ставропольского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226B" w:rsidRPr="00D40EC2" w:rsidRDefault="00CA226B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226B" w:rsidRPr="00D40EC2" w:rsidRDefault="00CA226B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подготовка ПСД,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CA226B" w:rsidRPr="00D40EC2" w:rsidRDefault="00CA226B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226B" w:rsidRPr="00D40EC2" w:rsidRDefault="00CA226B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597,88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CA226B" w:rsidRPr="00D40EC2" w:rsidRDefault="00CA226B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Договор № 11.2019 от 13.09.2019 на выполнение проектных работ</w:t>
            </w:r>
          </w:p>
        </w:tc>
      </w:tr>
      <w:tr w:rsidR="00B943CF" w:rsidRPr="00A36A53" w:rsidTr="00BA7FE2">
        <w:tc>
          <w:tcPr>
            <w:tcW w:w="567" w:type="dxa"/>
            <w:shd w:val="clear" w:color="auto" w:fill="auto"/>
          </w:tcPr>
          <w:p w:rsidR="00B943CF" w:rsidRPr="00B05DAF" w:rsidRDefault="00B943CF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7" w:type="dxa"/>
            <w:shd w:val="clear" w:color="auto" w:fill="auto"/>
          </w:tcPr>
          <w:p w:rsidR="00B943CF" w:rsidRPr="00B05DAF" w:rsidRDefault="00B943CF" w:rsidP="00B05D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село Ивановское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3CF" w:rsidRPr="00A36A53" w:rsidTr="00BA7FE2">
        <w:tc>
          <w:tcPr>
            <w:tcW w:w="567" w:type="dxa"/>
            <w:shd w:val="clear" w:color="auto" w:fill="auto"/>
          </w:tcPr>
          <w:p w:rsidR="00B943CF" w:rsidRPr="00B05DAF" w:rsidRDefault="00B943CF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43CF" w:rsidRPr="00B05DAF" w:rsidRDefault="00B943CF" w:rsidP="00B05D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МКОУ СОШ № 15 с. </w:t>
            </w:r>
            <w:proofErr w:type="gram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 Кочубеевского муниципального района Ставропольского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подготовка ПСД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599,84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Договор № 12.2019 от 13.09.2019 на выполнение проектных работ</w:t>
            </w:r>
          </w:p>
        </w:tc>
      </w:tr>
      <w:tr w:rsidR="00B943CF" w:rsidRPr="00A36A53" w:rsidTr="00BA7FE2">
        <w:tc>
          <w:tcPr>
            <w:tcW w:w="567" w:type="dxa"/>
            <w:shd w:val="clear" w:color="auto" w:fill="auto"/>
          </w:tcPr>
          <w:p w:rsidR="00B943CF" w:rsidRDefault="00B943CF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shd w:val="clear" w:color="auto" w:fill="auto"/>
          </w:tcPr>
          <w:p w:rsidR="00B943CF" w:rsidRPr="00B05DAF" w:rsidRDefault="00B943CF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станица Георгиевская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3CF" w:rsidRPr="00A36A53" w:rsidTr="00BA7FE2">
        <w:tc>
          <w:tcPr>
            <w:tcW w:w="567" w:type="dxa"/>
            <w:shd w:val="clear" w:color="auto" w:fill="auto"/>
          </w:tcPr>
          <w:p w:rsidR="00B943CF" w:rsidRDefault="00B943CF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43CF" w:rsidRPr="00B05DAF" w:rsidRDefault="00B943CF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сельского Дома культуры станица Георгиевская Кочубеевского муниципального района Ставропольского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>подготовка ПСД, проведение экспертизы (Положительное заключение № 265 НС/1-19 от 22 августа 2019 г.)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0EC2">
              <w:rPr>
                <w:rFonts w:ascii="Times New Roman" w:hAnsi="Times New Roman" w:cs="Times New Roman"/>
              </w:rPr>
              <w:t>Договор №265НС/19 о проверке сметной документации от 03 июня 2019 г., Муниципальный контракт №1 на выполнение работ  от 14 июня 2019 г.</w:t>
            </w:r>
          </w:p>
        </w:tc>
      </w:tr>
      <w:tr w:rsidR="00B943CF" w:rsidRPr="00A36A53" w:rsidTr="00BA7FE2">
        <w:tc>
          <w:tcPr>
            <w:tcW w:w="567" w:type="dxa"/>
            <w:shd w:val="clear" w:color="auto" w:fill="auto"/>
          </w:tcPr>
          <w:p w:rsidR="00B943CF" w:rsidRDefault="00B943CF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B943CF" w:rsidRPr="00B05DAF" w:rsidRDefault="00B943CF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-Невинский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B943CF" w:rsidRPr="00D40EC2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3CF" w:rsidRPr="00A36A53" w:rsidTr="00BA7FE2">
        <w:tc>
          <w:tcPr>
            <w:tcW w:w="567" w:type="dxa"/>
            <w:shd w:val="clear" w:color="auto" w:fill="auto"/>
          </w:tcPr>
          <w:p w:rsidR="00B943CF" w:rsidRDefault="00B943CF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43CF" w:rsidRPr="00B91EF5" w:rsidRDefault="00B943CF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F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B91EF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91EF5">
              <w:rPr>
                <w:rFonts w:ascii="Times New Roman" w:hAnsi="Times New Roman" w:cs="Times New Roman"/>
                <w:sz w:val="24"/>
                <w:szCs w:val="24"/>
              </w:rPr>
              <w:t xml:space="preserve">-Невинского сельского Дома культуры х. </w:t>
            </w:r>
            <w:proofErr w:type="spellStart"/>
            <w:r w:rsidRPr="00B91EF5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91EF5">
              <w:rPr>
                <w:rFonts w:ascii="Times New Roman" w:hAnsi="Times New Roman" w:cs="Times New Roman"/>
                <w:sz w:val="24"/>
                <w:szCs w:val="24"/>
              </w:rPr>
              <w:t>-Невинский Кочубеевского муниципального района Ставропольского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EF5">
              <w:rPr>
                <w:rFonts w:ascii="Times New Roman" w:hAnsi="Times New Roman" w:cs="Times New Roman"/>
              </w:rPr>
              <w:t>подготовка ПСД, проведение экспертизы (Положительное заключение</w:t>
            </w:r>
            <w:proofErr w:type="gramEnd"/>
          </w:p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EF5">
              <w:rPr>
                <w:rFonts w:ascii="Times New Roman" w:hAnsi="Times New Roman" w:cs="Times New Roman"/>
              </w:rPr>
              <w:t>№ 307НС/1-19 от 21.10.2019 г.)</w:t>
            </w:r>
            <w:proofErr w:type="gramEnd"/>
          </w:p>
        </w:tc>
        <w:tc>
          <w:tcPr>
            <w:tcW w:w="999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>248,592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 xml:space="preserve">Договор №307НС/1-19 о проверке сметной документации от 02 сентября 2019 г., Договор №17 на разработку проектно- сметной </w:t>
            </w:r>
            <w:r w:rsidRPr="00B91EF5">
              <w:rPr>
                <w:rFonts w:ascii="Times New Roman" w:hAnsi="Times New Roman" w:cs="Times New Roman"/>
              </w:rPr>
              <w:lastRenderedPageBreak/>
              <w:t xml:space="preserve">документации от 23 октября 2019 г., Договор №14 на техническое обследование сельского дома культуры х. </w:t>
            </w:r>
            <w:proofErr w:type="spellStart"/>
            <w:r w:rsidRPr="00B91EF5">
              <w:rPr>
                <w:rFonts w:ascii="Times New Roman" w:hAnsi="Times New Roman" w:cs="Times New Roman"/>
              </w:rPr>
              <w:t>Усть</w:t>
            </w:r>
            <w:proofErr w:type="spellEnd"/>
            <w:r w:rsidRPr="00B91EF5">
              <w:rPr>
                <w:rFonts w:ascii="Times New Roman" w:hAnsi="Times New Roman" w:cs="Times New Roman"/>
              </w:rPr>
              <w:t>-Невинский от 01.07.2019 г.</w:t>
            </w:r>
          </w:p>
        </w:tc>
      </w:tr>
      <w:tr w:rsidR="00B943CF" w:rsidRPr="00A36A53" w:rsidTr="00B05DAF">
        <w:tc>
          <w:tcPr>
            <w:tcW w:w="567" w:type="dxa"/>
            <w:shd w:val="clear" w:color="auto" w:fill="auto"/>
          </w:tcPr>
          <w:p w:rsidR="00B943CF" w:rsidRDefault="00B943CF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977" w:type="dxa"/>
            <w:shd w:val="clear" w:color="auto" w:fill="auto"/>
          </w:tcPr>
          <w:p w:rsidR="00B943CF" w:rsidRPr="00B91EF5" w:rsidRDefault="00B943CF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91EF5">
              <w:rPr>
                <w:rFonts w:ascii="Times New Roman" w:hAnsi="Times New Roman" w:cs="Times New Roman"/>
                <w:sz w:val="24"/>
                <w:szCs w:val="24"/>
              </w:rPr>
              <w:t>хутор Сотникова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3CF" w:rsidRPr="00B91EF5" w:rsidRDefault="00B943C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943CF" w:rsidRPr="00B91EF5" w:rsidRDefault="00B943C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B943CF" w:rsidRPr="00B91EF5" w:rsidRDefault="00B943C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943CF" w:rsidRPr="00B91EF5" w:rsidRDefault="00B943C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shd w:val="clear" w:color="auto" w:fill="auto"/>
          </w:tcPr>
          <w:p w:rsidR="00B943CF" w:rsidRPr="00B91EF5" w:rsidRDefault="00B943CF" w:rsidP="00B05D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3CF" w:rsidRPr="00A36A53" w:rsidTr="00BA7FE2">
        <w:tc>
          <w:tcPr>
            <w:tcW w:w="567" w:type="dxa"/>
            <w:shd w:val="clear" w:color="auto" w:fill="auto"/>
          </w:tcPr>
          <w:p w:rsidR="00B943CF" w:rsidRDefault="00B943CF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943CF" w:rsidRPr="00B91EF5" w:rsidRDefault="00B943CF" w:rsidP="00B05D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91EF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Сотниковского сельского Дома культуры х. Сотникова Кочубеевского муниципального района  Ставропольского края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EF5">
              <w:rPr>
                <w:rFonts w:ascii="Times New Roman" w:hAnsi="Times New Roman" w:cs="Times New Roman"/>
              </w:rPr>
              <w:t>подготовка ПСД, проведение экспертизы (Положительное заключение</w:t>
            </w:r>
            <w:proofErr w:type="gramEnd"/>
          </w:p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>№ 308НС/1-19 от</w:t>
            </w:r>
          </w:p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1EF5">
              <w:rPr>
                <w:rFonts w:ascii="Times New Roman" w:hAnsi="Times New Roman" w:cs="Times New Roman"/>
              </w:rPr>
              <w:t>21.10.2019 г.)</w:t>
            </w:r>
            <w:proofErr w:type="gramEnd"/>
          </w:p>
        </w:tc>
        <w:tc>
          <w:tcPr>
            <w:tcW w:w="999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>223,414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943CF" w:rsidRPr="00B91EF5" w:rsidRDefault="00B943CF" w:rsidP="00BA7F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1EF5">
              <w:rPr>
                <w:rFonts w:ascii="Times New Roman" w:hAnsi="Times New Roman" w:cs="Times New Roman"/>
              </w:rPr>
              <w:t>Договор №308НС/1-19 о проверке сметной документации от 02 сентября 2019 г., Договор №18 на разработку проектно- сметной документации от 23 октября 2019 г., Договор №16 на техническое обследование сельского дома культуры х. Сотникова от 02.07.2019 г.</w:t>
            </w:r>
          </w:p>
        </w:tc>
      </w:tr>
    </w:tbl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 xml:space="preserve">&lt;1&gt; - указывается «да» если в течение 2018-2019 гг. за счет бюджетных средств были профинансированы: разработка ПСД, проведение экспертиз, осуществление строительства 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&lt;2&gt;</w:t>
      </w:r>
      <w:r w:rsidR="00CC347F" w:rsidRPr="00A36A53">
        <w:rPr>
          <w:rFonts w:ascii="Times New Roman" w:hAnsi="Times New Roman" w:cs="Times New Roman"/>
          <w:sz w:val="18"/>
          <w:szCs w:val="18"/>
        </w:rPr>
        <w:t xml:space="preserve"> - в графе </w:t>
      </w:r>
      <w:r w:rsidRPr="00A36A53">
        <w:rPr>
          <w:rFonts w:ascii="Times New Roman" w:hAnsi="Times New Roman" w:cs="Times New Roman"/>
          <w:sz w:val="18"/>
          <w:szCs w:val="18"/>
        </w:rPr>
        <w:t>4 могут быть указаны только следующие виды работ: подготовка ПСД, проведение экспертизы (с указанием конкретного наименования экспертизы), строительно-монтажные работы (СМР)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&lt;3&gt; - перечисляются наименования и реквизиты документов, подтверждающих объемы фактически профинансированных за счет бюджетных средств расходов на подготовку ПСД, проведение экспертиз и осуществление строительства в течение 2-х лет, предшествующих год</w:t>
      </w:r>
      <w:r w:rsidR="00C06AB6" w:rsidRPr="00A36A53">
        <w:rPr>
          <w:rFonts w:ascii="Times New Roman" w:hAnsi="Times New Roman" w:cs="Times New Roman"/>
          <w:sz w:val="18"/>
          <w:szCs w:val="18"/>
        </w:rPr>
        <w:t>у начала реализации проекта</w:t>
      </w:r>
    </w:p>
    <w:p w:rsidR="009E3014" w:rsidRPr="00A36A53" w:rsidRDefault="009E3014" w:rsidP="009E3014">
      <w:pPr>
        <w:pStyle w:val="2"/>
        <w:ind w:firstLine="0"/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rPr>
          <w:rFonts w:ascii="Times New Roman" w:hAnsi="Times New Roman"/>
          <w:sz w:val="28"/>
          <w:szCs w:val="28"/>
        </w:rPr>
        <w:sectPr w:rsidR="009E3014" w:rsidRPr="00A36A53" w:rsidSect="009E3014">
          <w:pgSz w:w="11905" w:h="16838"/>
          <w:pgMar w:top="1134" w:right="850" w:bottom="1134" w:left="1701" w:header="0" w:footer="0" w:gutter="0"/>
          <w:cols w:space="720"/>
        </w:sectPr>
      </w:pPr>
    </w:p>
    <w:p w:rsidR="009E3014" w:rsidRPr="00A36A53" w:rsidRDefault="009E3014" w:rsidP="009E3014">
      <w:pPr>
        <w:jc w:val="both"/>
        <w:rPr>
          <w:rFonts w:ascii="Times New Roman" w:hAnsi="Times New Roman"/>
          <w:sz w:val="28"/>
          <w:szCs w:val="28"/>
        </w:rPr>
      </w:pPr>
      <w:r w:rsidRPr="00A36A53">
        <w:rPr>
          <w:rFonts w:ascii="Times New Roman" w:hAnsi="Times New Roman"/>
          <w:sz w:val="28"/>
          <w:szCs w:val="28"/>
        </w:rPr>
        <w:lastRenderedPageBreak/>
        <w:t>9. Планируемые объемы финансирования мероприятий пр</w:t>
      </w:r>
      <w:r w:rsidR="00C06AB6" w:rsidRPr="00A36A53">
        <w:rPr>
          <w:rFonts w:ascii="Times New Roman" w:hAnsi="Times New Roman"/>
          <w:sz w:val="28"/>
          <w:szCs w:val="28"/>
        </w:rPr>
        <w:t>оекта</w:t>
      </w:r>
      <w:r w:rsidRPr="00A36A53">
        <w:rPr>
          <w:rFonts w:ascii="Times New Roman" w:hAnsi="Times New Roman"/>
          <w:sz w:val="28"/>
          <w:szCs w:val="28"/>
        </w:rPr>
        <w:t xml:space="preserve">: </w:t>
      </w:r>
    </w:p>
    <w:p w:rsidR="009E3014" w:rsidRPr="00A36A53" w:rsidRDefault="009E3014" w:rsidP="009E30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581"/>
        <w:gridCol w:w="850"/>
        <w:gridCol w:w="993"/>
        <w:gridCol w:w="993"/>
        <w:gridCol w:w="709"/>
        <w:gridCol w:w="781"/>
        <w:gridCol w:w="850"/>
        <w:gridCol w:w="1061"/>
        <w:gridCol w:w="709"/>
        <w:gridCol w:w="709"/>
        <w:gridCol w:w="850"/>
        <w:gridCol w:w="709"/>
        <w:gridCol w:w="991"/>
        <w:gridCol w:w="709"/>
        <w:gridCol w:w="709"/>
        <w:gridCol w:w="709"/>
      </w:tblGrid>
      <w:tr w:rsidR="009E3014" w:rsidRPr="00A36A53" w:rsidTr="00EC7722">
        <w:trPr>
          <w:trHeight w:val="170"/>
        </w:trPr>
        <w:tc>
          <w:tcPr>
            <w:tcW w:w="605" w:type="dxa"/>
            <w:vMerge w:val="restart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1" w:type="dxa"/>
            <w:vMerge w:val="restart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326" w:type="dxa"/>
            <w:gridSpan w:val="5"/>
          </w:tcPr>
          <w:p w:rsidR="009E3014" w:rsidRPr="00A36A53" w:rsidRDefault="009815DB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2020</w:t>
            </w:r>
            <w:r w:rsidR="009E3014"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г., тыс. руб.</w:t>
            </w:r>
          </w:p>
        </w:tc>
        <w:tc>
          <w:tcPr>
            <w:tcW w:w="4179" w:type="dxa"/>
            <w:gridSpan w:val="5"/>
          </w:tcPr>
          <w:p w:rsidR="009E3014" w:rsidRPr="00A36A53" w:rsidRDefault="002508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2021</w:t>
            </w:r>
            <w:r w:rsidR="009E3014" w:rsidRPr="00A36A53">
              <w:rPr>
                <w:rFonts w:ascii="Times New Roman" w:hAnsi="Times New Roman" w:cs="Times New Roman"/>
                <w:sz w:val="24"/>
                <w:szCs w:val="24"/>
              </w:rPr>
              <w:t xml:space="preserve"> г., тыс. руб.</w:t>
            </w:r>
          </w:p>
        </w:tc>
        <w:tc>
          <w:tcPr>
            <w:tcW w:w="3827" w:type="dxa"/>
            <w:gridSpan w:val="5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20__ г., тыс. руб.</w:t>
            </w:r>
          </w:p>
        </w:tc>
      </w:tr>
      <w:tr w:rsidR="009E3014" w:rsidRPr="00A36A53" w:rsidTr="00EC7722">
        <w:trPr>
          <w:trHeight w:val="170"/>
        </w:trPr>
        <w:tc>
          <w:tcPr>
            <w:tcW w:w="605" w:type="dxa"/>
            <w:vMerge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76" w:type="dxa"/>
            <w:gridSpan w:val="4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средства:</w:t>
            </w:r>
          </w:p>
        </w:tc>
        <w:tc>
          <w:tcPr>
            <w:tcW w:w="850" w:type="dxa"/>
            <w:vMerge w:val="restart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29" w:type="dxa"/>
            <w:gridSpan w:val="4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средства:</w:t>
            </w:r>
          </w:p>
        </w:tc>
        <w:tc>
          <w:tcPr>
            <w:tcW w:w="709" w:type="dxa"/>
            <w:vMerge w:val="restart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4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 том числе средства:</w:t>
            </w:r>
          </w:p>
        </w:tc>
      </w:tr>
      <w:tr w:rsidR="009E3014" w:rsidRPr="00A36A53" w:rsidTr="00EC7722">
        <w:trPr>
          <w:trHeight w:val="170"/>
        </w:trPr>
        <w:tc>
          <w:tcPr>
            <w:tcW w:w="605" w:type="dxa"/>
            <w:vMerge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9E3014" w:rsidRPr="00A36A53" w:rsidRDefault="00ED40D6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" w:history="1">
              <w:r w:rsidR="009E3014" w:rsidRPr="00A36A5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3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  <w:p w:rsidR="009E3014" w:rsidRPr="00A36A53" w:rsidRDefault="00ED40D6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" w:history="1">
              <w:r w:rsidR="009E3014" w:rsidRPr="00A36A5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9E3014" w:rsidRPr="00A36A53" w:rsidRDefault="00ED40D6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" w:history="1">
              <w:r w:rsidR="009E3014" w:rsidRPr="00A36A5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781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  <w:p w:rsidR="009E3014" w:rsidRPr="00A36A53" w:rsidRDefault="00ED40D6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" w:history="1">
              <w:r w:rsidR="009E3014" w:rsidRPr="00A36A53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0" w:type="dxa"/>
            <w:vMerge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tabs>
                <w:tab w:val="center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ab/>
              <w:t>РБ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709" w:type="dxa"/>
            <w:vMerge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</w:tr>
      <w:tr w:rsidR="009E3014" w:rsidRPr="00A36A53" w:rsidTr="00EC7722">
        <w:trPr>
          <w:trHeight w:val="170"/>
        </w:trPr>
        <w:tc>
          <w:tcPr>
            <w:tcW w:w="605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E3014" w:rsidRPr="00A36A53" w:rsidRDefault="009E3014" w:rsidP="0073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3014" w:rsidRPr="00A36A53" w:rsidTr="00EC7722">
        <w:trPr>
          <w:trHeight w:val="170"/>
        </w:trPr>
        <w:tc>
          <w:tcPr>
            <w:tcW w:w="605" w:type="dxa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13" w:type="dxa"/>
            <w:gridSpan w:val="16"/>
            <w:vAlign w:val="center"/>
          </w:tcPr>
          <w:p w:rsidR="009E3014" w:rsidRPr="00A36A53" w:rsidRDefault="00B05DAF" w:rsidP="00735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Кочубеевский муниципальный район Ставропольского края</w:t>
            </w:r>
          </w:p>
        </w:tc>
      </w:tr>
      <w:tr w:rsidR="00B05DAF" w:rsidRPr="00A36A53" w:rsidTr="00EC7722">
        <w:trPr>
          <w:trHeight w:val="170"/>
        </w:trPr>
        <w:tc>
          <w:tcPr>
            <w:tcW w:w="605" w:type="dxa"/>
          </w:tcPr>
          <w:p w:rsidR="00B05DAF" w:rsidRPr="00B05DAF" w:rsidRDefault="00B05DAF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81" w:type="dxa"/>
          </w:tcPr>
          <w:p w:rsidR="00B05DAF" w:rsidRPr="00B05DAF" w:rsidRDefault="00B05DAF" w:rsidP="00B05D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село Кочубеевское </w:t>
            </w:r>
          </w:p>
        </w:tc>
        <w:tc>
          <w:tcPr>
            <w:tcW w:w="850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1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05DAF" w:rsidRPr="00EC7722" w:rsidRDefault="00B05DAF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05DAF" w:rsidRPr="00A23445" w:rsidRDefault="00B05DAF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DAF" w:rsidRPr="00A23445" w:rsidRDefault="00B05DAF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B05DAF" w:rsidRPr="00A23445" w:rsidRDefault="00B05DAF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DAF" w:rsidRPr="00A23445" w:rsidRDefault="00B05DAF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DAF" w:rsidRPr="00A23445" w:rsidRDefault="00B05DAF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5DAF" w:rsidRPr="00A23445" w:rsidRDefault="00B05DAF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D4" w:rsidRPr="00A36A53" w:rsidTr="005927D4">
        <w:trPr>
          <w:trHeight w:val="170"/>
        </w:trPr>
        <w:tc>
          <w:tcPr>
            <w:tcW w:w="605" w:type="dxa"/>
          </w:tcPr>
          <w:p w:rsidR="005927D4" w:rsidRPr="00B05DAF" w:rsidRDefault="005927D4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5927D4" w:rsidRPr="00B05DAF" w:rsidRDefault="005927D4" w:rsidP="00B05D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Реконструкция «Спортивного комплекса «Урожай» муниципального учреждения Кочубеевского муниципального района Ставропольского края «Спортивный комплекс «Урожай»</w:t>
            </w:r>
          </w:p>
        </w:tc>
        <w:tc>
          <w:tcPr>
            <w:tcW w:w="850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412293,48</w:t>
            </w:r>
          </w:p>
        </w:tc>
        <w:tc>
          <w:tcPr>
            <w:tcW w:w="993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329422,49</w:t>
            </w:r>
          </w:p>
        </w:tc>
        <w:tc>
          <w:tcPr>
            <w:tcW w:w="993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21026,97</w:t>
            </w:r>
          </w:p>
        </w:tc>
        <w:tc>
          <w:tcPr>
            <w:tcW w:w="709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20614,67</w:t>
            </w:r>
          </w:p>
        </w:tc>
        <w:tc>
          <w:tcPr>
            <w:tcW w:w="781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41229,35</w:t>
            </w:r>
          </w:p>
        </w:tc>
        <w:tc>
          <w:tcPr>
            <w:tcW w:w="850" w:type="dxa"/>
          </w:tcPr>
          <w:p w:rsidR="005927D4" w:rsidRPr="00EC7722" w:rsidRDefault="005927D4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:rsidR="005927D4" w:rsidRPr="00EC7722" w:rsidRDefault="005927D4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927D4" w:rsidRPr="00EC7722" w:rsidRDefault="005927D4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927D4" w:rsidRPr="00EC7722" w:rsidRDefault="005927D4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D4" w:rsidRPr="00A36A53" w:rsidTr="005927D4">
        <w:trPr>
          <w:trHeight w:val="170"/>
        </w:trPr>
        <w:tc>
          <w:tcPr>
            <w:tcW w:w="605" w:type="dxa"/>
          </w:tcPr>
          <w:p w:rsidR="005927D4" w:rsidRPr="00B05DAF" w:rsidRDefault="005927D4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5927D4" w:rsidRPr="00B05DAF" w:rsidRDefault="005927D4" w:rsidP="00B05D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МКДОУ Детский сад № 21 "Радуга" с. Кочубеевское  Кочубеевского </w:t>
            </w:r>
            <w:r w:rsidRPr="00B05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850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24881,85</w:t>
            </w:r>
          </w:p>
        </w:tc>
        <w:tc>
          <w:tcPr>
            <w:tcW w:w="993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19880,60</w:t>
            </w:r>
          </w:p>
        </w:tc>
        <w:tc>
          <w:tcPr>
            <w:tcW w:w="993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1268,97</w:t>
            </w:r>
          </w:p>
        </w:tc>
        <w:tc>
          <w:tcPr>
            <w:tcW w:w="709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1244,09</w:t>
            </w:r>
          </w:p>
        </w:tc>
        <w:tc>
          <w:tcPr>
            <w:tcW w:w="781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2488,19</w:t>
            </w:r>
          </w:p>
        </w:tc>
        <w:tc>
          <w:tcPr>
            <w:tcW w:w="850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D4" w:rsidRPr="00A36A53" w:rsidTr="005927D4">
        <w:trPr>
          <w:trHeight w:val="170"/>
        </w:trPr>
        <w:tc>
          <w:tcPr>
            <w:tcW w:w="605" w:type="dxa"/>
          </w:tcPr>
          <w:p w:rsidR="005927D4" w:rsidRPr="00B05DAF" w:rsidRDefault="005927D4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2581" w:type="dxa"/>
          </w:tcPr>
          <w:p w:rsidR="005927D4" w:rsidRPr="00B05DAF" w:rsidRDefault="005927D4" w:rsidP="00B05D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село Ивановское </w:t>
            </w:r>
          </w:p>
        </w:tc>
        <w:tc>
          <w:tcPr>
            <w:tcW w:w="850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7D4" w:rsidRPr="00A36A53" w:rsidTr="005927D4">
        <w:trPr>
          <w:trHeight w:val="170"/>
        </w:trPr>
        <w:tc>
          <w:tcPr>
            <w:tcW w:w="605" w:type="dxa"/>
          </w:tcPr>
          <w:p w:rsidR="005927D4" w:rsidRPr="00B05DAF" w:rsidRDefault="005927D4" w:rsidP="00B05D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5927D4" w:rsidRPr="00B05DAF" w:rsidRDefault="005927D4" w:rsidP="00B05D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МКОУ СОШ № 15 с. </w:t>
            </w:r>
            <w:proofErr w:type="gram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 Кочубеевского муниципального района Ставропольского края</w:t>
            </w:r>
          </w:p>
        </w:tc>
        <w:tc>
          <w:tcPr>
            <w:tcW w:w="850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26572,53</w:t>
            </w:r>
          </w:p>
        </w:tc>
        <w:tc>
          <w:tcPr>
            <w:tcW w:w="993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21231,45</w:t>
            </w:r>
          </w:p>
        </w:tc>
        <w:tc>
          <w:tcPr>
            <w:tcW w:w="993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1355,20</w:t>
            </w:r>
          </w:p>
        </w:tc>
        <w:tc>
          <w:tcPr>
            <w:tcW w:w="709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1328,63</w:t>
            </w:r>
          </w:p>
        </w:tc>
        <w:tc>
          <w:tcPr>
            <w:tcW w:w="781" w:type="dxa"/>
            <w:vAlign w:val="center"/>
          </w:tcPr>
          <w:p w:rsidR="005927D4" w:rsidRPr="005927D4" w:rsidRDefault="005927D4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2657,25</w:t>
            </w:r>
          </w:p>
        </w:tc>
        <w:tc>
          <w:tcPr>
            <w:tcW w:w="850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27D4" w:rsidRPr="00A23445" w:rsidRDefault="005927D4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CB" w:rsidRPr="00A36A53" w:rsidTr="005927D4">
        <w:trPr>
          <w:trHeight w:val="170"/>
        </w:trPr>
        <w:tc>
          <w:tcPr>
            <w:tcW w:w="605" w:type="dxa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81" w:type="dxa"/>
          </w:tcPr>
          <w:p w:rsidR="00294BCB" w:rsidRPr="00B05DAF" w:rsidRDefault="00294BCB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станица Георгиевская</w:t>
            </w:r>
          </w:p>
        </w:tc>
        <w:tc>
          <w:tcPr>
            <w:tcW w:w="850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CB" w:rsidRPr="00A36A53" w:rsidTr="005927D4">
        <w:trPr>
          <w:trHeight w:val="170"/>
        </w:trPr>
        <w:tc>
          <w:tcPr>
            <w:tcW w:w="605" w:type="dxa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94BCB" w:rsidRPr="00B05DAF" w:rsidRDefault="00294BCB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сельского Дома культуры станица Георгиевская Кочубеевского муниципального района Ставропольского края</w:t>
            </w:r>
          </w:p>
        </w:tc>
        <w:tc>
          <w:tcPr>
            <w:tcW w:w="850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27573,60</w:t>
            </w: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22031,31</w:t>
            </w: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1406,25</w:t>
            </w:r>
          </w:p>
        </w:tc>
        <w:tc>
          <w:tcPr>
            <w:tcW w:w="709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1378,68</w:t>
            </w:r>
          </w:p>
        </w:tc>
        <w:tc>
          <w:tcPr>
            <w:tcW w:w="781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2757,36</w:t>
            </w: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CB" w:rsidRPr="00A36A53" w:rsidTr="005927D4">
        <w:trPr>
          <w:trHeight w:val="170"/>
        </w:trPr>
        <w:tc>
          <w:tcPr>
            <w:tcW w:w="605" w:type="dxa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81" w:type="dxa"/>
          </w:tcPr>
          <w:p w:rsidR="00294BCB" w:rsidRPr="00B05DAF" w:rsidRDefault="00294BCB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-Невинский</w:t>
            </w:r>
          </w:p>
        </w:tc>
        <w:tc>
          <w:tcPr>
            <w:tcW w:w="850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CB" w:rsidRPr="00A36A53" w:rsidTr="005927D4">
        <w:trPr>
          <w:trHeight w:val="170"/>
        </w:trPr>
        <w:tc>
          <w:tcPr>
            <w:tcW w:w="605" w:type="dxa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94BCB" w:rsidRPr="00B05DAF" w:rsidRDefault="00294BCB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-Невинского сельского Дома культуры х. </w:t>
            </w:r>
            <w:proofErr w:type="spell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-Невинский </w:t>
            </w:r>
            <w:r w:rsidRPr="00B05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Кочубеевского муниципального района Ставропольского края</w:t>
            </w:r>
          </w:p>
        </w:tc>
        <w:tc>
          <w:tcPr>
            <w:tcW w:w="850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2664,07</w:t>
            </w: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2128,59</w:t>
            </w: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135,87</w:t>
            </w:r>
          </w:p>
        </w:tc>
        <w:tc>
          <w:tcPr>
            <w:tcW w:w="709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133,20</w:t>
            </w:r>
          </w:p>
        </w:tc>
        <w:tc>
          <w:tcPr>
            <w:tcW w:w="781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266,41</w:t>
            </w: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CB" w:rsidRPr="00A36A53" w:rsidTr="005927D4">
        <w:trPr>
          <w:trHeight w:val="170"/>
        </w:trPr>
        <w:tc>
          <w:tcPr>
            <w:tcW w:w="605" w:type="dxa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581" w:type="dxa"/>
          </w:tcPr>
          <w:p w:rsidR="00294BCB" w:rsidRPr="00B05DAF" w:rsidRDefault="00294BCB" w:rsidP="00B05DAF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хутор Сотникова</w:t>
            </w:r>
          </w:p>
        </w:tc>
        <w:tc>
          <w:tcPr>
            <w:tcW w:w="850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CB" w:rsidRPr="00A36A53" w:rsidTr="005927D4">
        <w:trPr>
          <w:trHeight w:val="2194"/>
        </w:trPr>
        <w:tc>
          <w:tcPr>
            <w:tcW w:w="605" w:type="dxa"/>
          </w:tcPr>
          <w:p w:rsidR="00294BCB" w:rsidRDefault="00294BCB" w:rsidP="001921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94BCB" w:rsidRPr="00B05DAF" w:rsidRDefault="00294BCB" w:rsidP="00B05D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Сотниковского сельского Дома культуры х. Сотникова Кочубеевского муниципального района  Ставропольского края</w:t>
            </w:r>
          </w:p>
        </w:tc>
        <w:tc>
          <w:tcPr>
            <w:tcW w:w="850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1574,03</w:t>
            </w: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1257,65</w:t>
            </w:r>
          </w:p>
        </w:tc>
        <w:tc>
          <w:tcPr>
            <w:tcW w:w="993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80,28</w:t>
            </w:r>
          </w:p>
        </w:tc>
        <w:tc>
          <w:tcPr>
            <w:tcW w:w="709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78,70</w:t>
            </w:r>
          </w:p>
        </w:tc>
        <w:tc>
          <w:tcPr>
            <w:tcW w:w="781" w:type="dxa"/>
            <w:vAlign w:val="center"/>
          </w:tcPr>
          <w:p w:rsidR="00294BCB" w:rsidRPr="005927D4" w:rsidRDefault="00294BCB" w:rsidP="005927D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27D4">
              <w:rPr>
                <w:rFonts w:ascii="Times New Roman" w:hAnsi="Times New Roman"/>
                <w:color w:val="000000"/>
                <w:sz w:val="16"/>
                <w:szCs w:val="16"/>
              </w:rPr>
              <w:t>157,40</w:t>
            </w: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CB" w:rsidRPr="00A36A53" w:rsidTr="005927D4">
        <w:trPr>
          <w:trHeight w:val="329"/>
        </w:trPr>
        <w:tc>
          <w:tcPr>
            <w:tcW w:w="605" w:type="dxa"/>
          </w:tcPr>
          <w:p w:rsidR="00294BCB" w:rsidRPr="00A36A53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294BCB" w:rsidRPr="00A36A53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94BCB" w:rsidRPr="00294BCB" w:rsidRDefault="00294B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94BCB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495559,56</w:t>
            </w:r>
          </w:p>
        </w:tc>
        <w:tc>
          <w:tcPr>
            <w:tcW w:w="993" w:type="dxa"/>
            <w:vAlign w:val="center"/>
          </w:tcPr>
          <w:p w:rsidR="00294BCB" w:rsidRPr="00294BCB" w:rsidRDefault="00294B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94BCB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395952,09</w:t>
            </w:r>
          </w:p>
        </w:tc>
        <w:tc>
          <w:tcPr>
            <w:tcW w:w="993" w:type="dxa"/>
            <w:vAlign w:val="center"/>
          </w:tcPr>
          <w:p w:rsidR="00294BCB" w:rsidRPr="00294BCB" w:rsidRDefault="00294B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94BCB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25273,54</w:t>
            </w:r>
          </w:p>
        </w:tc>
        <w:tc>
          <w:tcPr>
            <w:tcW w:w="709" w:type="dxa"/>
            <w:vAlign w:val="center"/>
          </w:tcPr>
          <w:p w:rsidR="00294BCB" w:rsidRPr="00294BCB" w:rsidRDefault="00294B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94BCB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24777,97</w:t>
            </w:r>
          </w:p>
        </w:tc>
        <w:tc>
          <w:tcPr>
            <w:tcW w:w="781" w:type="dxa"/>
            <w:vAlign w:val="center"/>
          </w:tcPr>
          <w:p w:rsidR="00294BCB" w:rsidRPr="00294BCB" w:rsidRDefault="00294B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</w:pPr>
            <w:r w:rsidRPr="00294BCB">
              <w:rPr>
                <w:rFonts w:ascii="Times New Roman" w:hAnsi="Times New Roman"/>
                <w:b/>
                <w:bCs/>
                <w:color w:val="000000"/>
                <w:sz w:val="14"/>
                <w:szCs w:val="16"/>
              </w:rPr>
              <w:t>49555,96</w:t>
            </w:r>
          </w:p>
        </w:tc>
        <w:tc>
          <w:tcPr>
            <w:tcW w:w="850" w:type="dxa"/>
          </w:tcPr>
          <w:p w:rsidR="00294BCB" w:rsidRPr="00EC7722" w:rsidRDefault="00294BCB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:rsidR="00294BCB" w:rsidRPr="00EC7722" w:rsidRDefault="00294BCB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94BCB" w:rsidRPr="00EC7722" w:rsidRDefault="00294BCB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294BCB" w:rsidRPr="00EC7722" w:rsidRDefault="00294BCB" w:rsidP="00B05D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4BCB" w:rsidRPr="00A23445" w:rsidRDefault="00294BCB" w:rsidP="00B05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014" w:rsidRPr="00A36A53" w:rsidRDefault="009E3014" w:rsidP="009E3014">
      <w:pPr>
        <w:pStyle w:val="ConsPlusNonforma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 xml:space="preserve">&lt;1&gt; Объем средств из федерального бюджета </w:t>
      </w:r>
    </w:p>
    <w:p w:rsidR="009E3014" w:rsidRPr="00A36A53" w:rsidRDefault="009E3014" w:rsidP="009E3014">
      <w:pPr>
        <w:pStyle w:val="ConsPlusNonforma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&lt;2&gt; Объем средств из бюджета субъекта Российской Федерации</w:t>
      </w:r>
    </w:p>
    <w:p w:rsidR="009E3014" w:rsidRPr="00A36A53" w:rsidRDefault="009E3014" w:rsidP="009E3014">
      <w:pPr>
        <w:pStyle w:val="ConsPlusNonforma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&lt;3&gt; Объем средств из местных бюджетов</w:t>
      </w:r>
    </w:p>
    <w:p w:rsidR="009E3014" w:rsidRPr="00A36A53" w:rsidRDefault="009E3014" w:rsidP="009E3014">
      <w:pPr>
        <w:pStyle w:val="ConsPlusNonforma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&lt;4&gt; Объем средств из внебюджетных источников</w:t>
      </w:r>
    </w:p>
    <w:p w:rsidR="009E3014" w:rsidRPr="00A36A53" w:rsidRDefault="009E3014" w:rsidP="009E3014">
      <w:pPr>
        <w:rPr>
          <w:rFonts w:ascii="Times New Roman" w:hAnsi="Times New Roman"/>
        </w:rPr>
      </w:pPr>
    </w:p>
    <w:p w:rsidR="009E3014" w:rsidRPr="00A36A53" w:rsidRDefault="009E3014" w:rsidP="009E3014">
      <w:pPr>
        <w:rPr>
          <w:rFonts w:ascii="Times New Roman" w:hAnsi="Times New Roman"/>
        </w:rPr>
        <w:sectPr w:rsidR="009E3014" w:rsidRPr="00A36A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3014" w:rsidRPr="005927D4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lastRenderedPageBreak/>
        <w:t>10. Характеристика территории реализации проекта:</w:t>
      </w:r>
    </w:p>
    <w:p w:rsidR="009E3014" w:rsidRPr="005927D4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5927D4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7D4">
        <w:rPr>
          <w:rFonts w:ascii="Times New Roman" w:hAnsi="Times New Roman" w:cs="Times New Roman"/>
          <w:sz w:val="28"/>
          <w:szCs w:val="28"/>
        </w:rPr>
        <w:t>10.1. Потенциал территории реализации проекта</w:t>
      </w:r>
      <w:r w:rsidRPr="005927D4">
        <w:rPr>
          <w:rFonts w:ascii="Times New Roman" w:hAnsi="Times New Roman" w:cs="Times New Roman"/>
          <w:b/>
          <w:sz w:val="28"/>
          <w:szCs w:val="28"/>
        </w:rPr>
        <w:t>:</w:t>
      </w:r>
    </w:p>
    <w:p w:rsidR="009E3014" w:rsidRPr="005927D4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28"/>
        <w:gridCol w:w="2978"/>
        <w:gridCol w:w="3192"/>
      </w:tblGrid>
      <w:tr w:rsidR="009E3014" w:rsidRPr="005927D4" w:rsidTr="00FA1EA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Потенциал территории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Объекты, характеризующие потенциал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Описание объектов</w:t>
            </w:r>
          </w:p>
        </w:tc>
      </w:tr>
      <w:tr w:rsidR="009E3014" w:rsidRPr="005927D4" w:rsidTr="00FA1EA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27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27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27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927D4">
              <w:rPr>
                <w:rFonts w:ascii="Times New Roman" w:hAnsi="Times New Roman" w:cs="Times New Roman"/>
              </w:rPr>
              <w:t>4</w:t>
            </w:r>
          </w:p>
        </w:tc>
      </w:tr>
      <w:tr w:rsidR="009E3014" w:rsidRPr="005927D4" w:rsidTr="00FA1EA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9E3014" w:rsidRPr="005927D4" w:rsidRDefault="00FA1EAA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</w:p>
        </w:tc>
      </w:tr>
      <w:tr w:rsidR="00FA1EAA" w:rsidRPr="005927D4" w:rsidTr="00FA1EAA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FA1EAA" w:rsidRPr="005927D4" w:rsidRDefault="00FA1EAA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:rsidR="00FA1EAA" w:rsidRPr="005927D4" w:rsidRDefault="00FA1EAA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27D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</w:t>
            </w:r>
            <w:r w:rsidRPr="005927D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E3014" w:rsidRPr="005927D4" w:rsidTr="00FA1EAA">
        <w:tc>
          <w:tcPr>
            <w:tcW w:w="709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28" w:type="dxa"/>
            <w:shd w:val="clear" w:color="auto" w:fill="auto"/>
          </w:tcPr>
          <w:p w:rsidR="009E3014" w:rsidRPr="005927D4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 xml:space="preserve">Природный потенциал </w:t>
            </w:r>
          </w:p>
        </w:tc>
        <w:tc>
          <w:tcPr>
            <w:tcW w:w="2978" w:type="dxa"/>
            <w:shd w:val="clear" w:color="auto" w:fill="auto"/>
          </w:tcPr>
          <w:p w:rsidR="001F03EF" w:rsidRPr="005927D4" w:rsidRDefault="005927D4" w:rsidP="005927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Приведен</w:t>
            </w:r>
            <w:proofErr w:type="gramEnd"/>
            <w:r w:rsidRPr="005927D4">
              <w:rPr>
                <w:rFonts w:ascii="Times New Roman" w:hAnsi="Times New Roman" w:cs="Times New Roman"/>
                <w:sz w:val="24"/>
                <w:szCs w:val="28"/>
              </w:rPr>
              <w:t xml:space="preserve"> в приложении №1</w:t>
            </w:r>
          </w:p>
        </w:tc>
        <w:tc>
          <w:tcPr>
            <w:tcW w:w="3192" w:type="dxa"/>
            <w:shd w:val="clear" w:color="auto" w:fill="auto"/>
          </w:tcPr>
          <w:p w:rsidR="00886505" w:rsidRPr="005927D4" w:rsidRDefault="00886505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3014" w:rsidRPr="005927D4" w:rsidTr="00FA1EAA">
        <w:tc>
          <w:tcPr>
            <w:tcW w:w="709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28" w:type="dxa"/>
            <w:shd w:val="clear" w:color="auto" w:fill="auto"/>
          </w:tcPr>
          <w:p w:rsidR="009E3014" w:rsidRPr="005927D4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 xml:space="preserve">Экономический потенциал </w:t>
            </w:r>
            <w:r w:rsidRPr="005927D4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2978" w:type="dxa"/>
            <w:shd w:val="clear" w:color="auto" w:fill="auto"/>
          </w:tcPr>
          <w:p w:rsidR="00F604D1" w:rsidRPr="005927D4" w:rsidRDefault="005927D4" w:rsidP="005927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Приведен</w:t>
            </w:r>
            <w:proofErr w:type="gramEnd"/>
            <w:r w:rsidRPr="005927D4">
              <w:rPr>
                <w:rFonts w:ascii="Times New Roman" w:hAnsi="Times New Roman" w:cs="Times New Roman"/>
                <w:sz w:val="24"/>
                <w:szCs w:val="28"/>
              </w:rPr>
              <w:t xml:space="preserve"> в приложении №2</w:t>
            </w:r>
          </w:p>
        </w:tc>
        <w:tc>
          <w:tcPr>
            <w:tcW w:w="3192" w:type="dxa"/>
            <w:shd w:val="clear" w:color="auto" w:fill="auto"/>
          </w:tcPr>
          <w:p w:rsidR="00F604D1" w:rsidRPr="005927D4" w:rsidRDefault="00F604D1" w:rsidP="00936D4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3014" w:rsidRPr="005927D4" w:rsidTr="00FA1EAA">
        <w:tc>
          <w:tcPr>
            <w:tcW w:w="709" w:type="dxa"/>
            <w:shd w:val="clear" w:color="auto" w:fill="auto"/>
            <w:vAlign w:val="center"/>
          </w:tcPr>
          <w:p w:rsidR="009E3014" w:rsidRPr="005927D4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28" w:type="dxa"/>
            <w:shd w:val="clear" w:color="auto" w:fill="auto"/>
          </w:tcPr>
          <w:p w:rsidR="009E3014" w:rsidRPr="005927D4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Человеческий потенциал</w:t>
            </w:r>
          </w:p>
        </w:tc>
        <w:tc>
          <w:tcPr>
            <w:tcW w:w="2978" w:type="dxa"/>
            <w:shd w:val="clear" w:color="auto" w:fill="auto"/>
          </w:tcPr>
          <w:p w:rsidR="009E3014" w:rsidRPr="005927D4" w:rsidRDefault="005927D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927D4">
              <w:rPr>
                <w:rFonts w:ascii="Times New Roman" w:hAnsi="Times New Roman" w:cs="Times New Roman"/>
                <w:sz w:val="24"/>
                <w:szCs w:val="28"/>
              </w:rPr>
              <w:t>Приведен</w:t>
            </w:r>
            <w:proofErr w:type="gramEnd"/>
            <w:r w:rsidRPr="005927D4">
              <w:rPr>
                <w:rFonts w:ascii="Times New Roman" w:hAnsi="Times New Roman" w:cs="Times New Roman"/>
                <w:sz w:val="24"/>
                <w:szCs w:val="28"/>
              </w:rPr>
              <w:t xml:space="preserve"> в приложении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:rsidR="009E3014" w:rsidRPr="005927D4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E3014" w:rsidRPr="005927D4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5927D4">
        <w:rPr>
          <w:rFonts w:ascii="Times New Roman" w:hAnsi="Times New Roman" w:cs="Times New Roman"/>
          <w:sz w:val="18"/>
          <w:szCs w:val="18"/>
        </w:rPr>
        <w:t>&lt;1&gt;</w:t>
      </w:r>
      <w:r w:rsidRPr="005927D4">
        <w:rPr>
          <w:rFonts w:ascii="Times New Roman" w:hAnsi="Times New Roman" w:cs="Times New Roman"/>
          <w:sz w:val="24"/>
          <w:szCs w:val="28"/>
        </w:rPr>
        <w:t xml:space="preserve"> - </w:t>
      </w:r>
      <w:r w:rsidRPr="005927D4">
        <w:rPr>
          <w:rFonts w:ascii="Times New Roman" w:hAnsi="Times New Roman" w:cs="Times New Roman"/>
          <w:sz w:val="18"/>
          <w:szCs w:val="18"/>
          <w:shd w:val="clear" w:color="auto" w:fill="FFFFFF"/>
        </w:rPr>
        <w:t>в том числе</w:t>
      </w:r>
      <w:r w:rsidR="006E275C" w:rsidRPr="005927D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5927D4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необходимо указать удаленность от соответствующего административного центра и столицы соответствующего субъекта Российской Федерации</w:t>
      </w:r>
    </w:p>
    <w:p w:rsidR="009E3014" w:rsidRPr="005927D4" w:rsidRDefault="009E3014" w:rsidP="009E3014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10.2. Численность населения, проживающего на территории реализации проекта, его возрастная и экономическая структура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884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675"/>
      </w:tblGrid>
      <w:tr w:rsidR="009E3014" w:rsidRPr="00A36A53" w:rsidTr="005701C5">
        <w:trPr>
          <w:trHeight w:val="285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Структура населения</w:t>
            </w:r>
          </w:p>
        </w:tc>
        <w:tc>
          <w:tcPr>
            <w:tcW w:w="7087" w:type="dxa"/>
            <w:gridSpan w:val="11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 на 1 января</w:t>
            </w:r>
          </w:p>
        </w:tc>
      </w:tr>
      <w:tr w:rsidR="009E3014" w:rsidRPr="00A36A53" w:rsidTr="005701C5">
        <w:trPr>
          <w:trHeight w:val="251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2029</w:t>
            </w:r>
          </w:p>
        </w:tc>
      </w:tr>
      <w:tr w:rsidR="009E3014" w:rsidRPr="00A36A53" w:rsidTr="005701C5">
        <w:trPr>
          <w:trHeight w:val="251"/>
          <w:tblHeader/>
        </w:trPr>
        <w:tc>
          <w:tcPr>
            <w:tcW w:w="70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6A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12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A36A53">
              <w:rPr>
                <w:rFonts w:ascii="Times New Roman" w:hAnsi="Times New Roman" w:cs="Times New Roman"/>
                <w:spacing w:val="-14"/>
              </w:rPr>
              <w:t>13</w:t>
            </w:r>
          </w:p>
        </w:tc>
      </w:tr>
      <w:tr w:rsidR="009E3014" w:rsidRPr="00A36A53" w:rsidTr="005701C5">
        <w:trPr>
          <w:trHeight w:val="367"/>
          <w:tblHeader/>
        </w:trPr>
        <w:tc>
          <w:tcPr>
            <w:tcW w:w="709" w:type="dxa"/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9781" w:type="dxa"/>
            <w:gridSpan w:val="12"/>
            <w:shd w:val="clear" w:color="auto" w:fill="auto"/>
            <w:vAlign w:val="center"/>
          </w:tcPr>
          <w:p w:rsidR="009E3014" w:rsidRPr="00A36A53" w:rsidRDefault="00FA1EAA" w:rsidP="0073565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</w:p>
        </w:tc>
      </w:tr>
      <w:tr w:rsidR="005701C5" w:rsidRPr="00A36A53" w:rsidTr="005701C5">
        <w:trPr>
          <w:trHeight w:val="367"/>
          <w:tblHeader/>
        </w:trPr>
        <w:tc>
          <w:tcPr>
            <w:tcW w:w="709" w:type="dxa"/>
            <w:shd w:val="clear" w:color="auto" w:fill="auto"/>
            <w:vAlign w:val="center"/>
          </w:tcPr>
          <w:p w:rsidR="005701C5" w:rsidRPr="005701C5" w:rsidRDefault="005701C5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9781" w:type="dxa"/>
            <w:gridSpan w:val="12"/>
            <w:shd w:val="clear" w:color="auto" w:fill="auto"/>
            <w:vAlign w:val="center"/>
          </w:tcPr>
          <w:p w:rsidR="005701C5" w:rsidRPr="00A36A53" w:rsidRDefault="005701C5" w:rsidP="005701C5">
            <w:pPr>
              <w:pStyle w:val="ConsPlusNonformat"/>
              <w:tabs>
                <w:tab w:val="left" w:pos="9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B05A8" w:rsidRPr="00A36A53" w:rsidTr="005701C5">
        <w:tc>
          <w:tcPr>
            <w:tcW w:w="709" w:type="dxa"/>
            <w:shd w:val="clear" w:color="auto" w:fill="auto"/>
            <w:vAlign w:val="center"/>
          </w:tcPr>
          <w:p w:rsidR="00DB05A8" w:rsidRPr="00A36A53" w:rsidRDefault="00DB05A8" w:rsidP="008865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B05A8" w:rsidRPr="00A36A53" w:rsidRDefault="00DB05A8" w:rsidP="008865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 xml:space="preserve">Всего населения, чел. </w:t>
            </w:r>
          </w:p>
        </w:tc>
        <w:tc>
          <w:tcPr>
            <w:tcW w:w="884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75,52</w:t>
            </w: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75,20</w:t>
            </w:r>
          </w:p>
        </w:tc>
        <w:tc>
          <w:tcPr>
            <w:tcW w:w="708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74,56</w:t>
            </w: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74,00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73,46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73,47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73,14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72,81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72,48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72,15</w:t>
            </w:r>
          </w:p>
        </w:tc>
        <w:tc>
          <w:tcPr>
            <w:tcW w:w="675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72,15</w:t>
            </w:r>
          </w:p>
        </w:tc>
      </w:tr>
      <w:tr w:rsidR="00DB05A8" w:rsidRPr="00A36A53" w:rsidTr="005701C5">
        <w:tc>
          <w:tcPr>
            <w:tcW w:w="709" w:type="dxa"/>
            <w:shd w:val="clear" w:color="auto" w:fill="auto"/>
            <w:vAlign w:val="center"/>
          </w:tcPr>
          <w:p w:rsidR="00DB05A8" w:rsidRPr="00A36A53" w:rsidRDefault="00DB05A8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B05A8" w:rsidRPr="00A36A53" w:rsidRDefault="00DB05A8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884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75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A2C5B" w:rsidRPr="00A36A53" w:rsidTr="005701C5">
        <w:tc>
          <w:tcPr>
            <w:tcW w:w="709" w:type="dxa"/>
            <w:shd w:val="clear" w:color="auto" w:fill="auto"/>
            <w:vAlign w:val="center"/>
          </w:tcPr>
          <w:p w:rsidR="004A2C5B" w:rsidRPr="00A36A53" w:rsidRDefault="004A2C5B" w:rsidP="008865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4A2C5B" w:rsidRPr="00A36A53" w:rsidRDefault="004A2C5B" w:rsidP="00886505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до 6 лет</w:t>
            </w:r>
          </w:p>
        </w:tc>
        <w:tc>
          <w:tcPr>
            <w:tcW w:w="884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5231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708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  <w:tc>
          <w:tcPr>
            <w:tcW w:w="675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4922</w:t>
            </w:r>
          </w:p>
        </w:tc>
      </w:tr>
      <w:tr w:rsidR="004A2C5B" w:rsidRPr="00A36A53" w:rsidTr="005701C5">
        <w:tc>
          <w:tcPr>
            <w:tcW w:w="709" w:type="dxa"/>
            <w:shd w:val="clear" w:color="auto" w:fill="auto"/>
            <w:vAlign w:val="center"/>
          </w:tcPr>
          <w:p w:rsidR="004A2C5B" w:rsidRPr="00A36A53" w:rsidRDefault="004A2C5B" w:rsidP="008865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4A2C5B" w:rsidRPr="00A36A53" w:rsidRDefault="004A2C5B" w:rsidP="00886505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от 6 до 14 лет</w:t>
            </w:r>
          </w:p>
        </w:tc>
        <w:tc>
          <w:tcPr>
            <w:tcW w:w="884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8568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708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  <w:tc>
          <w:tcPr>
            <w:tcW w:w="675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8692</w:t>
            </w:r>
          </w:p>
        </w:tc>
      </w:tr>
      <w:tr w:rsidR="004A2C5B" w:rsidRPr="00A36A53" w:rsidTr="005701C5">
        <w:tc>
          <w:tcPr>
            <w:tcW w:w="709" w:type="dxa"/>
            <w:shd w:val="clear" w:color="auto" w:fill="auto"/>
            <w:vAlign w:val="center"/>
          </w:tcPr>
          <w:p w:rsidR="004A2C5B" w:rsidRPr="00A36A53" w:rsidRDefault="004A2C5B" w:rsidP="008865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4A2C5B" w:rsidRPr="00A36A53" w:rsidRDefault="004A2C5B" w:rsidP="00886505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от 15 до 17 лет</w:t>
            </w:r>
          </w:p>
        </w:tc>
        <w:tc>
          <w:tcPr>
            <w:tcW w:w="884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2431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708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  <w:tc>
          <w:tcPr>
            <w:tcW w:w="675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2689</w:t>
            </w:r>
          </w:p>
        </w:tc>
      </w:tr>
      <w:tr w:rsidR="004A2C5B" w:rsidRPr="00A36A53" w:rsidTr="005701C5">
        <w:tc>
          <w:tcPr>
            <w:tcW w:w="709" w:type="dxa"/>
            <w:shd w:val="clear" w:color="auto" w:fill="auto"/>
            <w:vAlign w:val="center"/>
          </w:tcPr>
          <w:p w:rsidR="004A2C5B" w:rsidRPr="00A36A53" w:rsidRDefault="004A2C5B" w:rsidP="008865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94" w:type="dxa"/>
            <w:shd w:val="clear" w:color="auto" w:fill="auto"/>
          </w:tcPr>
          <w:p w:rsidR="004A2C5B" w:rsidRPr="00A36A53" w:rsidRDefault="004A2C5B" w:rsidP="00886505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от 18 до 65 лет</w:t>
            </w:r>
          </w:p>
        </w:tc>
        <w:tc>
          <w:tcPr>
            <w:tcW w:w="884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47550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708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  <w:tc>
          <w:tcPr>
            <w:tcW w:w="675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47225</w:t>
            </w:r>
          </w:p>
        </w:tc>
      </w:tr>
      <w:tr w:rsidR="004A2C5B" w:rsidRPr="00A36A53" w:rsidTr="005701C5">
        <w:tc>
          <w:tcPr>
            <w:tcW w:w="709" w:type="dxa"/>
            <w:shd w:val="clear" w:color="auto" w:fill="auto"/>
            <w:vAlign w:val="center"/>
          </w:tcPr>
          <w:p w:rsidR="004A2C5B" w:rsidRPr="00A36A53" w:rsidRDefault="004A2C5B" w:rsidP="008865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694" w:type="dxa"/>
            <w:shd w:val="clear" w:color="auto" w:fill="auto"/>
          </w:tcPr>
          <w:p w:rsidR="004A2C5B" w:rsidRPr="00A36A53" w:rsidRDefault="004A2C5B" w:rsidP="00886505">
            <w:pPr>
              <w:pStyle w:val="ConsPlusNonformat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8"/>
              </w:rPr>
              <w:t>старше 65 лет</w:t>
            </w:r>
          </w:p>
        </w:tc>
        <w:tc>
          <w:tcPr>
            <w:tcW w:w="884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11746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708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709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567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  <w:tc>
          <w:tcPr>
            <w:tcW w:w="675" w:type="dxa"/>
            <w:shd w:val="clear" w:color="auto" w:fill="auto"/>
          </w:tcPr>
          <w:p w:rsidR="004A2C5B" w:rsidRPr="004A2C5B" w:rsidRDefault="004A2C5B" w:rsidP="002F5484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11670</w:t>
            </w:r>
          </w:p>
        </w:tc>
      </w:tr>
      <w:tr w:rsidR="00DB05A8" w:rsidRPr="00A36A53" w:rsidTr="005701C5">
        <w:tc>
          <w:tcPr>
            <w:tcW w:w="709" w:type="dxa"/>
            <w:shd w:val="clear" w:color="auto" w:fill="auto"/>
            <w:vAlign w:val="center"/>
          </w:tcPr>
          <w:p w:rsidR="00DB05A8" w:rsidRPr="00A36A53" w:rsidRDefault="00DB05A8" w:rsidP="00FE52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DB05A8" w:rsidRPr="00A36A53" w:rsidRDefault="00DB05A8" w:rsidP="00FE520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Экономически активное население</w:t>
            </w:r>
          </w:p>
        </w:tc>
        <w:tc>
          <w:tcPr>
            <w:tcW w:w="884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40,78</w:t>
            </w: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40,64</w:t>
            </w:r>
          </w:p>
        </w:tc>
        <w:tc>
          <w:tcPr>
            <w:tcW w:w="708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40,30</w:t>
            </w: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39,70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39,71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39,53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39,35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39,17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  <w:tc>
          <w:tcPr>
            <w:tcW w:w="675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39,00</w:t>
            </w:r>
          </w:p>
        </w:tc>
      </w:tr>
      <w:tr w:rsidR="00DB05A8" w:rsidRPr="00A36A53" w:rsidTr="005701C5">
        <w:tc>
          <w:tcPr>
            <w:tcW w:w="709" w:type="dxa"/>
            <w:shd w:val="clear" w:color="auto" w:fill="auto"/>
            <w:vAlign w:val="center"/>
          </w:tcPr>
          <w:p w:rsidR="00DB05A8" w:rsidRPr="00A36A53" w:rsidRDefault="00DB05A8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B05A8" w:rsidRPr="00A36A53" w:rsidRDefault="00DB05A8" w:rsidP="0073565E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Трудоспособное население</w:t>
            </w:r>
          </w:p>
        </w:tc>
        <w:tc>
          <w:tcPr>
            <w:tcW w:w="884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41,84</w:t>
            </w: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41,88</w:t>
            </w:r>
          </w:p>
        </w:tc>
        <w:tc>
          <w:tcPr>
            <w:tcW w:w="708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41,90</w:t>
            </w: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41,92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41,96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41,98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42,00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42,10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42,30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42,40</w:t>
            </w:r>
          </w:p>
        </w:tc>
        <w:tc>
          <w:tcPr>
            <w:tcW w:w="675" w:type="dxa"/>
            <w:shd w:val="clear" w:color="auto" w:fill="auto"/>
          </w:tcPr>
          <w:p w:rsidR="00DB05A8" w:rsidRPr="004A2C5B" w:rsidRDefault="00DB05A8" w:rsidP="00DB05A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2C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42,60</w:t>
            </w:r>
          </w:p>
        </w:tc>
      </w:tr>
      <w:tr w:rsidR="00DB05A8" w:rsidRPr="00A36A53" w:rsidTr="005701C5">
        <w:tc>
          <w:tcPr>
            <w:tcW w:w="709" w:type="dxa"/>
            <w:shd w:val="clear" w:color="auto" w:fill="auto"/>
            <w:vAlign w:val="center"/>
          </w:tcPr>
          <w:p w:rsidR="00DB05A8" w:rsidRPr="00A36A53" w:rsidRDefault="00DB05A8" w:rsidP="00FE52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DB05A8" w:rsidRPr="00A36A53" w:rsidRDefault="00DB05A8" w:rsidP="00FE520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A36A53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Занятое население</w:t>
            </w:r>
          </w:p>
        </w:tc>
        <w:tc>
          <w:tcPr>
            <w:tcW w:w="884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43,74</w:t>
            </w: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43,72</w:t>
            </w:r>
          </w:p>
        </w:tc>
        <w:tc>
          <w:tcPr>
            <w:tcW w:w="708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43,35</w:t>
            </w:r>
          </w:p>
        </w:tc>
        <w:tc>
          <w:tcPr>
            <w:tcW w:w="709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43,02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42,71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42,71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42,52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42,33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42,14</w:t>
            </w:r>
          </w:p>
        </w:tc>
        <w:tc>
          <w:tcPr>
            <w:tcW w:w="567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41,95</w:t>
            </w:r>
          </w:p>
        </w:tc>
        <w:tc>
          <w:tcPr>
            <w:tcW w:w="675" w:type="dxa"/>
            <w:shd w:val="clear" w:color="auto" w:fill="auto"/>
          </w:tcPr>
          <w:p w:rsidR="00DB05A8" w:rsidRPr="004A2C5B" w:rsidRDefault="00DB05A8" w:rsidP="00DB05A8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C5B">
              <w:rPr>
                <w:rFonts w:ascii="Times New Roman" w:hAnsi="Times New Roman"/>
                <w:sz w:val="16"/>
                <w:szCs w:val="16"/>
              </w:rPr>
              <w:t>41,95</w:t>
            </w:r>
          </w:p>
        </w:tc>
      </w:tr>
    </w:tbl>
    <w:p w:rsidR="009E3014" w:rsidRPr="00A36A53" w:rsidRDefault="009E3014" w:rsidP="009E3014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C47A39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7A39">
        <w:rPr>
          <w:rFonts w:ascii="Times New Roman" w:hAnsi="Times New Roman" w:cs="Times New Roman"/>
          <w:sz w:val="28"/>
          <w:szCs w:val="28"/>
        </w:rPr>
        <w:t>10.3. Данные о среднемесячных располагаемых ресурсах (доходах) домохозяйств н</w:t>
      </w:r>
      <w:r w:rsidR="003D2B65" w:rsidRPr="00C47A39">
        <w:rPr>
          <w:rFonts w:ascii="Times New Roman" w:hAnsi="Times New Roman" w:cs="Times New Roman"/>
          <w:sz w:val="28"/>
          <w:szCs w:val="28"/>
        </w:rPr>
        <w:t>а территории реализации проекта</w:t>
      </w:r>
      <w:r w:rsidRPr="00C47A39">
        <w:rPr>
          <w:rFonts w:ascii="Times New Roman" w:hAnsi="Times New Roman" w:cs="Times New Roman"/>
          <w:sz w:val="28"/>
          <w:szCs w:val="28"/>
        </w:rPr>
        <w:t xml:space="preserve"> и городских домохозяйств соответствующего субъекта Российской Федерации</w:t>
      </w:r>
    </w:p>
    <w:p w:rsidR="009E3014" w:rsidRPr="00C47A39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334"/>
        <w:gridCol w:w="2076"/>
        <w:gridCol w:w="2077"/>
      </w:tblGrid>
      <w:tr w:rsidR="00C47A39" w:rsidRPr="00C47A39" w:rsidTr="00C47A39">
        <w:trPr>
          <w:trHeight w:val="1110"/>
          <w:tblHeader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7A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C47A3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C47A3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334" w:type="dxa"/>
            <w:vMerge w:val="restart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7A39">
              <w:rPr>
                <w:rFonts w:ascii="Times New Roman" w:hAnsi="Times New Roman" w:cs="Times New Roman"/>
                <w:sz w:val="24"/>
                <w:szCs w:val="28"/>
              </w:rPr>
              <w:t>Наименование сельской агломерации / населенных пунктов в составе сельской агломерации</w:t>
            </w:r>
          </w:p>
        </w:tc>
        <w:tc>
          <w:tcPr>
            <w:tcW w:w="4153" w:type="dxa"/>
            <w:gridSpan w:val="2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C47A3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Среднемесячный уровень располагаемых ресурсов (доходов)</w:t>
            </w:r>
            <w:r w:rsidRPr="00C47A3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47A3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руб.</w:t>
            </w:r>
          </w:p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</w:tr>
      <w:tr w:rsidR="00C47A39" w:rsidRPr="00C47A39" w:rsidTr="00C47A39">
        <w:trPr>
          <w:trHeight w:val="1110"/>
          <w:tblHeader/>
        </w:trPr>
        <w:tc>
          <w:tcPr>
            <w:tcW w:w="715" w:type="dxa"/>
            <w:vMerge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4" w:type="dxa"/>
            <w:vMerge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C47A3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сельских домохозяйств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C47A39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городских домохозяйств</w:t>
            </w:r>
          </w:p>
        </w:tc>
      </w:tr>
      <w:tr w:rsidR="00C47A39" w:rsidRPr="00C47A39" w:rsidTr="00C47A39">
        <w:trPr>
          <w:trHeight w:val="280"/>
          <w:tblHeader/>
        </w:trPr>
        <w:tc>
          <w:tcPr>
            <w:tcW w:w="715" w:type="dxa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7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47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47A39"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C47A39">
              <w:rPr>
                <w:rFonts w:ascii="Times New Roman" w:hAnsi="Times New Roman" w:cs="Times New Roman"/>
                <w:spacing w:val="-6"/>
              </w:rPr>
              <w:t>4</w:t>
            </w:r>
          </w:p>
        </w:tc>
      </w:tr>
      <w:tr w:rsidR="00C47A39" w:rsidRPr="00C47A39" w:rsidTr="00C47A39">
        <w:tc>
          <w:tcPr>
            <w:tcW w:w="715" w:type="dxa"/>
            <w:shd w:val="clear" w:color="auto" w:fill="auto"/>
          </w:tcPr>
          <w:p w:rsidR="009E3014" w:rsidRPr="00C47A39" w:rsidRDefault="009E3014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47A3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5334" w:type="dxa"/>
            <w:shd w:val="clear" w:color="auto" w:fill="auto"/>
          </w:tcPr>
          <w:p w:rsidR="009E3014" w:rsidRPr="00C47A39" w:rsidRDefault="004A2C5B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Кочубеевский муниципальный район</w:t>
            </w:r>
          </w:p>
        </w:tc>
        <w:tc>
          <w:tcPr>
            <w:tcW w:w="2076" w:type="dxa"/>
            <w:shd w:val="clear" w:color="auto" w:fill="auto"/>
          </w:tcPr>
          <w:p w:rsidR="009E3014" w:rsidRPr="00C47A39" w:rsidRDefault="002E04E8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28040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E3014" w:rsidRPr="00C47A3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A39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</w:p>
        </w:tc>
      </w:tr>
      <w:tr w:rsidR="002E04E8" w:rsidRPr="00C47A39" w:rsidTr="002F5484">
        <w:tc>
          <w:tcPr>
            <w:tcW w:w="715" w:type="dxa"/>
            <w:shd w:val="clear" w:color="auto" w:fill="auto"/>
          </w:tcPr>
          <w:p w:rsidR="002E04E8" w:rsidRPr="00C47A39" w:rsidRDefault="002E04E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4" w:type="dxa"/>
            <w:shd w:val="clear" w:color="auto" w:fill="auto"/>
          </w:tcPr>
          <w:p w:rsidR="002E04E8" w:rsidRPr="00C47A39" w:rsidRDefault="002E04E8" w:rsidP="008B276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с. Кочубеевское</w:t>
            </w:r>
          </w:p>
        </w:tc>
        <w:tc>
          <w:tcPr>
            <w:tcW w:w="2076" w:type="dxa"/>
            <w:shd w:val="clear" w:color="auto" w:fill="auto"/>
          </w:tcPr>
          <w:p w:rsidR="002E04E8" w:rsidRDefault="002E04E8" w:rsidP="002E04E8">
            <w:pPr>
              <w:jc w:val="center"/>
            </w:pPr>
            <w:r w:rsidRPr="00CC08CD">
              <w:rPr>
                <w:rFonts w:ascii="Times New Roman" w:hAnsi="Times New Roman"/>
                <w:sz w:val="24"/>
                <w:szCs w:val="28"/>
              </w:rPr>
              <w:t>28040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E04E8" w:rsidRPr="00C47A39" w:rsidRDefault="002E04E8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A39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</w:p>
        </w:tc>
      </w:tr>
      <w:tr w:rsidR="002E04E8" w:rsidRPr="00C47A39" w:rsidTr="002F5484">
        <w:tc>
          <w:tcPr>
            <w:tcW w:w="715" w:type="dxa"/>
            <w:shd w:val="clear" w:color="auto" w:fill="auto"/>
          </w:tcPr>
          <w:p w:rsidR="002E04E8" w:rsidRPr="00C47A39" w:rsidRDefault="002E04E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4" w:type="dxa"/>
            <w:shd w:val="clear" w:color="auto" w:fill="auto"/>
          </w:tcPr>
          <w:p w:rsidR="002E04E8" w:rsidRPr="00C47A39" w:rsidRDefault="002E04E8" w:rsidP="008B276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  <w:tc>
          <w:tcPr>
            <w:tcW w:w="2076" w:type="dxa"/>
            <w:shd w:val="clear" w:color="auto" w:fill="auto"/>
          </w:tcPr>
          <w:p w:rsidR="002E04E8" w:rsidRDefault="002E04E8" w:rsidP="002E04E8">
            <w:pPr>
              <w:jc w:val="center"/>
            </w:pPr>
            <w:r w:rsidRPr="00CC08CD">
              <w:rPr>
                <w:rFonts w:ascii="Times New Roman" w:hAnsi="Times New Roman"/>
                <w:sz w:val="24"/>
                <w:szCs w:val="28"/>
              </w:rPr>
              <w:t>28040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E04E8" w:rsidRPr="00C47A39" w:rsidRDefault="002E04E8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A39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</w:p>
        </w:tc>
      </w:tr>
      <w:tr w:rsidR="002E04E8" w:rsidRPr="00C47A39" w:rsidTr="002F5484">
        <w:tc>
          <w:tcPr>
            <w:tcW w:w="715" w:type="dxa"/>
            <w:shd w:val="clear" w:color="auto" w:fill="auto"/>
          </w:tcPr>
          <w:p w:rsidR="002E04E8" w:rsidRPr="00C47A39" w:rsidRDefault="002E04E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4" w:type="dxa"/>
            <w:shd w:val="clear" w:color="auto" w:fill="auto"/>
          </w:tcPr>
          <w:p w:rsidR="002E04E8" w:rsidRPr="00C47A39" w:rsidRDefault="002E04E8" w:rsidP="008B276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</w:tc>
        <w:tc>
          <w:tcPr>
            <w:tcW w:w="2076" w:type="dxa"/>
            <w:shd w:val="clear" w:color="auto" w:fill="auto"/>
          </w:tcPr>
          <w:p w:rsidR="002E04E8" w:rsidRDefault="002E04E8" w:rsidP="002E04E8">
            <w:pPr>
              <w:jc w:val="center"/>
            </w:pPr>
            <w:r w:rsidRPr="00CC08CD">
              <w:rPr>
                <w:rFonts w:ascii="Times New Roman" w:hAnsi="Times New Roman"/>
                <w:sz w:val="24"/>
                <w:szCs w:val="28"/>
              </w:rPr>
              <w:t>28040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E04E8" w:rsidRPr="00C47A39" w:rsidRDefault="002E04E8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A39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</w:p>
        </w:tc>
      </w:tr>
      <w:tr w:rsidR="002E04E8" w:rsidRPr="00C47A39" w:rsidTr="002F5484">
        <w:tc>
          <w:tcPr>
            <w:tcW w:w="715" w:type="dxa"/>
            <w:shd w:val="clear" w:color="auto" w:fill="auto"/>
          </w:tcPr>
          <w:p w:rsidR="002E04E8" w:rsidRPr="00C47A39" w:rsidRDefault="002E04E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4" w:type="dxa"/>
            <w:shd w:val="clear" w:color="auto" w:fill="auto"/>
          </w:tcPr>
          <w:p w:rsidR="002E04E8" w:rsidRPr="00C47A39" w:rsidRDefault="002E04E8" w:rsidP="008B276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-Невинский</w:t>
            </w:r>
          </w:p>
        </w:tc>
        <w:tc>
          <w:tcPr>
            <w:tcW w:w="2076" w:type="dxa"/>
            <w:shd w:val="clear" w:color="auto" w:fill="auto"/>
          </w:tcPr>
          <w:p w:rsidR="002E04E8" w:rsidRDefault="002E04E8" w:rsidP="002E04E8">
            <w:pPr>
              <w:jc w:val="center"/>
            </w:pPr>
            <w:r w:rsidRPr="00CC08CD">
              <w:rPr>
                <w:rFonts w:ascii="Times New Roman" w:hAnsi="Times New Roman"/>
                <w:sz w:val="24"/>
                <w:szCs w:val="28"/>
              </w:rPr>
              <w:t>28040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E04E8" w:rsidRPr="00C47A39" w:rsidRDefault="002E04E8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A39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</w:p>
        </w:tc>
      </w:tr>
      <w:tr w:rsidR="002E04E8" w:rsidRPr="00C47A39" w:rsidTr="002F5484">
        <w:tc>
          <w:tcPr>
            <w:tcW w:w="715" w:type="dxa"/>
            <w:shd w:val="clear" w:color="auto" w:fill="auto"/>
          </w:tcPr>
          <w:p w:rsidR="002E04E8" w:rsidRPr="00C47A39" w:rsidRDefault="002E04E8" w:rsidP="00C963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4" w:type="dxa"/>
            <w:shd w:val="clear" w:color="auto" w:fill="auto"/>
          </w:tcPr>
          <w:p w:rsidR="002E04E8" w:rsidRPr="00C47A39" w:rsidRDefault="002E04E8" w:rsidP="008B276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х. Сотникова</w:t>
            </w:r>
          </w:p>
        </w:tc>
        <w:tc>
          <w:tcPr>
            <w:tcW w:w="2076" w:type="dxa"/>
            <w:shd w:val="clear" w:color="auto" w:fill="auto"/>
          </w:tcPr>
          <w:p w:rsidR="002E04E8" w:rsidRDefault="002E04E8" w:rsidP="002E04E8">
            <w:pPr>
              <w:jc w:val="center"/>
            </w:pPr>
            <w:r w:rsidRPr="00CC08CD">
              <w:rPr>
                <w:rFonts w:ascii="Times New Roman" w:hAnsi="Times New Roman"/>
                <w:sz w:val="24"/>
                <w:szCs w:val="28"/>
              </w:rPr>
              <w:t>28040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E04E8" w:rsidRPr="00C47A39" w:rsidRDefault="002E04E8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7A39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</w:p>
        </w:tc>
      </w:tr>
      <w:tr w:rsidR="002E04E8" w:rsidRPr="00C47A39" w:rsidTr="00C47A39"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2E04E8" w:rsidRPr="00C47A39" w:rsidRDefault="002E04E8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:rsidR="002E04E8" w:rsidRPr="00C47A39" w:rsidRDefault="002E04E8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39">
              <w:rPr>
                <w:rFonts w:ascii="Times New Roman" w:hAnsi="Times New Roman" w:cs="Times New Roman"/>
                <w:sz w:val="24"/>
                <w:szCs w:val="24"/>
              </w:rPr>
              <w:t>Всего по субъекту Российской Федерации</w:t>
            </w:r>
          </w:p>
        </w:tc>
        <w:tc>
          <w:tcPr>
            <w:tcW w:w="2076" w:type="dxa"/>
            <w:shd w:val="clear" w:color="auto" w:fill="auto"/>
          </w:tcPr>
          <w:p w:rsidR="002E04E8" w:rsidRDefault="002E04E8" w:rsidP="002E04E8">
            <w:pPr>
              <w:jc w:val="center"/>
            </w:pPr>
            <w:r w:rsidRPr="00CC08CD">
              <w:rPr>
                <w:rFonts w:ascii="Times New Roman" w:hAnsi="Times New Roman"/>
                <w:sz w:val="24"/>
                <w:szCs w:val="28"/>
              </w:rPr>
              <w:t>28040</w:t>
            </w:r>
          </w:p>
        </w:tc>
        <w:tc>
          <w:tcPr>
            <w:tcW w:w="2077" w:type="dxa"/>
            <w:shd w:val="clear" w:color="auto" w:fill="auto"/>
          </w:tcPr>
          <w:p w:rsidR="002E04E8" w:rsidRPr="00C47A39" w:rsidRDefault="002E04E8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24454</w:t>
            </w:r>
          </w:p>
        </w:tc>
      </w:tr>
    </w:tbl>
    <w:p w:rsidR="009E3014" w:rsidRPr="00A36A53" w:rsidRDefault="009E3014" w:rsidP="009E3014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10640" w:rsidRPr="000B22CE" w:rsidRDefault="00810640" w:rsidP="00810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2CE">
        <w:rPr>
          <w:rFonts w:ascii="Times New Roman" w:hAnsi="Times New Roman" w:cs="Times New Roman"/>
          <w:sz w:val="28"/>
          <w:szCs w:val="28"/>
        </w:rPr>
        <w:t>10.4. Данные об объектах социальной, коммунальной, транспортной, телекоммуникационной инфраструктуры, расположенных на территории реализации проекта:</w:t>
      </w:r>
    </w:p>
    <w:p w:rsidR="00810640" w:rsidRPr="000B22CE" w:rsidRDefault="00810640" w:rsidP="008106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2127"/>
        <w:gridCol w:w="1418"/>
        <w:gridCol w:w="1842"/>
      </w:tblGrid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Объекты инфраструктуры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 инфраструктуры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кол-во, ед.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 xml:space="preserve">Показатели площади/ протяженности/ мощности/ показатели для расчета уровня обеспеченности населения территории услугами объектами </w:t>
            </w:r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2CE">
              <w:rPr>
                <w:rFonts w:ascii="Times New Roman" w:hAnsi="Times New Roman" w:cs="Times New Roman"/>
              </w:rPr>
              <w:t>Нормативобеспеченности</w:t>
            </w:r>
            <w:proofErr w:type="spellEnd"/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6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6A0D80" w:rsidRDefault="00810640" w:rsidP="00810640">
            <w:pPr>
              <w:pStyle w:val="ConsPlusNonformat"/>
              <w:rPr>
                <w:rFonts w:ascii="inherit" w:hAnsi="inherit"/>
                <w:color w:val="000000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4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Кочубеевский муниципальный район 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село</w:t>
            </w:r>
            <w:r w:rsidRPr="004E4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Ивановское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дом культуры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 xml:space="preserve">на 300 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мест</w:t>
            </w:r>
          </w:p>
        </w:tc>
        <w:tc>
          <w:tcPr>
            <w:tcW w:w="1842" w:type="dxa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(</w:t>
            </w:r>
            <w:proofErr w:type="gramStart"/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типовое</w:t>
            </w:r>
            <w:proofErr w:type="gramEnd"/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, 1940 года постройки)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библиотека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 xml:space="preserve">на 20 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тыс</w:t>
            </w:r>
            <w:proofErr w:type="gramStart"/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.т</w:t>
            </w:r>
            <w:proofErr w:type="gramEnd"/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омов</w:t>
            </w:r>
            <w:proofErr w:type="spellEnd"/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.,</w:t>
            </w:r>
          </w:p>
        </w:tc>
        <w:tc>
          <w:tcPr>
            <w:tcW w:w="1842" w:type="dxa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 xml:space="preserve">общеобразовательная школа 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 xml:space="preserve">на 800 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учащихся</w:t>
            </w:r>
          </w:p>
        </w:tc>
        <w:tc>
          <w:tcPr>
            <w:tcW w:w="1842" w:type="dxa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(1975г.),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 xml:space="preserve">детских сада 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 xml:space="preserve">на 50 и 35 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мест</w:t>
            </w:r>
          </w:p>
        </w:tc>
        <w:tc>
          <w:tcPr>
            <w:tcW w:w="1842" w:type="dxa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(1913г.,1970г.),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амбулатория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(типовое, 1940г.),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rPr>
                <w:rFonts w:ascii="inherit" w:hAnsi="inherit"/>
                <w:color w:val="000000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больница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 xml:space="preserve">на 35 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мест</w:t>
            </w:r>
          </w:p>
        </w:tc>
        <w:tc>
          <w:tcPr>
            <w:tcW w:w="1842" w:type="dxa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приспособленное, 1940г.),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rPr>
                <w:rFonts w:ascii="inherit" w:hAnsi="inherit"/>
                <w:color w:val="000000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стадион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Коммунальная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 w:cs="Times New Roman"/>
                <w:color w:val="000000"/>
                <w:sz w:val="18"/>
                <w:szCs w:val="18"/>
              </w:rPr>
              <w:t>Теплоснабжение. К административным, общественным, культурно-бытовым зданиям осуществляется централизованная подача тепла от существующих котельных. Горячее водоснабжение жилых домов осуществляется от газовых водогрейных колонок.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2" w:type="dxa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Ивановского </w:t>
            </w: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157408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Газоснабжение. Село Ивановское газифицировано «</w:t>
            </w:r>
            <w:proofErr w:type="spellStart"/>
            <w:r w:rsidRPr="00157408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Ставропольрегионгазом</w:t>
            </w:r>
            <w:proofErr w:type="spellEnd"/>
            <w:r w:rsidRPr="00157408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 xml:space="preserve">» от </w:t>
            </w:r>
            <w:proofErr w:type="spellStart"/>
            <w:r w:rsidRPr="00157408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Новодеревенской</w:t>
            </w:r>
            <w:proofErr w:type="spellEnd"/>
            <w:r w:rsidRPr="00157408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 xml:space="preserve"> ГРС. 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8">
              <w:rPr>
                <w:rFonts w:ascii="inherit" w:hAnsi="inherit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rPr>
                <w:rFonts w:ascii="Times New Roman" w:hAnsi="Times New Roman"/>
                <w:sz w:val="18"/>
                <w:szCs w:val="18"/>
              </w:rPr>
            </w:pPr>
            <w:r w:rsidRPr="00C848AD">
              <w:rPr>
                <w:rFonts w:ascii="Times New Roman" w:hAnsi="Times New Roman"/>
                <w:sz w:val="18"/>
                <w:szCs w:val="18"/>
              </w:rPr>
              <w:t>ГП МО Ивановского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157408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Электроснабжение села осуществляется от энергосистемы края. Источн</w:t>
            </w:r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иком является ТП «Воронежская».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408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8">
              <w:rPr>
                <w:rFonts w:ascii="inherit" w:hAnsi="inherit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rPr>
                <w:rFonts w:ascii="Times New Roman" w:hAnsi="Times New Roman"/>
                <w:sz w:val="18"/>
                <w:szCs w:val="18"/>
              </w:rPr>
            </w:pPr>
            <w:r w:rsidRPr="00C848AD">
              <w:rPr>
                <w:rFonts w:ascii="Times New Roman" w:hAnsi="Times New Roman"/>
                <w:sz w:val="18"/>
                <w:szCs w:val="18"/>
              </w:rPr>
              <w:t>ГП МО Ивановского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 xml:space="preserve">Централизованное водоснабжение от водозаборных сооружений реки Большой Зеленчук, а также от </w:t>
            </w:r>
            <w:proofErr w:type="spellStart"/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Казьминского</w:t>
            </w:r>
            <w:proofErr w:type="spellEnd"/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 xml:space="preserve"> группового водопровода.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jc w:val="center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 xml:space="preserve">47,1 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 w:cs="Times New Roman"/>
                <w:color w:val="000000"/>
                <w:sz w:val="18"/>
                <w:szCs w:val="18"/>
              </w:rPr>
            </w:pPr>
            <w:r w:rsidRPr="00ED01A4">
              <w:rPr>
                <w:rFonts w:ascii="inherit" w:hAnsi="inherit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rPr>
                <w:rFonts w:ascii="Times New Roman" w:hAnsi="Times New Roman"/>
                <w:sz w:val="18"/>
                <w:szCs w:val="18"/>
              </w:rPr>
            </w:pPr>
            <w:r w:rsidRPr="00C848AD">
              <w:rPr>
                <w:rFonts w:ascii="Times New Roman" w:hAnsi="Times New Roman"/>
                <w:sz w:val="18"/>
                <w:szCs w:val="18"/>
              </w:rPr>
              <w:t>ГП МО Ивановского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Транспортная инфраструктура</w:t>
            </w:r>
          </w:p>
        </w:tc>
      </w:tr>
      <w:tr w:rsidR="00810640" w:rsidRPr="000B22CE" w:rsidTr="00810640">
        <w:trPr>
          <w:trHeight w:val="2541"/>
        </w:trPr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29167D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Село Ивановское находится на расстоянии</w:t>
            </w:r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:</w:t>
            </w:r>
            <w:r w:rsidRPr="0029167D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 xml:space="preserve"> от краевого центра г. Ставрополя, </w:t>
            </w:r>
          </w:p>
          <w:p w:rsidR="00810640" w:rsidRPr="00ED01A4" w:rsidRDefault="00810640" w:rsidP="00810640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29167D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от районного центра с. Кочубеевского.</w:t>
            </w:r>
          </w:p>
          <w:p w:rsidR="00810640" w:rsidRPr="00ED01A4" w:rsidRDefault="00810640" w:rsidP="00810640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29167D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 xml:space="preserve">Через село Ивановское проходит две автомобильные трассы: с запада на восток село пересекает автомобильная дорога федерального значения "Кавказ — подъезд к г. Черкесск"; с севера на юг село пересекает автомобильная дорога краевого значения "Невинномысск — </w:t>
            </w:r>
            <w:r w:rsidRPr="00ED01A4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Эрсакон".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r w:rsidRPr="0029167D">
              <w:rPr>
                <w:rFonts w:ascii="inherit" w:hAnsi="inherit"/>
                <w:color w:val="000000"/>
                <w:sz w:val="18"/>
                <w:szCs w:val="18"/>
              </w:rPr>
              <w:t xml:space="preserve">70 </w:t>
            </w:r>
          </w:p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67D">
              <w:rPr>
                <w:rFonts w:ascii="inherit" w:hAnsi="inherit"/>
                <w:color w:val="000000"/>
                <w:sz w:val="18"/>
                <w:szCs w:val="18"/>
              </w:rPr>
              <w:t xml:space="preserve">18 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</w:p>
          <w:p w:rsidR="00810640" w:rsidRPr="00ED01A4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18"/>
                <w:szCs w:val="18"/>
              </w:rPr>
            </w:pPr>
            <w:proofErr w:type="gramStart"/>
            <w:r w:rsidRPr="0029167D">
              <w:rPr>
                <w:rFonts w:ascii="inherit" w:hAnsi="inherit"/>
                <w:color w:val="000000"/>
                <w:sz w:val="18"/>
                <w:szCs w:val="18"/>
              </w:rPr>
              <w:t>км</w:t>
            </w:r>
            <w:proofErr w:type="gramEnd"/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</w:p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67D">
              <w:rPr>
                <w:rFonts w:ascii="inherit" w:hAnsi="inherit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8AD">
              <w:rPr>
                <w:rFonts w:ascii="Times New Roman" w:hAnsi="Times New Roman" w:cs="Times New Roman"/>
                <w:sz w:val="18"/>
                <w:szCs w:val="18"/>
              </w:rPr>
              <w:t>ГП МО Ивановского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Телекоммуникационная инфраструктура</w:t>
            </w:r>
          </w:p>
        </w:tc>
      </w:tr>
      <w:tr w:rsidR="00810640" w:rsidRPr="000B22CE" w:rsidTr="00810640">
        <w:trPr>
          <w:trHeight w:val="797"/>
        </w:trPr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810640" w:rsidRPr="00ED01A4" w:rsidRDefault="00810640" w:rsidP="00810640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</w:pPr>
            <w:r w:rsidRPr="00157408">
              <w:rPr>
                <w:rFonts w:ascii="inherit" w:eastAsia="Times New Roman" w:hAnsi="inherit"/>
                <w:color w:val="000000"/>
                <w:sz w:val="18"/>
                <w:szCs w:val="18"/>
                <w:lang w:eastAsia="ru-RU"/>
              </w:rPr>
              <w:t>Телефонизация. Радиофикация. Телефонизация села осуществляется от АТСК с. Кочубеевское.  Село радиофицировано.</w:t>
            </w:r>
          </w:p>
        </w:tc>
        <w:tc>
          <w:tcPr>
            <w:tcW w:w="709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7408">
              <w:rPr>
                <w:rFonts w:ascii="inherit" w:hAnsi="inherit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810640" w:rsidRPr="00ED01A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1A4">
              <w:rPr>
                <w:rFonts w:ascii="inherit" w:hAnsi="inherit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8AD">
              <w:rPr>
                <w:rFonts w:ascii="Times New Roman" w:hAnsi="Times New Roman" w:cs="Times New Roman"/>
                <w:sz w:val="18"/>
                <w:szCs w:val="18"/>
              </w:rPr>
              <w:t>ГП МО Ивановского сельсовета</w:t>
            </w:r>
          </w:p>
        </w:tc>
      </w:tr>
    </w:tbl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2127"/>
        <w:gridCol w:w="1418"/>
        <w:gridCol w:w="1842"/>
      </w:tblGrid>
      <w:tr w:rsidR="00810640" w:rsidRPr="000B22CE" w:rsidTr="00810640">
        <w:tc>
          <w:tcPr>
            <w:tcW w:w="709" w:type="dxa"/>
            <w:vMerge w:val="restart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Объекты инфраструктуры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 инфраструктуры</w:t>
            </w:r>
          </w:p>
        </w:tc>
      </w:tr>
      <w:tr w:rsidR="00810640" w:rsidRPr="000B22CE" w:rsidTr="00810640">
        <w:tc>
          <w:tcPr>
            <w:tcW w:w="709" w:type="dxa"/>
            <w:vMerge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кол-во, ед.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 xml:space="preserve">Показатели площади/ протяженности/ мощности/ показатели для расчета уровня обеспеченности населения территории услугами объектами </w:t>
            </w:r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2CE">
              <w:rPr>
                <w:rFonts w:ascii="Times New Roman" w:hAnsi="Times New Roman" w:cs="Times New Roman"/>
              </w:rPr>
              <w:t>Нормативобеспеченности</w:t>
            </w:r>
            <w:proofErr w:type="spellEnd"/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6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6A0D80" w:rsidRDefault="00810640" w:rsidP="00810640">
            <w:pPr>
              <w:pStyle w:val="ConsPlusNonformat"/>
              <w:rPr>
                <w:rFonts w:ascii="inherit" w:hAnsi="inherit"/>
                <w:color w:val="000000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4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Кочубеевский муниципальный район 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село</w:t>
            </w:r>
            <w:r w:rsidRPr="004E4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Кочубеевское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Система образования представляется средней общеобразовательных школ:  МОУ СОШ № 1, МОУ СОШ № 2, МОУ СОШ № 3, МОУ СОШ № 4 село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Кочубеевское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2763 человека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учащихся</w:t>
            </w: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8AD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детские дошкольные учреждения: «Малыш», «Гвоздика», «Росинка», «Чайка», «</w:t>
            </w:r>
            <w:proofErr w:type="spellStart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Дюймовочка</w:t>
            </w:r>
            <w:proofErr w:type="spellEnd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», «Радуга» </w:t>
            </w:r>
          </w:p>
        </w:tc>
        <w:tc>
          <w:tcPr>
            <w:tcW w:w="709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1418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</w:tc>
        <w:tc>
          <w:tcPr>
            <w:tcW w:w="1842" w:type="dxa"/>
          </w:tcPr>
          <w:p w:rsidR="00810640" w:rsidRDefault="00810640" w:rsidP="00810640">
            <w:r w:rsidRPr="00A92FC0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Здравоохранение представлено </w:t>
            </w:r>
            <w:proofErr w:type="spellStart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Кочубеевской</w:t>
            </w:r>
            <w:proofErr w:type="spellEnd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центральной районной больницей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Поликлиникой: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убдиспансер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ом: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на 362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на 60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Коек</w:t>
            </w:r>
          </w:p>
          <w:p w:rsidR="00810640" w:rsidRPr="00351AA2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A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51AA2">
              <w:rPr>
                <w:rFonts w:ascii="Times New Roman" w:hAnsi="Times New Roman" w:cs="Times New Roman"/>
                <w:sz w:val="16"/>
                <w:szCs w:val="16"/>
              </w:rPr>
              <w:t>осещ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51AA2">
              <w:rPr>
                <w:rFonts w:ascii="Times New Roman" w:hAnsi="Times New Roman" w:cs="Times New Roman"/>
                <w:sz w:val="16"/>
                <w:szCs w:val="16"/>
              </w:rPr>
              <w:t xml:space="preserve"> в день</w:t>
            </w:r>
          </w:p>
          <w:p w:rsidR="00810640" w:rsidRPr="00351AA2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51AA2">
              <w:rPr>
                <w:rFonts w:ascii="Times New Roman" w:hAnsi="Times New Roman" w:cs="Times New Roman"/>
                <w:sz w:val="16"/>
                <w:szCs w:val="16"/>
              </w:rPr>
              <w:t>осещ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51AA2">
              <w:rPr>
                <w:rFonts w:ascii="Times New Roman" w:hAnsi="Times New Roman" w:cs="Times New Roman"/>
                <w:sz w:val="16"/>
                <w:szCs w:val="16"/>
              </w:rPr>
              <w:t xml:space="preserve"> в день </w:t>
            </w:r>
          </w:p>
        </w:tc>
        <w:tc>
          <w:tcPr>
            <w:tcW w:w="1842" w:type="dxa"/>
          </w:tcPr>
          <w:p w:rsidR="00810640" w:rsidRDefault="00810640" w:rsidP="00810640">
            <w:r w:rsidRPr="00A92FC0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На балансе муниципального образования находятся: дом культуры, СДК «Луч», СДК «</w:t>
            </w:r>
            <w:proofErr w:type="spellStart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Автоспецоборудование</w:t>
            </w:r>
            <w:proofErr w:type="spellEnd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», клубы по интересам, кинотеатр и 3 библиотеки. А также работают – Центральный дом творчества школьников(2 </w:t>
            </w:r>
            <w:proofErr w:type="gramStart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вне-школьные</w:t>
            </w:r>
            <w:proofErr w:type="gramEnd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29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учреждения), МОУ ДОД «Дом детского творчества», МОУ ДОД «ДЮСШ №1», Детская спортивная школа, Детская музыкальная школа, хореографическая школа, Детская художественная школа, Станция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юных натуралистов, туристов.</w:t>
            </w:r>
          </w:p>
        </w:tc>
        <w:tc>
          <w:tcPr>
            <w:tcW w:w="709" w:type="dxa"/>
            <w:shd w:val="clear" w:color="auto" w:fill="auto"/>
          </w:tcPr>
          <w:p w:rsidR="00810640" w:rsidRPr="00351AA2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810640" w:rsidRDefault="00810640" w:rsidP="00810640">
            <w:r w:rsidRPr="00A92FC0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402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спортивный комплекс «Урожай»</w:t>
            </w:r>
          </w:p>
        </w:tc>
        <w:tc>
          <w:tcPr>
            <w:tcW w:w="709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640" w:rsidRDefault="00810640" w:rsidP="00810640">
            <w:pPr>
              <w:spacing w:line="240" w:lineRule="auto"/>
            </w:pPr>
            <w:r w:rsidRPr="00046D96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402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плавательный бассейн</w:t>
            </w:r>
          </w:p>
        </w:tc>
        <w:tc>
          <w:tcPr>
            <w:tcW w:w="709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400</w:t>
            </w:r>
          </w:p>
        </w:tc>
        <w:tc>
          <w:tcPr>
            <w:tcW w:w="1418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посещений</w:t>
            </w:r>
          </w:p>
        </w:tc>
        <w:tc>
          <w:tcPr>
            <w:tcW w:w="1842" w:type="dxa"/>
          </w:tcPr>
          <w:p w:rsidR="00810640" w:rsidRDefault="00810640" w:rsidP="00810640">
            <w:pPr>
              <w:spacing w:line="240" w:lineRule="auto"/>
            </w:pPr>
            <w:r w:rsidRPr="00046D96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402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спортивные площадки</w:t>
            </w:r>
          </w:p>
        </w:tc>
        <w:tc>
          <w:tcPr>
            <w:tcW w:w="709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640" w:rsidRDefault="00810640" w:rsidP="00810640">
            <w:pPr>
              <w:spacing w:line="240" w:lineRule="auto"/>
            </w:pPr>
            <w:r w:rsidRPr="00046D96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rPr>
          <w:trHeight w:val="409"/>
        </w:trPr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351AA2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1AA2">
              <w:rPr>
                <w:rFonts w:ascii="Times New Roman" w:hAnsi="Times New Roman" w:cs="Times New Roman"/>
                <w:sz w:val="24"/>
                <w:szCs w:val="24"/>
              </w:rPr>
              <w:t>Коммунальная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</w:pPr>
            <w:r w:rsidRPr="00F30DF3">
              <w:rPr>
                <w:rFonts w:ascii="Times New Roman" w:hAnsi="Times New Roman" w:cs="Times New Roman"/>
                <w:sz w:val="18"/>
                <w:szCs w:val="18"/>
              </w:rPr>
              <w:t>централизованное водоснабжение, осуществляемое филиалом ГУП «</w:t>
            </w:r>
            <w:proofErr w:type="spellStart"/>
            <w:r w:rsidRPr="00F30DF3">
              <w:rPr>
                <w:rFonts w:ascii="Times New Roman" w:hAnsi="Times New Roman" w:cs="Times New Roman"/>
                <w:sz w:val="18"/>
                <w:szCs w:val="18"/>
              </w:rPr>
              <w:t>Ставрополькрайводоканал</w:t>
            </w:r>
            <w:proofErr w:type="spellEnd"/>
            <w:r w:rsidRPr="00F30DF3">
              <w:rPr>
                <w:rFonts w:ascii="Times New Roman" w:hAnsi="Times New Roman" w:cs="Times New Roman"/>
                <w:sz w:val="18"/>
                <w:szCs w:val="18"/>
              </w:rPr>
              <w:t xml:space="preserve">» - Кочубеевский </w:t>
            </w:r>
            <w:proofErr w:type="spellStart"/>
            <w:r w:rsidRPr="00F30DF3">
              <w:rPr>
                <w:rFonts w:ascii="Times New Roman" w:hAnsi="Times New Roman" w:cs="Times New Roman"/>
                <w:sz w:val="18"/>
                <w:szCs w:val="18"/>
              </w:rPr>
              <w:t>райводоканал</w:t>
            </w:r>
            <w:proofErr w:type="spellEnd"/>
            <w:r w:rsidRPr="00F30DF3">
              <w:rPr>
                <w:rFonts w:ascii="Times New Roman" w:hAnsi="Times New Roman" w:cs="Times New Roman"/>
                <w:sz w:val="18"/>
                <w:szCs w:val="18"/>
              </w:rPr>
              <w:t>. Административные и общественные здания оборудованы внутренним водопроводом и канализацией. Протяженность водопроводных сетей села составляет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30DF3">
              <w:rPr>
                <w:rFonts w:ascii="Times New Roman" w:hAnsi="Times New Roman" w:cs="Times New Roman"/>
                <w:sz w:val="18"/>
                <w:szCs w:val="18"/>
              </w:rPr>
              <w:t xml:space="preserve">Часть застройки канализована, имеется система канализации, с протяженностью сетей, 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30DF3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территории села - </w:t>
            </w:r>
          </w:p>
        </w:tc>
        <w:tc>
          <w:tcPr>
            <w:tcW w:w="709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F3">
              <w:rPr>
                <w:rFonts w:ascii="Times New Roman" w:hAnsi="Times New Roman" w:cs="Times New Roman"/>
                <w:sz w:val="18"/>
                <w:szCs w:val="18"/>
              </w:rPr>
              <w:t xml:space="preserve">138,1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F3">
              <w:rPr>
                <w:rFonts w:ascii="Times New Roman" w:hAnsi="Times New Roman" w:cs="Times New Roman"/>
                <w:sz w:val="18"/>
                <w:szCs w:val="18"/>
              </w:rPr>
              <w:t xml:space="preserve">33,01 </w:t>
            </w:r>
          </w:p>
          <w:p w:rsidR="00810640" w:rsidRPr="00F30DF3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F3">
              <w:rPr>
                <w:rFonts w:ascii="Times New Roman" w:hAnsi="Times New Roman" w:cs="Times New Roman"/>
                <w:sz w:val="18"/>
                <w:szCs w:val="18"/>
              </w:rPr>
              <w:t xml:space="preserve">27,9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0DF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F30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Pr="00F30DF3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DF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Default="00810640" w:rsidP="00810640">
            <w:r w:rsidRPr="00924D07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Село электрифицировано Михайловский филиал СК ГУП «</w:t>
            </w:r>
            <w:proofErr w:type="spellStart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Ставрополькоммунэлектро</w:t>
            </w:r>
            <w:proofErr w:type="spellEnd"/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». Протяженность сетей составляет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spacing w:after="0"/>
              <w:jc w:val="center"/>
              <w:rPr>
                <w:rFonts w:ascii="Times New Roman" w:hAnsi="Times New Roman"/>
              </w:rPr>
            </w:pPr>
            <w:r w:rsidRPr="001C296C">
              <w:rPr>
                <w:rFonts w:ascii="Times New Roman" w:hAnsi="Times New Roman"/>
                <w:sz w:val="18"/>
                <w:szCs w:val="18"/>
              </w:rPr>
              <w:t>395,577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Default="00810640" w:rsidP="00810640">
            <w:r w:rsidRPr="00924D07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02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Теплоснабжение. Имеются тепловые сети. Теплоснабжение осуществляется от котельных МУП СК ЖКХ Кочубеевского района. Теплоснабжение зданий индивидуальной застройки автономное Горячее водоснабжение жилых домов осуществляется от газовых водогрейных колонок. Протяженность сетей составляет 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C296C">
              <w:rPr>
                <w:rFonts w:ascii="Times New Roman" w:hAnsi="Times New Roman"/>
                <w:sz w:val="18"/>
                <w:szCs w:val="18"/>
              </w:rPr>
              <w:t>11,076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Default="00810640" w:rsidP="00810640">
            <w:r w:rsidRPr="00924D07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Газоснабжение. Существующая система газоснабжения осуществляется от АГРС. Протяженность газовых сетей составляет 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245,99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Default="00810640" w:rsidP="00810640">
            <w:r w:rsidRPr="00924D07">
              <w:rPr>
                <w:rFonts w:ascii="Times New Roman" w:hAnsi="Times New Roman"/>
                <w:sz w:val="18"/>
                <w:szCs w:val="18"/>
              </w:rPr>
              <w:t>ГП МО 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Транспортная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транспортная</w:t>
            </w:r>
            <w:proofErr w:type="gramEnd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транзитность</w:t>
            </w:r>
            <w:proofErr w:type="spellEnd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 xml:space="preserve"> – расположение на стыке главных транспортных коридоров Ставропольского края. Федеральная автомобильная трасса М29 «Кавказ» проходит </w:t>
            </w:r>
            <w:proofErr w:type="gramStart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gramEnd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 xml:space="preserve">. Кочубеевское и г. Невинномысск на Минеральные Воды, Пятигорск и Нальчик. От районного центра на юг отходит дорога А155 «Черкесск – Домбай», а на север – А154 «Краснодар – Новороссийск». Район имеет прямое сообщение с аэропортами Ставрополя и Минеральных Вод. Территорию пересекают две железнодорожные ветви: «Москва – Баку» и «Невинномысск – </w:t>
            </w:r>
            <w:proofErr w:type="spellStart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Усть-Джегута</w:t>
            </w:r>
            <w:proofErr w:type="spellEnd"/>
            <w:r w:rsidRPr="00351AA2">
              <w:rPr>
                <w:rFonts w:ascii="Times New Roman" w:hAnsi="Times New Roman" w:cs="Times New Roman"/>
                <w:sz w:val="18"/>
                <w:szCs w:val="18"/>
              </w:rPr>
              <w:t>». Главным транспортным узлом на территории района является г. Невинномысск.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21E89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улично-дорожной сети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21E89">
              <w:rPr>
                <w:rFonts w:ascii="Times New Roman" w:hAnsi="Times New Roman" w:cs="Times New Roman"/>
                <w:sz w:val="18"/>
                <w:szCs w:val="18"/>
              </w:rPr>
              <w:t>Из них с твердым покрытием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21E89">
              <w:rPr>
                <w:rFonts w:ascii="Times New Roman" w:hAnsi="Times New Roman" w:cs="Times New Roman"/>
                <w:sz w:val="18"/>
                <w:szCs w:val="18"/>
              </w:rPr>
              <w:t>Протяженность ж/д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221E89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8AD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села Кочубеевского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351AA2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51AA2">
              <w:rPr>
                <w:rFonts w:ascii="Times New Roman" w:hAnsi="Times New Roman" w:cs="Times New Roman"/>
                <w:sz w:val="24"/>
                <w:szCs w:val="28"/>
              </w:rPr>
              <w:t>Телекоммуникационная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Линейно-техническим участком Кочубеевского района, Ставропольский филиал ОАО «ЮТК». Населенный пункт радиофицирован. Протяженность телефонных сетей составляет 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Протяженность радиосетей 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C29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Pr="001C296C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8AD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села Кочубеевского</w:t>
            </w:r>
          </w:p>
        </w:tc>
      </w:tr>
    </w:tbl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2127"/>
        <w:gridCol w:w="1418"/>
        <w:gridCol w:w="1842"/>
      </w:tblGrid>
      <w:tr w:rsidR="00810640" w:rsidRPr="000B22CE" w:rsidTr="00810640">
        <w:tc>
          <w:tcPr>
            <w:tcW w:w="709" w:type="dxa"/>
            <w:vMerge w:val="restart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Объекты инфраструктуры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 инфраструктуры</w:t>
            </w:r>
          </w:p>
        </w:tc>
      </w:tr>
      <w:tr w:rsidR="00810640" w:rsidRPr="000B22CE" w:rsidTr="00810640">
        <w:tc>
          <w:tcPr>
            <w:tcW w:w="709" w:type="dxa"/>
            <w:vMerge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кол-во, ед.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 xml:space="preserve">Показатели площади/ протяженности/ мощности/ показатели для расчета уровня обеспеченности населения территории услугами объектами </w:t>
            </w:r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2CE">
              <w:rPr>
                <w:rFonts w:ascii="Times New Roman" w:hAnsi="Times New Roman" w:cs="Times New Roman"/>
              </w:rPr>
              <w:t>Нормативобеспеченности</w:t>
            </w:r>
            <w:proofErr w:type="spellEnd"/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6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6A0D80" w:rsidRDefault="00810640" w:rsidP="00810640">
            <w:pPr>
              <w:pStyle w:val="ConsPlusNonformat"/>
              <w:rPr>
                <w:rFonts w:ascii="inherit" w:hAnsi="inherit"/>
                <w:color w:val="000000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4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Кочубеевский муниципальный район 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станица Барсуковская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МОУ СОШ № 6 ст. Барсуковская</w:t>
            </w:r>
          </w:p>
        </w:tc>
        <w:tc>
          <w:tcPr>
            <w:tcW w:w="709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389 </w:t>
            </w:r>
          </w:p>
        </w:tc>
        <w:tc>
          <w:tcPr>
            <w:tcW w:w="1418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учащихся</w:t>
            </w:r>
          </w:p>
        </w:tc>
        <w:tc>
          <w:tcPr>
            <w:tcW w:w="1842" w:type="dxa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8AD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школа-интернат</w:t>
            </w:r>
          </w:p>
        </w:tc>
        <w:tc>
          <w:tcPr>
            <w:tcW w:w="709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на 137 </w:t>
            </w:r>
          </w:p>
        </w:tc>
        <w:tc>
          <w:tcPr>
            <w:tcW w:w="1418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jc w:val="center"/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МДОУ «Детский сад № 15»</w:t>
            </w:r>
          </w:p>
        </w:tc>
        <w:tc>
          <w:tcPr>
            <w:tcW w:w="709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218</w:t>
            </w:r>
          </w:p>
        </w:tc>
        <w:tc>
          <w:tcPr>
            <w:tcW w:w="1418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jc w:val="center"/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МОУ ДОД «Детская музыкальная школа», филиал в ст. </w:t>
            </w:r>
            <w:proofErr w:type="spellStart"/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Барсуковской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640" w:rsidRPr="00C848AD" w:rsidRDefault="00810640" w:rsidP="00810640">
            <w:pPr>
              <w:jc w:val="center"/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402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Барсуковская сельская библиотека</w:t>
            </w:r>
          </w:p>
        </w:tc>
        <w:tc>
          <w:tcPr>
            <w:tcW w:w="709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640" w:rsidRPr="00C848AD" w:rsidRDefault="00810640" w:rsidP="00810640">
            <w:pPr>
              <w:jc w:val="center"/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402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сельский Дом культуры в ст. Барсуковская</w:t>
            </w:r>
          </w:p>
        </w:tc>
        <w:tc>
          <w:tcPr>
            <w:tcW w:w="709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400</w:t>
            </w:r>
          </w:p>
        </w:tc>
        <w:tc>
          <w:tcPr>
            <w:tcW w:w="1418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jc w:val="center"/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Основу спортивного развития населения Барсуковского сельсовета составляют  спортивных сооружений,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из них: плоскостных спортивных сооружений, </w:t>
            </w:r>
          </w:p>
          <w:p w:rsidR="00810640" w:rsidRPr="00E1744B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портивных</w:t>
            </w:r>
            <w:proofErr w:type="gramEnd"/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 зала.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127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640" w:rsidRPr="00C848AD" w:rsidRDefault="00810640" w:rsidP="00810640">
            <w:pPr>
              <w:jc w:val="center"/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участков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больница</w:t>
            </w: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 с поликлиникой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Pr="00E1744B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стационар:</w:t>
            </w:r>
          </w:p>
        </w:tc>
        <w:tc>
          <w:tcPr>
            <w:tcW w:w="709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на 16263</w:t>
            </w:r>
          </w:p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 на 25 </w:t>
            </w:r>
          </w:p>
        </w:tc>
        <w:tc>
          <w:tcPr>
            <w:tcW w:w="1418" w:type="dxa"/>
            <w:shd w:val="clear" w:color="auto" w:fill="auto"/>
          </w:tcPr>
          <w:p w:rsidR="00810640" w:rsidRPr="00E1744B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посещений коек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jc w:val="center"/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 xml:space="preserve">Коммунальная </w:t>
            </w: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:rsidR="00810640" w:rsidRPr="00F94036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Водоснабжение в </w:t>
            </w:r>
            <w:proofErr w:type="spellStart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Барсуковском</w:t>
            </w:r>
            <w:proofErr w:type="spellEnd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сельсовете организовано за счет подачи воды в основном из </w:t>
            </w:r>
            <w:proofErr w:type="gramStart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поверхностных</w:t>
            </w:r>
            <w:proofErr w:type="gramEnd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водоисточников</w:t>
            </w:r>
            <w:proofErr w:type="spellEnd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 (р. Кубань, р. Большой Зеленчук, Невинномысский канал).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Хозяйственно-питьевое водоснабжение осуществляется посредством эксплуатации Барсуковского группового водопровода. Центральный водопровод и водозабор построены в 1969 году из расчета обеспечения населения из уличных водоразборных колонок.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Разводящая сеть ныне действующего водопровода составляет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суточное потребление воды составляет 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F94036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85337 </w:t>
            </w: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 куб. м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газоснабжения - АГРС ст. Барсуковская - 11 м3/час. Одиночное протяжение уличной газовой сети </w:t>
            </w:r>
            <w:r w:rsidRPr="008E4D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составляет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0640" w:rsidRPr="008E4D08" w:rsidRDefault="00810640" w:rsidP="008106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53000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Теплоснабжение осуществляется от существующей котельной № 20, расположенной по улице Аптечной, рядом со зданием начальной школы. Централизованное отопление получают школы и детский сад. Индивидуальным теплоснабжением обеспечены остальные здания сельсовета.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Источников теплоснабжения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 протяженн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 тепловых и паровых сетей: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Default="00810640" w:rsidP="0081064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E4D0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842" w:type="dxa"/>
          </w:tcPr>
          <w:p w:rsidR="00810640" w:rsidRPr="00C848AD" w:rsidRDefault="00810640" w:rsidP="00810640">
            <w:pPr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Станица Барсуковская электрифицирована</w:t>
            </w:r>
          </w:p>
        </w:tc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Pr="000B22CE" w:rsidRDefault="00810640" w:rsidP="0081064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810640" w:rsidRPr="00C848AD" w:rsidRDefault="00810640" w:rsidP="00810640">
            <w:pPr>
              <w:rPr>
                <w:sz w:val="16"/>
                <w:szCs w:val="16"/>
              </w:rPr>
            </w:pPr>
            <w:r w:rsidRPr="00C848AD">
              <w:rPr>
                <w:rFonts w:ascii="Times New Roman" w:hAnsi="Times New Roman"/>
                <w:sz w:val="16"/>
                <w:szCs w:val="16"/>
              </w:rPr>
              <w:t>ГП МО 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Транспортная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810640" w:rsidRPr="00F94036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Выгодное транспортно-географическое положение Барсуковского сельсовета определяют приоритетную роль транспорта в развитии конкурентных преимуществ муниципального образования с точки зрения реализации ее транзитного потенциала. По территории муниципального образования проходит автодорога федерального значения «Подъезд к г. Ставрополю от федеральной автодороги Кавказ» и автодорога краевого значения «Ставропол</w:t>
            </w:r>
            <w:proofErr w:type="gramStart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 Тоннельный – Барсуковская». В связи с этим ст. Барсуковская обладает такой выгодной чертой транспортно-географического положения как </w:t>
            </w:r>
            <w:proofErr w:type="spellStart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транзитность</w:t>
            </w:r>
            <w:proofErr w:type="spellEnd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Расстояние между сельсоветом и краевым центро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также сравнительно небольшое: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расстояние до Коч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убеевского составляет:</w:t>
            </w: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Сель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совет находится на расстоянии  </w:t>
            </w: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до бли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жайшего аэропорта (Ставрополь) и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 xml:space="preserve">на расстоянии до ближайшей железнодорожной станции </w:t>
            </w:r>
            <w:proofErr w:type="gramStart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Богословская</w:t>
            </w:r>
            <w:proofErr w:type="gramEnd"/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улично-дорожной сети Барсуковского сельсовета составляет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Общее протяжение освещенных 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улиц: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На территории сельсовета действует маршрутное такси по маршруту «Барсуковская-Невинномысск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52,6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744B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Pr="00F94036" w:rsidRDefault="00810640" w:rsidP="00810640">
            <w:pPr>
              <w:rPr>
                <w:lang w:eastAsia="ru-RU"/>
              </w:rPr>
            </w:pPr>
          </w:p>
          <w:p w:rsidR="00810640" w:rsidRPr="00F94036" w:rsidRDefault="00810640" w:rsidP="00810640">
            <w:pPr>
              <w:rPr>
                <w:lang w:eastAsia="ru-RU"/>
              </w:rPr>
            </w:pPr>
          </w:p>
          <w:p w:rsidR="00810640" w:rsidRPr="00F94036" w:rsidRDefault="00810640" w:rsidP="00810640">
            <w:pPr>
              <w:rPr>
                <w:lang w:eastAsia="ru-RU"/>
              </w:rPr>
            </w:pPr>
          </w:p>
          <w:p w:rsidR="00810640" w:rsidRPr="00F94036" w:rsidRDefault="00810640" w:rsidP="00810640">
            <w:pPr>
              <w:rPr>
                <w:lang w:eastAsia="ru-RU"/>
              </w:rPr>
            </w:pPr>
          </w:p>
          <w:p w:rsidR="00810640" w:rsidRDefault="00810640" w:rsidP="00810640">
            <w:pPr>
              <w:rPr>
                <w:lang w:eastAsia="ru-RU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F94036" w:rsidRDefault="00810640" w:rsidP="00810640">
            <w:pPr>
              <w:rPr>
                <w:lang w:eastAsia="ru-RU"/>
              </w:rPr>
            </w:pP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8AD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Барсуковского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Телекоммуникационная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94036">
              <w:rPr>
                <w:rFonts w:ascii="Times New Roman" w:hAnsi="Times New Roman" w:cs="Times New Roman"/>
                <w:sz w:val="18"/>
                <w:szCs w:val="18"/>
              </w:rPr>
              <w:t>Связь осуществляется АТС-910. Характеристика станционного сооружения</w:t>
            </w:r>
          </w:p>
        </w:tc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48AD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Барсуковского сельсовета</w:t>
            </w:r>
          </w:p>
        </w:tc>
      </w:tr>
    </w:tbl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2127"/>
        <w:gridCol w:w="1418"/>
        <w:gridCol w:w="1842"/>
      </w:tblGrid>
      <w:tr w:rsidR="00810640" w:rsidRPr="000B22CE" w:rsidTr="00810640">
        <w:tc>
          <w:tcPr>
            <w:tcW w:w="709" w:type="dxa"/>
            <w:vMerge w:val="restart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Объекты инфраструктуры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 инфраструктуры</w:t>
            </w:r>
          </w:p>
        </w:tc>
      </w:tr>
      <w:tr w:rsidR="00810640" w:rsidRPr="000B22CE" w:rsidTr="00810640">
        <w:tc>
          <w:tcPr>
            <w:tcW w:w="709" w:type="dxa"/>
            <w:vMerge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кол-во, ед.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 xml:space="preserve">Показатели площади/ протяженности/ мощности/ показатели для расчета уровня обеспеченности населения территории услугами объектами </w:t>
            </w:r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2CE">
              <w:rPr>
                <w:rFonts w:ascii="Times New Roman" w:hAnsi="Times New Roman" w:cs="Times New Roman"/>
              </w:rPr>
              <w:t>Нормативобеспеченности</w:t>
            </w:r>
            <w:proofErr w:type="spellEnd"/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6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6A0D80" w:rsidRDefault="00810640" w:rsidP="00810640">
            <w:pPr>
              <w:pStyle w:val="ConsPlusNonformat"/>
              <w:rPr>
                <w:rFonts w:ascii="inherit" w:hAnsi="inherit"/>
                <w:color w:val="000000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4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Кочубеевский муниципальный район 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станица Георгиевская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Георгиевского сельсовета 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врачебная амбулатория в станице Георгиевской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аптечное учреждение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МОУ СОШ №11</w:t>
            </w:r>
            <w:proofErr w:type="gramStart"/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т. Георгиевской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Коммунальная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Электроснабжение </w:t>
            </w:r>
            <w:proofErr w:type="gramStart"/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осуществляется от краевой энергосистемы.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электрических сетей по территории муниципального образования составляет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оборудований и сетей электрического хозяйства в муниципальном образовании удовлетворительное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C8225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>ГП МО Георгиевского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газоснабжения – АГРС, мощностью 2,75 куб. м/час. Протяженность сетей – 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493B05" w:rsidRDefault="00810640" w:rsidP="008106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0640" w:rsidRDefault="00810640" w:rsidP="008106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0640" w:rsidRPr="00493B05" w:rsidRDefault="00810640" w:rsidP="008106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3B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34,5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Default="00810640" w:rsidP="00810640">
            <w:pPr>
              <w:jc w:val="center"/>
            </w:pPr>
            <w:r w:rsidRPr="00945D3B">
              <w:rPr>
                <w:rFonts w:ascii="Times New Roman" w:hAnsi="Times New Roman"/>
                <w:sz w:val="18"/>
                <w:szCs w:val="18"/>
              </w:rPr>
              <w:t>ГП МО Георгиевского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котельны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установки, которые отапливают детский сад, администрацию, школу и дома культуры. Горячее водоснабжение жилых домов осуществляется от газовых водогрейных колонок.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10640" w:rsidRPr="00493B05" w:rsidRDefault="00810640" w:rsidP="008106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</w:tcPr>
          <w:p w:rsidR="00810640" w:rsidRDefault="00810640" w:rsidP="00810640">
            <w:pPr>
              <w:jc w:val="center"/>
            </w:pPr>
            <w:r w:rsidRPr="00945D3B">
              <w:rPr>
                <w:rFonts w:ascii="Times New Roman" w:hAnsi="Times New Roman"/>
                <w:sz w:val="18"/>
                <w:szCs w:val="18"/>
              </w:rPr>
              <w:t>ГП МО Георгиевского сельсовета</w:t>
            </w:r>
          </w:p>
        </w:tc>
      </w:tr>
      <w:tr w:rsidR="00810640" w:rsidRPr="000B22CE" w:rsidTr="00810640">
        <w:trPr>
          <w:trHeight w:val="425"/>
        </w:trPr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водопроводных сетей в муниципальном образовании </w:t>
            </w:r>
          </w:p>
        </w:tc>
        <w:tc>
          <w:tcPr>
            <w:tcW w:w="709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493B05" w:rsidRDefault="00810640" w:rsidP="008106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3B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18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>ГП МО Георгиевского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Транспортная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транспортная</w:t>
            </w:r>
            <w:proofErr w:type="gramEnd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транзитность</w:t>
            </w:r>
            <w:proofErr w:type="spellEnd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 – расположение на стыке главных транспортных коридоров Ставропольского края. Федеральная автомобильная трасса М29 «Кавказ» проходит </w:t>
            </w:r>
            <w:proofErr w:type="gramStart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gramEnd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. Кочубеевское и г. Невинномысск на Минеральные Воды, Пятигорск и Нальчик. От районного центра на юг отходит дорога А155 «Черкесск – Домбай», а на север – А154 «Краснодар – Новороссийск». Район имеет прямое сообщение с аэропортами Ставрополя и Минеральных Вод. Территорию пересекают две железнодорожные ветви: «Москва – Баку» и «Невинномысск – </w:t>
            </w:r>
            <w:proofErr w:type="spellStart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Усть-Джегута</w:t>
            </w:r>
            <w:proofErr w:type="spellEnd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». Главным транспортным узлом на территории района является г. Невинномысск.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Улично-дорожная сеть представляет собой сложившуюся сеть улиц и проездов, обеспечивающих внешние и внутренние связи с производственной зоной, с кварталами жилых домов, с общественной зоной.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улично-дорожной сети составляет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освещено:</w:t>
            </w: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Площадь улично-дорожной сети составляет 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90710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25,2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378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тыс. кв. м.</w:t>
            </w: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>ГП МО Георгиевского 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Телекоммуникационная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В муниципальном образовании Георгиевского сельсовета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ную сеть образуют:</w:t>
            </w: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муниципального </w:t>
            </w:r>
            <w:r w:rsidRPr="00493B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находится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.: -</w:t>
            </w:r>
            <w:proofErr w:type="gramEnd"/>
          </w:p>
          <w:p w:rsidR="00810640" w:rsidRPr="00493B05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Уровень телефонизации очень низок и составляет 4,7 телефонных аппаратов на 100 человек. Однако он компенсируется развитие сотовой связи – на территории образования предоставляют свои услуги все ведущие сотовые операторы.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Введено в эксплуатацию и успешно используется оборудование широкополосного доступа к сети Интернет по технологии ADSL. Также население пользуется услугами мобильного интернета. Телерадиовещание осуществляет Невинномысский РТПЦ. Значительное распространение получило спутниковое телевидение. Охват населения вещанием федеральных каналов составляет 100%.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аппаратов</w:t>
            </w: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842" w:type="dxa"/>
          </w:tcPr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ГП МО Георгиевского сельсовета</w:t>
            </w:r>
          </w:p>
        </w:tc>
      </w:tr>
    </w:tbl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09"/>
        <w:gridCol w:w="2127"/>
        <w:gridCol w:w="1418"/>
        <w:gridCol w:w="1842"/>
      </w:tblGrid>
      <w:tr w:rsidR="00810640" w:rsidRPr="000B22CE" w:rsidTr="00810640">
        <w:tc>
          <w:tcPr>
            <w:tcW w:w="709" w:type="dxa"/>
            <w:vMerge w:val="restart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Объекты инфраструктуры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 инфраструктуры</w:t>
            </w:r>
          </w:p>
        </w:tc>
      </w:tr>
      <w:tr w:rsidR="00810640" w:rsidRPr="000B22CE" w:rsidTr="00810640">
        <w:tc>
          <w:tcPr>
            <w:tcW w:w="709" w:type="dxa"/>
            <w:vMerge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кол-во, ед.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 xml:space="preserve">Показатели площади/ протяженности/ мощности/ показатели для расчета уровня обеспеченности населения территории услугами объектами </w:t>
            </w:r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&lt;5&gt;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22CE">
              <w:rPr>
                <w:rFonts w:ascii="Times New Roman" w:hAnsi="Times New Roman" w:cs="Times New Roman"/>
              </w:rPr>
              <w:t>Нормативобеспеченности</w:t>
            </w:r>
            <w:proofErr w:type="spellEnd"/>
            <w:r w:rsidRPr="000B22CE">
              <w:rPr>
                <w:rFonts w:ascii="Times New Roman" w:hAnsi="Times New Roman" w:cs="Times New Roman"/>
                <w:sz w:val="18"/>
                <w:szCs w:val="18"/>
              </w:rPr>
              <w:t>&lt;6&gt;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B22CE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B22CE">
              <w:rPr>
                <w:rFonts w:ascii="Times New Roman" w:hAnsi="Times New Roman" w:cs="Times New Roman"/>
              </w:rPr>
              <w:t>6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6A0D80" w:rsidRDefault="00810640" w:rsidP="00810640">
            <w:pPr>
              <w:pStyle w:val="ConsPlusNonformat"/>
              <w:rPr>
                <w:rFonts w:ascii="inherit" w:hAnsi="inherit"/>
                <w:color w:val="000000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4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Кочубеевский муниципальный район 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0640" w:rsidRPr="006A0D80" w:rsidRDefault="00810640" w:rsidP="00810640">
            <w:pPr>
              <w:pStyle w:val="ConsPlusNonformat"/>
              <w:jc w:val="center"/>
              <w:rPr>
                <w:rFonts w:ascii="inherit" w:hAnsi="inheri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-Невинский, хутор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Сотниковский</w:t>
            </w:r>
            <w:proofErr w:type="spellEnd"/>
          </w:p>
        </w:tc>
      </w:tr>
      <w:tr w:rsidR="00810640" w:rsidRPr="000B22CE" w:rsidTr="00810640">
        <w:tc>
          <w:tcPr>
            <w:tcW w:w="709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22CE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МОУ СОШ № 23 хутора </w:t>
            </w:r>
            <w:proofErr w:type="spell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-Невинский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152 </w:t>
            </w: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учащихся</w:t>
            </w:r>
          </w:p>
        </w:tc>
        <w:tc>
          <w:tcPr>
            <w:tcW w:w="1842" w:type="dxa"/>
            <w:vMerge w:val="restart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</w:p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-Невинского </w:t>
            </w: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сельсовета 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40 «Незабудка»» 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на 75 </w:t>
            </w: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842" w:type="dxa"/>
            <w:vMerge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фельдшерско-акушерскими пунктами</w:t>
            </w:r>
            <w:r w:rsidRPr="00AE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х. </w:t>
            </w:r>
            <w:proofErr w:type="spell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-Невинском, Сотникова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402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Дома культуры</w:t>
            </w:r>
          </w:p>
        </w:tc>
        <w:tc>
          <w:tcPr>
            <w:tcW w:w="709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402" w:type="dxa"/>
            <w:shd w:val="clear" w:color="auto" w:fill="auto"/>
          </w:tcPr>
          <w:p w:rsidR="00810640" w:rsidRPr="00204507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сельских</w:t>
            </w:r>
            <w:proofErr w:type="gram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библиотеки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402" w:type="dxa"/>
            <w:shd w:val="clear" w:color="auto" w:fill="auto"/>
          </w:tcPr>
          <w:p w:rsidR="00810640" w:rsidRPr="003D66F9" w:rsidRDefault="00810640" w:rsidP="008106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66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спортивная площадка</w:t>
            </w:r>
          </w:p>
          <w:p w:rsidR="00810640" w:rsidRPr="003D66F9" w:rsidRDefault="00810640" w:rsidP="00810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EF1">
              <w:rPr>
                <w:rFonts w:ascii="Arial" w:hAnsi="Arial" w:cs="Arial"/>
                <w:color w:val="000000"/>
                <w:spacing w:val="1"/>
              </w:rPr>
              <w:t>кв. м</w:t>
            </w:r>
          </w:p>
        </w:tc>
        <w:tc>
          <w:tcPr>
            <w:tcW w:w="1842" w:type="dxa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3402" w:type="dxa"/>
            <w:shd w:val="clear" w:color="auto" w:fill="auto"/>
          </w:tcPr>
          <w:p w:rsidR="00810640" w:rsidRPr="003D66F9" w:rsidRDefault="00810640" w:rsidP="008106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D66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Площадь плоскостных сооружений, 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</w:t>
            </w:r>
          </w:p>
        </w:tc>
        <w:tc>
          <w:tcPr>
            <w:tcW w:w="1418" w:type="dxa"/>
            <w:shd w:val="clear" w:color="auto" w:fill="auto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EF1">
              <w:rPr>
                <w:rFonts w:ascii="Arial" w:hAnsi="Arial" w:cs="Arial"/>
                <w:color w:val="000000"/>
                <w:spacing w:val="1"/>
              </w:rPr>
              <w:t>кв. м</w:t>
            </w:r>
          </w:p>
        </w:tc>
        <w:tc>
          <w:tcPr>
            <w:tcW w:w="1842" w:type="dxa"/>
          </w:tcPr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Коммунальная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:rsidR="00810640" w:rsidRPr="003D66F9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D66F9">
              <w:rPr>
                <w:rFonts w:ascii="Times New Roman" w:hAnsi="Times New Roman" w:cs="Times New Roman"/>
                <w:sz w:val="18"/>
                <w:szCs w:val="18"/>
              </w:rPr>
              <w:t xml:space="preserve">Электроснабжение муниципального образования </w:t>
            </w:r>
            <w:proofErr w:type="spellStart"/>
            <w:r w:rsidRPr="003D66F9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3D66F9">
              <w:rPr>
                <w:rFonts w:ascii="Times New Roman" w:hAnsi="Times New Roman" w:cs="Times New Roman"/>
                <w:sz w:val="18"/>
                <w:szCs w:val="18"/>
              </w:rPr>
              <w:t xml:space="preserve">-Невинского сельсовета осуществляется от подстанции 110/35 </w:t>
            </w:r>
            <w:proofErr w:type="spellStart"/>
            <w:r w:rsidRPr="003D66F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D66F9">
              <w:rPr>
                <w:rFonts w:ascii="Times New Roman" w:hAnsi="Times New Roman" w:cs="Times New Roman"/>
                <w:sz w:val="18"/>
                <w:szCs w:val="18"/>
              </w:rPr>
              <w:t xml:space="preserve"> в х. Родниковский.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электрических сетей по территории муниципального образования составляет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оборудований и сетей электрического хозяйства в муниципальном образовании удовлетворительное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</w:p>
          <w:p w:rsidR="00810640" w:rsidRPr="00C8225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-Невинского </w:t>
            </w: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газоснабжения – АГРС х. </w:t>
            </w:r>
            <w:proofErr w:type="spell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-Невинский, мощностью 2,75 куб. м/час. Протяженность сетей: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493B05" w:rsidRDefault="00810640" w:rsidP="008106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0640" w:rsidRDefault="00810640" w:rsidP="0081064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10640" w:rsidRPr="00493B05" w:rsidRDefault="00810640" w:rsidP="008106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17,5</w:t>
            </w:r>
            <w:r w:rsidRPr="00493B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</w:p>
          <w:p w:rsidR="00810640" w:rsidRDefault="00810640" w:rsidP="00810640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-Невинского </w:t>
            </w:r>
            <w:r w:rsidRPr="00C8225E"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котельны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 установки, которые отапливают детский сад, администрацию, школу и дома культуры. Горячее водоснабжение жилых домов осуществляется от газовых водогрейных колонок.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810640" w:rsidRPr="00493B05" w:rsidRDefault="00810640" w:rsidP="0081064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</w:p>
          <w:p w:rsidR="00810640" w:rsidRDefault="00810640" w:rsidP="00810640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-Невинского </w:t>
            </w:r>
            <w:r w:rsidRPr="00C8225E"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</w:tr>
      <w:tr w:rsidR="00810640" w:rsidRPr="000B22CE" w:rsidTr="00810640">
        <w:trPr>
          <w:trHeight w:val="425"/>
        </w:trPr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 xml:space="preserve">Протяженность водопроводных сетей в муниципальном образовании </w:t>
            </w:r>
          </w:p>
        </w:tc>
        <w:tc>
          <w:tcPr>
            <w:tcW w:w="709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Pr="00493B05" w:rsidRDefault="00810640" w:rsidP="008106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-Невинского </w:t>
            </w: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Транспортная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810640" w:rsidRPr="00204507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транспортная</w:t>
            </w:r>
            <w:proofErr w:type="gram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транзитность</w:t>
            </w:r>
            <w:proofErr w:type="spell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 – расположение на стыке главных транспортных коридоров Ставропольского края. Федеральная автомобильная трасса М29 «Кавказ» проходит </w:t>
            </w:r>
            <w:proofErr w:type="gram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proofErr w:type="gram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. Кочубеевское и г. Невинномысск на Минеральные Воды, Пятигорск и Нальчик. От районного центра на юг отходит дорога А155 «Черкесск – Домбай», а на север – А154 «Краснодар – Новороссийск». Район имеет прямое сообщение с аэропортами Ставрополя и Минеральных Вод. Территорию пересекают две железнодорожные ветви: «Москва – Баку» и «Невинномысск – </w:t>
            </w:r>
            <w:proofErr w:type="spell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Усть-Джегута</w:t>
            </w:r>
            <w:proofErr w:type="spell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». Главным транспортным узлом на территории района является г. Невинномысск.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автомобильных дорог в муниципальном образовании составляет</w:t>
            </w:r>
            <w:proofErr w:type="gram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из них все 100% с твердым покрытием. 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Плотность автодорожной сети составляет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2045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D66F9">
              <w:rPr>
                <w:rFonts w:ascii="Times New Roman" w:hAnsi="Times New Roman" w:cs="Times New Roman"/>
                <w:sz w:val="18"/>
                <w:szCs w:val="18"/>
              </w:rPr>
              <w:t>Площадь улично-дорожной сети составляет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3D6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907104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8E4D08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119 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E4D0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8E4D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204507">
              <w:rPr>
                <w:rFonts w:ascii="Times New Roman" w:hAnsi="Times New Roman" w:cs="Times New Roman"/>
                <w:sz w:val="18"/>
                <w:szCs w:val="18"/>
              </w:rPr>
              <w:t>/100 кв. км</w:t>
            </w: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6F9">
              <w:rPr>
                <w:rFonts w:ascii="Times New Roman" w:hAnsi="Times New Roman" w:cs="Times New Roman"/>
                <w:sz w:val="18"/>
                <w:szCs w:val="18"/>
              </w:rPr>
              <w:t>тыс. кв. м.</w:t>
            </w:r>
          </w:p>
        </w:tc>
        <w:tc>
          <w:tcPr>
            <w:tcW w:w="1842" w:type="dxa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-Невинского </w:t>
            </w: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5"/>
            <w:shd w:val="clear" w:color="auto" w:fill="auto"/>
            <w:vAlign w:val="center"/>
          </w:tcPr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0B22CE">
              <w:rPr>
                <w:rFonts w:ascii="Times New Roman" w:hAnsi="Times New Roman" w:cs="Times New Roman"/>
                <w:sz w:val="24"/>
                <w:szCs w:val="28"/>
              </w:rPr>
              <w:t>Телекоммуникационная инфраструктура</w:t>
            </w:r>
          </w:p>
        </w:tc>
      </w:tr>
      <w:tr w:rsidR="00810640" w:rsidRPr="000B22CE" w:rsidTr="00810640">
        <w:tc>
          <w:tcPr>
            <w:tcW w:w="709" w:type="dxa"/>
            <w:shd w:val="clear" w:color="auto" w:fill="auto"/>
          </w:tcPr>
          <w:p w:rsidR="00810640" w:rsidRPr="000B22CE" w:rsidRDefault="00810640" w:rsidP="0081064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22CE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402" w:type="dxa"/>
            <w:shd w:val="clear" w:color="auto" w:fill="auto"/>
          </w:tcPr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D66F9">
              <w:rPr>
                <w:rFonts w:ascii="Times New Roman" w:hAnsi="Times New Roman" w:cs="Times New Roman"/>
                <w:sz w:val="18"/>
                <w:szCs w:val="18"/>
              </w:rPr>
              <w:t xml:space="preserve">В муниципальном образовании </w:t>
            </w:r>
            <w:proofErr w:type="spellStart"/>
            <w:r w:rsidRPr="003D66F9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3D66F9">
              <w:rPr>
                <w:rFonts w:ascii="Times New Roman" w:hAnsi="Times New Roman" w:cs="Times New Roman"/>
                <w:sz w:val="18"/>
                <w:szCs w:val="18"/>
              </w:rPr>
              <w:t>-Невинского сельсовета телефонную сеть образуют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10640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D66F9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муниципального образования находится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АТС:</w:t>
            </w:r>
            <w:r w:rsidRPr="003D6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10640" w:rsidRPr="000B22CE" w:rsidRDefault="00810640" w:rsidP="008106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D66F9">
              <w:rPr>
                <w:rFonts w:ascii="Times New Roman" w:hAnsi="Times New Roman" w:cs="Times New Roman"/>
                <w:sz w:val="18"/>
                <w:szCs w:val="18"/>
              </w:rPr>
              <w:t>Уровень телефонизации очень низок и составляет 4,1 телефонных аппаратов на 100 человек. Однако он компенсируется развитие сотовой связи – на территории образования предоставляют свои услуги все ведущие сотовые операторы. Введено в эксплуатацию и успешно используется оборудование широкополосного доступа к сети Интернет по технологии ADSL, к которой подключено 2 пользователя. Также население пользуется услугами мобильного интернета. Телерадиовещание осуществляет Невинномысский РТПЦ. Значительное распространение получило спутниковое телевидение. Охват населения вещанием федеральных каналов составляет 100%.</w:t>
            </w: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0B22CE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B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аппаратов</w:t>
            </w: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842" w:type="dxa"/>
          </w:tcPr>
          <w:p w:rsidR="00810640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 xml:space="preserve">ГП МО </w:t>
            </w:r>
          </w:p>
          <w:p w:rsidR="00810640" w:rsidRPr="00493B05" w:rsidRDefault="00810640" w:rsidP="008106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-Невинского </w:t>
            </w:r>
            <w:r w:rsidRPr="00C8225E">
              <w:rPr>
                <w:rFonts w:ascii="Times New Roman" w:hAnsi="Times New Roman" w:cs="Times New Roman"/>
                <w:sz w:val="18"/>
                <w:szCs w:val="18"/>
              </w:rPr>
              <w:t>сельсовета</w:t>
            </w:r>
          </w:p>
        </w:tc>
      </w:tr>
    </w:tbl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10640" w:rsidRPr="000B22CE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2CE">
        <w:rPr>
          <w:rFonts w:ascii="Times New Roman" w:hAnsi="Times New Roman" w:cs="Times New Roman"/>
          <w:sz w:val="18"/>
          <w:szCs w:val="18"/>
        </w:rPr>
        <w:t xml:space="preserve">&lt;1&gt; - указываются расположенные на территории населенного пункта учреждения/ объекты образования, здравоохранения, культуры, социального обеспечения спорта </w:t>
      </w:r>
    </w:p>
    <w:p w:rsidR="00810640" w:rsidRPr="000B22CE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2CE">
        <w:rPr>
          <w:rFonts w:ascii="Times New Roman" w:hAnsi="Times New Roman" w:cs="Times New Roman"/>
          <w:sz w:val="18"/>
          <w:szCs w:val="18"/>
        </w:rPr>
        <w:t>&lt;2&gt; - указываются расположенные на территории населенного пункта объекты</w:t>
      </w:r>
      <w:r w:rsidRPr="000B22CE">
        <w:rPr>
          <w:rFonts w:ascii="Times New Roman" w:hAnsi="Times New Roman" w:cs="Times New Roman"/>
          <w:sz w:val="18"/>
          <w:szCs w:val="18"/>
          <w:shd w:val="clear" w:color="auto" w:fill="FFFFFF"/>
        </w:rPr>
        <w:t>, используемые в сфере электр</w:t>
      </w:r>
      <w:proofErr w:type="gramStart"/>
      <w:r w:rsidRPr="000B22CE">
        <w:rPr>
          <w:rFonts w:ascii="Times New Roman" w:hAnsi="Times New Roman" w:cs="Times New Roman"/>
          <w:sz w:val="18"/>
          <w:szCs w:val="18"/>
          <w:shd w:val="clear" w:color="auto" w:fill="FFFFFF"/>
        </w:rPr>
        <w:t>о-</w:t>
      </w:r>
      <w:proofErr w:type="gramEnd"/>
      <w:r w:rsidRPr="000B22C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 тепло-, водоснабжения, водоотведения и очистки сточных вод, расположенных (полностью или частично) в границах </w:t>
      </w:r>
      <w:proofErr w:type="spellStart"/>
      <w:r w:rsidRPr="000B22CE">
        <w:rPr>
          <w:rFonts w:ascii="Times New Roman" w:hAnsi="Times New Roman" w:cs="Times New Roman"/>
          <w:sz w:val="18"/>
          <w:szCs w:val="18"/>
          <w:shd w:val="clear" w:color="auto" w:fill="FFFFFF"/>
        </w:rPr>
        <w:t>территорийнаселенного</w:t>
      </w:r>
      <w:proofErr w:type="spellEnd"/>
      <w:r w:rsidRPr="000B22C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пункта и предназначенных для нужд потребителей </w:t>
      </w:r>
      <w:proofErr w:type="spellStart"/>
      <w:r w:rsidRPr="000B22CE">
        <w:rPr>
          <w:rFonts w:ascii="Times New Roman" w:hAnsi="Times New Roman" w:cs="Times New Roman"/>
          <w:sz w:val="18"/>
          <w:szCs w:val="18"/>
          <w:shd w:val="clear" w:color="auto" w:fill="FFFFFF"/>
        </w:rPr>
        <w:t>этогонаселенного</w:t>
      </w:r>
      <w:proofErr w:type="spellEnd"/>
      <w:r w:rsidRPr="000B22C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пункта</w:t>
      </w:r>
      <w:r w:rsidRPr="000B22CE">
        <w:rPr>
          <w:rFonts w:ascii="Times New Roman" w:hAnsi="Times New Roman" w:cs="Times New Roman"/>
          <w:sz w:val="18"/>
          <w:szCs w:val="18"/>
        </w:rPr>
        <w:br/>
        <w:t>&lt;3&gt; - указываются внутри- и межпоселковые пути сообщения (дороги различных видов), транспортные сооружения (мосты, туннели), совокупность различных видов общественного транспорта, предназначенного для пассажирских перевозок как внутри, так и за пределы населенного пункта</w:t>
      </w:r>
    </w:p>
    <w:p w:rsidR="00810640" w:rsidRPr="000B22CE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2CE">
        <w:rPr>
          <w:rFonts w:ascii="Times New Roman" w:hAnsi="Times New Roman" w:cs="Times New Roman"/>
          <w:sz w:val="18"/>
          <w:szCs w:val="18"/>
        </w:rPr>
        <w:t>&lt;4&gt; - указываются расположенные на территории населенного пункта (полностью или частично) линии и объекты, предназначенные для беспроводной передачи данных/ сигналов</w:t>
      </w:r>
    </w:p>
    <w:p w:rsidR="00810640" w:rsidRPr="000B22CE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2CE">
        <w:rPr>
          <w:rFonts w:ascii="Times New Roman" w:hAnsi="Times New Roman" w:cs="Times New Roman"/>
          <w:sz w:val="18"/>
          <w:szCs w:val="18"/>
        </w:rPr>
        <w:t xml:space="preserve">&lt;5&gt; - в графе 4 по каждому объекту инфраструктуры указываются характеризующие конкретный объект показатели площади/ протяженности/ мощности/ показатели, на основе которых определяется норматив обеспеченности населения </w:t>
      </w:r>
      <w:r w:rsidRPr="000B22CE">
        <w:rPr>
          <w:rFonts w:ascii="Times New Roman" w:hAnsi="Times New Roman" w:cs="Times New Roman"/>
          <w:sz w:val="18"/>
          <w:szCs w:val="18"/>
        </w:rPr>
        <w:lastRenderedPageBreak/>
        <w:t xml:space="preserve">теми или иными услугами, в графе 5 указываются значения соответствующих показателей </w:t>
      </w:r>
    </w:p>
    <w:p w:rsidR="00810640" w:rsidRPr="000B22CE" w:rsidRDefault="00810640" w:rsidP="0081064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B22CE">
        <w:rPr>
          <w:rFonts w:ascii="Times New Roman" w:hAnsi="Times New Roman" w:cs="Times New Roman"/>
          <w:sz w:val="18"/>
          <w:szCs w:val="18"/>
        </w:rPr>
        <w:t>&lt;6&gt; - в графе 6 по каждому объекту инфраструктуры указывается со ссылкой на соответствующий нормативный акт используемый норматив для расчета обеспеченности населения услугами объектов инфраструктуры</w:t>
      </w:r>
    </w:p>
    <w:p w:rsidR="009E3014" w:rsidRPr="00117D59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7D59">
        <w:rPr>
          <w:rFonts w:ascii="Times New Roman" w:hAnsi="Times New Roman" w:cs="Times New Roman"/>
          <w:sz w:val="28"/>
          <w:szCs w:val="28"/>
        </w:rPr>
        <w:t xml:space="preserve">10.5. </w:t>
      </w:r>
      <w:proofErr w:type="gramStart"/>
      <w:r w:rsidRPr="00117D59">
        <w:rPr>
          <w:rFonts w:ascii="Times New Roman" w:hAnsi="Times New Roman" w:cs="Times New Roman"/>
          <w:sz w:val="28"/>
          <w:szCs w:val="28"/>
        </w:rPr>
        <w:t xml:space="preserve">Информация о фактически реализуемых на территории реализации </w:t>
      </w:r>
      <w:r w:rsidR="003D2B65" w:rsidRPr="00117D59">
        <w:rPr>
          <w:rFonts w:ascii="Times New Roman" w:hAnsi="Times New Roman" w:cs="Times New Roman"/>
          <w:sz w:val="28"/>
          <w:szCs w:val="28"/>
        </w:rPr>
        <w:t>проектах</w:t>
      </w:r>
      <w:r w:rsidRPr="00117D59">
        <w:rPr>
          <w:rFonts w:ascii="Times New Roman" w:hAnsi="Times New Roman" w:cs="Times New Roman"/>
          <w:sz w:val="28"/>
          <w:szCs w:val="28"/>
        </w:rPr>
        <w:t xml:space="preserve"> </w:t>
      </w:r>
      <w:r w:rsidR="003D2B65" w:rsidRPr="00117D59">
        <w:rPr>
          <w:rFonts w:ascii="Times New Roman" w:hAnsi="Times New Roman" w:cs="Times New Roman"/>
          <w:sz w:val="28"/>
          <w:szCs w:val="28"/>
        </w:rPr>
        <w:t>иных проектов или</w:t>
      </w:r>
      <w:r w:rsidRPr="00117D59">
        <w:rPr>
          <w:rFonts w:ascii="Times New Roman" w:hAnsi="Times New Roman" w:cs="Times New Roman"/>
          <w:sz w:val="28"/>
          <w:szCs w:val="28"/>
        </w:rPr>
        <w:t xml:space="preserve"> мероприятий, финансируемых за счет средств федерального бюджета, в том числе в рамках государственных программ</w:t>
      </w:r>
      <w:r w:rsidR="003D2B65" w:rsidRPr="00117D59">
        <w:rPr>
          <w:rFonts w:ascii="Times New Roman" w:hAnsi="Times New Roman" w:cs="Times New Roman"/>
          <w:sz w:val="28"/>
          <w:szCs w:val="28"/>
        </w:rPr>
        <w:t xml:space="preserve"> </w:t>
      </w:r>
      <w:r w:rsidRPr="00117D59">
        <w:rPr>
          <w:rFonts w:ascii="Times New Roman" w:hAnsi="Times New Roman" w:cs="Times New Roman"/>
          <w:sz w:val="28"/>
          <w:szCs w:val="28"/>
        </w:rPr>
        <w:t>(включая государственные программы, ответственным исполнителем ко</w:t>
      </w:r>
      <w:r w:rsidR="003D2B65" w:rsidRPr="00117D59">
        <w:rPr>
          <w:rFonts w:ascii="Times New Roman" w:hAnsi="Times New Roman" w:cs="Times New Roman"/>
          <w:sz w:val="28"/>
          <w:szCs w:val="28"/>
        </w:rPr>
        <w:t>торых является Министерство сельского хозяйства Российской Федерации</w:t>
      </w:r>
      <w:r w:rsidRPr="00117D59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9E3014" w:rsidRPr="00117D59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527"/>
        <w:gridCol w:w="2545"/>
        <w:gridCol w:w="2425"/>
        <w:gridCol w:w="1986"/>
      </w:tblGrid>
      <w:tr w:rsidR="00117D59" w:rsidRPr="00117D59" w:rsidTr="00117D59">
        <w:trPr>
          <w:tblHeader/>
        </w:trPr>
        <w:tc>
          <w:tcPr>
            <w:tcW w:w="669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Наименование государственной программы / непрограммного направления расходов</w:t>
            </w:r>
          </w:p>
        </w:tc>
        <w:tc>
          <w:tcPr>
            <w:tcW w:w="2545" w:type="dxa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мероприятия, финансируемого в рамках государственной программы / непрограммного направления расходов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 xml:space="preserve">Объем финансирования, тыс. рублей </w:t>
            </w:r>
          </w:p>
        </w:tc>
      </w:tr>
      <w:tr w:rsidR="00117D59" w:rsidRPr="00117D59" w:rsidTr="00117D59">
        <w:trPr>
          <w:tblHeader/>
        </w:trPr>
        <w:tc>
          <w:tcPr>
            <w:tcW w:w="669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17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17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5" w:type="dxa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17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17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17D59">
              <w:rPr>
                <w:rFonts w:ascii="Times New Roman" w:hAnsi="Times New Roman" w:cs="Times New Roman"/>
              </w:rPr>
              <w:t>5</w:t>
            </w: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9E3014" w:rsidRPr="00117D59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17D5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483" w:type="dxa"/>
            <w:gridSpan w:val="4"/>
            <w:shd w:val="clear" w:color="auto" w:fill="auto"/>
          </w:tcPr>
          <w:p w:rsidR="009E3014" w:rsidRPr="00117D59" w:rsidRDefault="00936D4E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</w:p>
        </w:tc>
      </w:tr>
      <w:tr w:rsidR="00117D59" w:rsidRPr="00117D59" w:rsidTr="00117D59">
        <w:trPr>
          <w:trHeight w:val="109"/>
          <w:tblHeader/>
        </w:trPr>
        <w:tc>
          <w:tcPr>
            <w:tcW w:w="669" w:type="dxa"/>
            <w:shd w:val="clear" w:color="auto" w:fill="auto"/>
            <w:vAlign w:val="center"/>
          </w:tcPr>
          <w:p w:rsidR="00936D4E" w:rsidRPr="00117D59" w:rsidRDefault="00936D4E" w:rsidP="00C963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7D5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483" w:type="dxa"/>
            <w:gridSpan w:val="4"/>
            <w:shd w:val="clear" w:color="auto" w:fill="auto"/>
            <w:vAlign w:val="center"/>
          </w:tcPr>
          <w:p w:rsidR="00936D4E" w:rsidRPr="00117D59" w:rsidRDefault="00936D4E" w:rsidP="00C963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агломерации)</w:t>
            </w: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4A2C5B" w:rsidRPr="00117D59" w:rsidRDefault="004A2C5B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4A2C5B" w:rsidRPr="00117D59" w:rsidRDefault="004A2C5B" w:rsidP="002F5484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с. Кочубеевское</w:t>
            </w:r>
          </w:p>
        </w:tc>
        <w:tc>
          <w:tcPr>
            <w:tcW w:w="2545" w:type="dxa"/>
          </w:tcPr>
          <w:p w:rsidR="004A2C5B" w:rsidRPr="00117D59" w:rsidRDefault="004A2C5B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4A2C5B" w:rsidRPr="00117D59" w:rsidRDefault="004A2C5B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A2C5B" w:rsidRPr="00117D59" w:rsidRDefault="004A2C5B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C426D3" w:rsidRPr="00117D59" w:rsidRDefault="00C426D3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C426D3" w:rsidRPr="00117D59" w:rsidRDefault="00117D59" w:rsidP="003749AC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2545" w:type="dxa"/>
          </w:tcPr>
          <w:p w:rsidR="00C426D3" w:rsidRPr="00117D59" w:rsidRDefault="00C426D3" w:rsidP="003749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Субсидии на повышение продуктивности в молочном скотоводстве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C426D3" w:rsidRPr="00117D59" w:rsidRDefault="00C426D3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426D3" w:rsidRPr="00117D59" w:rsidRDefault="00C426D3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2011,92989</w:t>
            </w: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117D59" w:rsidRPr="00117D59" w:rsidRDefault="00117D59">
            <w:r w:rsidRPr="00117D59">
              <w:rPr>
                <w:rFonts w:ascii="Times New Roman" w:hAnsi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2545" w:type="dxa"/>
          </w:tcPr>
          <w:p w:rsidR="00117D59" w:rsidRPr="00117D59" w:rsidRDefault="00117D59" w:rsidP="003749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Субсидии на поддержку племенного животноводства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3234,61169</w:t>
            </w: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117D59" w:rsidRPr="00117D59" w:rsidRDefault="00117D59">
            <w:r w:rsidRPr="00117D59">
              <w:rPr>
                <w:rFonts w:ascii="Times New Roman" w:hAnsi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2545" w:type="dxa"/>
          </w:tcPr>
          <w:p w:rsidR="00117D59" w:rsidRPr="00117D59" w:rsidRDefault="00117D59" w:rsidP="003749A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Субсидии по возмещению части затрат на приобретение племенного молодняка сельскохозяйственных животных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8886,024</w:t>
            </w: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117D59" w:rsidRPr="00117D59" w:rsidRDefault="00117D59">
            <w:r w:rsidRPr="00117D59">
              <w:rPr>
                <w:rFonts w:ascii="Times New Roman" w:hAnsi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2545" w:type="dxa"/>
          </w:tcPr>
          <w:p w:rsidR="00117D59" w:rsidRPr="00117D59" w:rsidRDefault="00117D59" w:rsidP="00117D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Инвестиционные кредиты растениеводство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117D59" w:rsidRPr="00117D59" w:rsidRDefault="00117D59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552,28437</w:t>
            </w: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4A2C5B" w:rsidRPr="00117D59" w:rsidRDefault="004A2C5B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4A2C5B" w:rsidRPr="00117D59" w:rsidRDefault="004A2C5B" w:rsidP="002F5484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  <w:tc>
          <w:tcPr>
            <w:tcW w:w="2545" w:type="dxa"/>
          </w:tcPr>
          <w:p w:rsidR="004A2C5B" w:rsidRPr="00117D59" w:rsidRDefault="004A2C5B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4A2C5B" w:rsidRPr="00117D59" w:rsidRDefault="004A2C5B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A2C5B" w:rsidRPr="00117D59" w:rsidRDefault="004A2C5B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117D59" w:rsidRPr="00117D59" w:rsidRDefault="00117D59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117D59" w:rsidRPr="00117D59" w:rsidRDefault="00117D59">
            <w:r w:rsidRPr="00117D59">
              <w:rPr>
                <w:rFonts w:ascii="Times New Roman" w:hAnsi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2545" w:type="dxa"/>
          </w:tcPr>
          <w:p w:rsidR="00117D59" w:rsidRPr="00117D59" w:rsidRDefault="00117D59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Субсидии на повышение продуктивности в молочном скотоводстве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17D59" w:rsidRPr="00117D59" w:rsidRDefault="00117D59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117D59" w:rsidRPr="00117D59" w:rsidRDefault="00117D59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3 215,30220</w:t>
            </w: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117D59" w:rsidRPr="00117D59" w:rsidRDefault="00117D59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117D59" w:rsidRPr="00117D59" w:rsidRDefault="00117D59">
            <w:r w:rsidRPr="00117D59">
              <w:rPr>
                <w:rFonts w:ascii="Times New Roman" w:hAnsi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2545" w:type="dxa"/>
          </w:tcPr>
          <w:p w:rsidR="00117D59" w:rsidRPr="00117D59" w:rsidRDefault="00117D59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Субсидии на поддержку племенного животноводства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17D59" w:rsidRPr="00117D59" w:rsidRDefault="00117D59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117D59" w:rsidRPr="00117D59" w:rsidRDefault="00117D59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7 572,97713</w:t>
            </w:r>
          </w:p>
        </w:tc>
      </w:tr>
      <w:tr w:rsidR="00117D59" w:rsidRPr="00117D59" w:rsidTr="00117D59">
        <w:tc>
          <w:tcPr>
            <w:tcW w:w="669" w:type="dxa"/>
            <w:shd w:val="clear" w:color="auto" w:fill="auto"/>
            <w:vAlign w:val="center"/>
          </w:tcPr>
          <w:p w:rsidR="00117D59" w:rsidRPr="00117D59" w:rsidRDefault="00117D59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117D59" w:rsidRPr="00117D59" w:rsidRDefault="00117D59">
            <w:r w:rsidRPr="00117D59">
              <w:rPr>
                <w:rFonts w:ascii="Times New Roman" w:hAnsi="Times New Roman"/>
                <w:sz w:val="24"/>
                <w:szCs w:val="24"/>
              </w:rPr>
              <w:t>Развитие сельского хозяйства</w:t>
            </w:r>
          </w:p>
        </w:tc>
        <w:tc>
          <w:tcPr>
            <w:tcW w:w="2545" w:type="dxa"/>
          </w:tcPr>
          <w:p w:rsidR="00117D59" w:rsidRPr="00117D59" w:rsidRDefault="00117D59" w:rsidP="007356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Инвестиционные кредиты животноводство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117D59" w:rsidRPr="00117D59" w:rsidRDefault="00117D59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117D59" w:rsidRPr="00117D59" w:rsidRDefault="00117D59" w:rsidP="00562F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7D59">
              <w:rPr>
                <w:rFonts w:ascii="Times New Roman" w:hAnsi="Times New Roman" w:cs="Times New Roman"/>
                <w:sz w:val="24"/>
                <w:szCs w:val="28"/>
              </w:rPr>
              <w:t>8 445,58309</w:t>
            </w:r>
          </w:p>
        </w:tc>
      </w:tr>
    </w:tbl>
    <w:p w:rsidR="00FA1EAA" w:rsidRPr="00117D59" w:rsidRDefault="00FA1EAA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32A5" w:rsidRDefault="009E3014" w:rsidP="006932A5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28"/>
          <w:szCs w:val="28"/>
        </w:rPr>
        <w:t>10.6. Информация о наличии генерального плана территории реализации проекта:</w:t>
      </w:r>
      <w:r w:rsidR="006932A5" w:rsidRPr="00A36A53">
        <w:rPr>
          <w:rFonts w:ascii="Times New Roman" w:hAnsi="Times New Roman"/>
          <w:sz w:val="18"/>
          <w:szCs w:val="18"/>
        </w:rPr>
        <w:t>&lt;1&gt;</w:t>
      </w:r>
    </w:p>
    <w:p w:rsidR="006932A5" w:rsidRDefault="006932A5" w:rsidP="006932A5">
      <w:pPr>
        <w:pStyle w:val="ConsPlusNonformat"/>
        <w:jc w:val="both"/>
        <w:rPr>
          <w:rStyle w:val="FontStyle46"/>
          <w:color w:val="000000" w:themeColor="text1"/>
          <w:sz w:val="28"/>
          <w:szCs w:val="28"/>
        </w:rPr>
      </w:pPr>
      <w:r w:rsidRPr="000F7587">
        <w:rPr>
          <w:rStyle w:val="FontStyle46"/>
          <w:color w:val="000000" w:themeColor="text1"/>
          <w:sz w:val="28"/>
          <w:szCs w:val="28"/>
        </w:rPr>
        <w:t>Генеральный план муниципального образования село Кочубеевское Кочубеевского района Ставропольского края утверждён советом Кочубеевского муниципального района Ставропольского края третьего созыва от 07.04.2016 года с. Кочубеевское №268 «Об утверждении Генеральных планов муниципальных образований, входящих в состав Кочубеевского муниципального района Ставропольского края»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36A53">
        <w:rPr>
          <w:rFonts w:ascii="Times New Roman" w:hAnsi="Times New Roman" w:cs="Times New Roman"/>
          <w:sz w:val="18"/>
          <w:szCs w:val="18"/>
        </w:rPr>
        <w:t>&lt;1&gt; указываются реквизиты нормативных актов об утверждении генеральных планов каждого населенного пункта, на территории которого осуществляется реализация мероприятий проекта</w:t>
      </w: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11. Обоснование необходимости реализации проекта:</w:t>
      </w:r>
    </w:p>
    <w:p w:rsidR="009E3014" w:rsidRPr="00B05DAF" w:rsidRDefault="009E3014" w:rsidP="009E3014">
      <w:pPr>
        <w:pStyle w:val="ConsPlusNonformat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3014" w:rsidRPr="00783146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3146">
        <w:rPr>
          <w:rFonts w:ascii="Times New Roman" w:hAnsi="Times New Roman" w:cs="Times New Roman"/>
          <w:sz w:val="28"/>
          <w:szCs w:val="28"/>
        </w:rPr>
        <w:t>11.1. Сведения о хозяйствующих субъектах, осуществляющих свою деятельность н</w:t>
      </w:r>
      <w:r w:rsidR="00F52C80" w:rsidRPr="00783146">
        <w:rPr>
          <w:rFonts w:ascii="Times New Roman" w:hAnsi="Times New Roman" w:cs="Times New Roman"/>
          <w:sz w:val="28"/>
          <w:szCs w:val="28"/>
        </w:rPr>
        <w:t>а территории реализации проекта</w:t>
      </w:r>
      <w:r w:rsidRPr="00783146">
        <w:rPr>
          <w:rFonts w:ascii="Times New Roman" w:hAnsi="Times New Roman" w:cs="Times New Roman"/>
          <w:sz w:val="28"/>
          <w:szCs w:val="28"/>
        </w:rPr>
        <w:t xml:space="preserve"> и формирующих не менее 25% ВМП (валового муниципального продукта) соответствующего муниципального образования:</w:t>
      </w:r>
    </w:p>
    <w:p w:rsidR="009E3014" w:rsidRPr="00783146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269"/>
        <w:gridCol w:w="1844"/>
        <w:gridCol w:w="1134"/>
        <w:gridCol w:w="851"/>
        <w:gridCol w:w="1559"/>
        <w:gridCol w:w="992"/>
        <w:gridCol w:w="1134"/>
      </w:tblGrid>
      <w:tr w:rsidR="009E3014" w:rsidRPr="00783146" w:rsidTr="003749AC">
        <w:trPr>
          <w:tblHeader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A018B0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организаций / КФК</w:t>
            </w:r>
            <w:r w:rsidR="008179B3" w:rsidRPr="007831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018B0" w:rsidRPr="00783146">
              <w:rPr>
                <w:rFonts w:ascii="Times New Roman" w:hAnsi="Times New Roman" w:cs="Times New Roman"/>
                <w:sz w:val="18"/>
                <w:szCs w:val="18"/>
              </w:rPr>
              <w:t xml:space="preserve">&lt;1&gt; </w:t>
            </w: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 xml:space="preserve"> / </w:t>
            </w:r>
          </w:p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 xml:space="preserve">ИП </w:t>
            </w:r>
            <w:r w:rsidR="00A018B0" w:rsidRPr="00783146">
              <w:rPr>
                <w:rFonts w:ascii="Times New Roman" w:hAnsi="Times New Roman" w:cs="Times New Roman"/>
                <w:sz w:val="18"/>
                <w:szCs w:val="18"/>
              </w:rPr>
              <w:t>&lt;2&gt;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Вид деятельности</w:t>
            </w:r>
          </w:p>
        </w:tc>
        <w:tc>
          <w:tcPr>
            <w:tcW w:w="1134" w:type="dxa"/>
            <w:vMerge w:val="restart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 xml:space="preserve">Объем выручки </w:t>
            </w:r>
            <w:r w:rsidRPr="00783146">
              <w:rPr>
                <w:rFonts w:ascii="Times New Roman" w:hAnsi="Times New Roman" w:cs="Times New Roman"/>
              </w:rPr>
              <w:t>за 2018 г.</w:t>
            </w: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, тыс. рублей</w:t>
            </w:r>
          </w:p>
        </w:tc>
        <w:tc>
          <w:tcPr>
            <w:tcW w:w="2410" w:type="dxa"/>
            <w:gridSpan w:val="2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Вклад в ВМП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 xml:space="preserve">Кол-во </w:t>
            </w:r>
            <w:proofErr w:type="gramStart"/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работ-</w:t>
            </w:r>
            <w:proofErr w:type="spellStart"/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ников</w:t>
            </w:r>
            <w:proofErr w:type="spellEnd"/>
            <w:proofErr w:type="gramEnd"/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, чел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3146">
              <w:rPr>
                <w:rFonts w:ascii="Times New Roman" w:hAnsi="Times New Roman" w:cs="Times New Roman"/>
                <w:sz w:val="24"/>
                <w:szCs w:val="28"/>
              </w:rPr>
              <w:t>Средний уровень заработной платы, руб./ мес.</w:t>
            </w:r>
          </w:p>
        </w:tc>
      </w:tr>
      <w:tr w:rsidR="009E3014" w:rsidRPr="00783146" w:rsidTr="003749AC">
        <w:trPr>
          <w:tblHeader/>
        </w:trPr>
        <w:tc>
          <w:tcPr>
            <w:tcW w:w="849" w:type="dxa"/>
            <w:vMerge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Доля в ВМП, %</w:t>
            </w:r>
          </w:p>
        </w:tc>
        <w:tc>
          <w:tcPr>
            <w:tcW w:w="1559" w:type="dxa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783146">
              <w:rPr>
                <w:rFonts w:ascii="Times New Roman" w:hAnsi="Times New Roman" w:cs="Times New Roman"/>
              </w:rPr>
              <w:t>муниципальн</w:t>
            </w:r>
            <w:proofErr w:type="spellEnd"/>
            <w:r w:rsidRPr="00783146">
              <w:rPr>
                <w:rFonts w:ascii="Times New Roman" w:hAnsi="Times New Roman" w:cs="Times New Roman"/>
              </w:rPr>
              <w:t>. образования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3014" w:rsidRPr="00783146" w:rsidTr="003749AC">
        <w:trPr>
          <w:tblHeader/>
        </w:trPr>
        <w:tc>
          <w:tcPr>
            <w:tcW w:w="849" w:type="dxa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014" w:rsidRPr="00783146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7</w:t>
            </w:r>
          </w:p>
        </w:tc>
      </w:tr>
      <w:tr w:rsidR="003749AC" w:rsidRPr="00783146" w:rsidTr="003749AC">
        <w:trPr>
          <w:trHeight w:val="276"/>
        </w:trPr>
        <w:tc>
          <w:tcPr>
            <w:tcW w:w="849" w:type="dxa"/>
            <w:shd w:val="clear" w:color="auto" w:fill="auto"/>
            <w:vAlign w:val="center"/>
          </w:tcPr>
          <w:p w:rsidR="003749AC" w:rsidRPr="00783146" w:rsidRDefault="003749AC" w:rsidP="003749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с. Кочубеевское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146" w:rsidRPr="00783146" w:rsidTr="003749AC">
        <w:trPr>
          <w:trHeight w:val="276"/>
        </w:trPr>
        <w:tc>
          <w:tcPr>
            <w:tcW w:w="849" w:type="dxa"/>
            <w:shd w:val="clear" w:color="auto" w:fill="auto"/>
            <w:vAlign w:val="center"/>
          </w:tcPr>
          <w:p w:rsidR="00BA1175" w:rsidRPr="00783146" w:rsidRDefault="00BA1175" w:rsidP="00783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A1175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СПК племзавод</w:t>
            </w:r>
            <w:r w:rsidR="00BA1175" w:rsidRPr="00783146">
              <w:rPr>
                <w:rFonts w:ascii="Times New Roman" w:hAnsi="Times New Roman"/>
                <w:sz w:val="20"/>
                <w:szCs w:val="20"/>
              </w:rPr>
              <w:t xml:space="preserve"> Кубань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823064</w:t>
            </w:r>
          </w:p>
        </w:tc>
        <w:tc>
          <w:tcPr>
            <w:tcW w:w="851" w:type="dxa"/>
            <w:vAlign w:val="center"/>
          </w:tcPr>
          <w:p w:rsidR="00BA1175" w:rsidRPr="00783146" w:rsidRDefault="00783146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559" w:type="dxa"/>
            <w:vAlign w:val="center"/>
          </w:tcPr>
          <w:p w:rsidR="00BA1175" w:rsidRPr="00783146" w:rsidRDefault="00783146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6324A" w:rsidRPr="0078314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</w:t>
            </w:r>
            <w:r w:rsidR="00E6324A" w:rsidRPr="00783146">
              <w:rPr>
                <w:rFonts w:ascii="Times New Roman" w:hAnsi="Times New Roman" w:cs="Times New Roman"/>
              </w:rPr>
              <w:t>очубеевское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35844</w:t>
            </w:r>
          </w:p>
        </w:tc>
      </w:tr>
      <w:tr w:rsidR="003749AC" w:rsidRPr="00783146" w:rsidTr="003749AC">
        <w:trPr>
          <w:trHeight w:val="364"/>
        </w:trPr>
        <w:tc>
          <w:tcPr>
            <w:tcW w:w="849" w:type="dxa"/>
            <w:shd w:val="clear" w:color="auto" w:fill="auto"/>
            <w:vAlign w:val="center"/>
          </w:tcPr>
          <w:p w:rsidR="003749AC" w:rsidRPr="00783146" w:rsidRDefault="003749AC" w:rsidP="003749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С. Ивановское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146" w:rsidRPr="00783146" w:rsidTr="003749AC">
        <w:trPr>
          <w:trHeight w:val="364"/>
        </w:trPr>
        <w:tc>
          <w:tcPr>
            <w:tcW w:w="849" w:type="dxa"/>
            <w:shd w:val="clear" w:color="auto" w:fill="auto"/>
            <w:vAlign w:val="center"/>
          </w:tcPr>
          <w:p w:rsidR="00BA1175" w:rsidRPr="00783146" w:rsidRDefault="00BA1175" w:rsidP="00783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783146" w:rsidRPr="00783146">
              <w:rPr>
                <w:rFonts w:ascii="Times New Roman" w:hAnsi="Times New Roman"/>
                <w:sz w:val="20"/>
                <w:szCs w:val="20"/>
              </w:rPr>
              <w:t>«Колхоз-племзавод</w:t>
            </w:r>
            <w:r w:rsidRPr="00783146">
              <w:rPr>
                <w:rFonts w:ascii="Times New Roman" w:hAnsi="Times New Roman"/>
                <w:sz w:val="20"/>
                <w:szCs w:val="20"/>
              </w:rPr>
              <w:t xml:space="preserve"> им. Чапаева</w:t>
            </w:r>
            <w:r w:rsidR="00783146" w:rsidRPr="0078314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1434716</w:t>
            </w:r>
          </w:p>
        </w:tc>
        <w:tc>
          <w:tcPr>
            <w:tcW w:w="851" w:type="dxa"/>
            <w:vAlign w:val="center"/>
          </w:tcPr>
          <w:p w:rsidR="00BA1175" w:rsidRPr="00783146" w:rsidRDefault="00783146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1559" w:type="dxa"/>
            <w:vAlign w:val="center"/>
          </w:tcPr>
          <w:p w:rsidR="00BA1175" w:rsidRPr="00783146" w:rsidRDefault="00E6324A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с. Ивановское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32878</w:t>
            </w:r>
          </w:p>
        </w:tc>
      </w:tr>
      <w:tr w:rsidR="003749AC" w:rsidRPr="00783146" w:rsidTr="003749AC">
        <w:trPr>
          <w:trHeight w:val="364"/>
        </w:trPr>
        <w:tc>
          <w:tcPr>
            <w:tcW w:w="849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ст. Георгиевская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146" w:rsidRPr="00783146" w:rsidTr="003749AC">
        <w:trPr>
          <w:trHeight w:val="364"/>
        </w:trPr>
        <w:tc>
          <w:tcPr>
            <w:tcW w:w="849" w:type="dxa"/>
            <w:shd w:val="clear" w:color="auto" w:fill="auto"/>
            <w:vAlign w:val="center"/>
          </w:tcPr>
          <w:p w:rsidR="00BA1175" w:rsidRPr="00783146" w:rsidRDefault="00BA1175" w:rsidP="00783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ООО "Сельхозпром"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BA1175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 xml:space="preserve">Сельское </w:t>
            </w:r>
            <w:r w:rsidRPr="00783146">
              <w:rPr>
                <w:rFonts w:ascii="Times New Roman" w:hAnsi="Times New Roman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1134" w:type="dxa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lastRenderedPageBreak/>
              <w:t>340566</w:t>
            </w:r>
          </w:p>
        </w:tc>
        <w:tc>
          <w:tcPr>
            <w:tcW w:w="851" w:type="dxa"/>
            <w:vAlign w:val="center"/>
          </w:tcPr>
          <w:p w:rsidR="00BA1175" w:rsidRPr="00783146" w:rsidRDefault="00783146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559" w:type="dxa"/>
            <w:vAlign w:val="center"/>
          </w:tcPr>
          <w:p w:rsidR="00BA1175" w:rsidRPr="00783146" w:rsidRDefault="00E6324A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 w:cs="Times New Roman"/>
              </w:rPr>
              <w:t>с</w:t>
            </w:r>
            <w:r w:rsidR="00CB0778" w:rsidRPr="00783146">
              <w:rPr>
                <w:rFonts w:ascii="Times New Roman" w:hAnsi="Times New Roman" w:cs="Times New Roman"/>
              </w:rPr>
              <w:t>т</w:t>
            </w:r>
            <w:r w:rsidRPr="00783146">
              <w:rPr>
                <w:rFonts w:ascii="Times New Roman" w:hAnsi="Times New Roman" w:cs="Times New Roman"/>
              </w:rPr>
              <w:t>. Георгиевская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1175" w:rsidRPr="00783146" w:rsidRDefault="00BA1175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11222</w:t>
            </w:r>
          </w:p>
        </w:tc>
      </w:tr>
      <w:tr w:rsidR="003749AC" w:rsidRPr="00783146" w:rsidTr="003749AC">
        <w:trPr>
          <w:trHeight w:val="364"/>
        </w:trPr>
        <w:tc>
          <w:tcPr>
            <w:tcW w:w="849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proofErr w:type="spellStart"/>
            <w:r w:rsidRPr="00783146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783146">
              <w:rPr>
                <w:rFonts w:ascii="Times New Roman" w:hAnsi="Times New Roman"/>
                <w:sz w:val="20"/>
                <w:szCs w:val="20"/>
              </w:rPr>
              <w:t>-Невинский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146" w:rsidRPr="00783146" w:rsidTr="003749AC">
        <w:trPr>
          <w:trHeight w:val="364"/>
        </w:trPr>
        <w:tc>
          <w:tcPr>
            <w:tcW w:w="849" w:type="dxa"/>
            <w:shd w:val="clear" w:color="auto" w:fill="auto"/>
            <w:vAlign w:val="center"/>
          </w:tcPr>
          <w:p w:rsidR="002B3E50" w:rsidRPr="00783146" w:rsidRDefault="002B3E50" w:rsidP="00783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2B3E50" w:rsidRPr="00783146" w:rsidRDefault="002A1473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 xml:space="preserve">ИП Глава КФХ </w:t>
            </w:r>
            <w:proofErr w:type="spellStart"/>
            <w:r w:rsidRPr="00783146">
              <w:rPr>
                <w:rFonts w:ascii="Times New Roman" w:hAnsi="Times New Roman"/>
                <w:sz w:val="20"/>
                <w:szCs w:val="20"/>
              </w:rPr>
              <w:t>Иминов</w:t>
            </w:r>
            <w:proofErr w:type="spellEnd"/>
            <w:r w:rsidRPr="00783146">
              <w:rPr>
                <w:rFonts w:ascii="Times New Roman" w:hAnsi="Times New Roman"/>
                <w:sz w:val="20"/>
                <w:szCs w:val="20"/>
              </w:rPr>
              <w:t xml:space="preserve"> Хусейн </w:t>
            </w:r>
            <w:proofErr w:type="spellStart"/>
            <w:r w:rsidRPr="00783146">
              <w:rPr>
                <w:rFonts w:ascii="Times New Roman" w:hAnsi="Times New Roman"/>
                <w:sz w:val="20"/>
                <w:szCs w:val="20"/>
              </w:rPr>
              <w:t>Гаджиевич</w:t>
            </w:r>
            <w:proofErr w:type="spellEnd"/>
          </w:p>
        </w:tc>
        <w:tc>
          <w:tcPr>
            <w:tcW w:w="1844" w:type="dxa"/>
            <w:shd w:val="clear" w:color="auto" w:fill="auto"/>
            <w:vAlign w:val="center"/>
          </w:tcPr>
          <w:p w:rsidR="002B3E50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2B3E50" w:rsidRPr="00783146" w:rsidRDefault="002A1473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46995</w:t>
            </w:r>
          </w:p>
        </w:tc>
        <w:tc>
          <w:tcPr>
            <w:tcW w:w="851" w:type="dxa"/>
            <w:vAlign w:val="center"/>
          </w:tcPr>
          <w:p w:rsidR="002B3E50" w:rsidRPr="00783146" w:rsidRDefault="00783146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559" w:type="dxa"/>
            <w:vAlign w:val="center"/>
          </w:tcPr>
          <w:p w:rsidR="002B3E50" w:rsidRPr="00783146" w:rsidRDefault="00783146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3146">
              <w:rPr>
                <w:rFonts w:ascii="Times New Roman" w:hAnsi="Times New Roman"/>
              </w:rPr>
              <w:t xml:space="preserve">х. </w:t>
            </w:r>
            <w:proofErr w:type="spellStart"/>
            <w:r w:rsidRPr="00783146">
              <w:rPr>
                <w:rFonts w:ascii="Times New Roman" w:hAnsi="Times New Roman"/>
              </w:rPr>
              <w:t>Усть</w:t>
            </w:r>
            <w:proofErr w:type="spellEnd"/>
            <w:r w:rsidRPr="00783146">
              <w:rPr>
                <w:rFonts w:ascii="Times New Roman" w:hAnsi="Times New Roman"/>
              </w:rPr>
              <w:t>-Невинский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E50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E50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14750</w:t>
            </w:r>
          </w:p>
        </w:tc>
      </w:tr>
      <w:tr w:rsidR="003749AC" w:rsidRPr="00783146" w:rsidTr="00294BCB">
        <w:trPr>
          <w:trHeight w:val="364"/>
        </w:trPr>
        <w:tc>
          <w:tcPr>
            <w:tcW w:w="849" w:type="dxa"/>
            <w:shd w:val="clear" w:color="auto" w:fill="auto"/>
            <w:vAlign w:val="center"/>
          </w:tcPr>
          <w:p w:rsidR="003749AC" w:rsidRPr="00783146" w:rsidRDefault="003749AC" w:rsidP="003749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83146">
              <w:rPr>
                <w:rFonts w:ascii="Times New Roman" w:hAnsi="Times New Roman"/>
                <w:sz w:val="20"/>
                <w:szCs w:val="20"/>
              </w:rPr>
              <w:t>. Сотникова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749AC" w:rsidRPr="00783146" w:rsidRDefault="003749AC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49AC" w:rsidRPr="00783146" w:rsidRDefault="003749AC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146" w:rsidRPr="00783146" w:rsidTr="003749AC">
        <w:trPr>
          <w:trHeight w:val="364"/>
        </w:trPr>
        <w:tc>
          <w:tcPr>
            <w:tcW w:w="849" w:type="dxa"/>
            <w:shd w:val="clear" w:color="auto" w:fill="auto"/>
            <w:vAlign w:val="center"/>
          </w:tcPr>
          <w:p w:rsidR="002B3E50" w:rsidRPr="00783146" w:rsidRDefault="002B3E50" w:rsidP="0078314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2B3E50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ИП глава КФХ Исаев М.М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2B3E50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  <w:vAlign w:val="center"/>
          </w:tcPr>
          <w:p w:rsidR="002B3E50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1286</w:t>
            </w:r>
          </w:p>
        </w:tc>
        <w:tc>
          <w:tcPr>
            <w:tcW w:w="851" w:type="dxa"/>
            <w:vAlign w:val="center"/>
          </w:tcPr>
          <w:p w:rsidR="002B3E50" w:rsidRPr="00783146" w:rsidRDefault="00783146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559" w:type="dxa"/>
            <w:vAlign w:val="center"/>
          </w:tcPr>
          <w:p w:rsidR="002B3E50" w:rsidRPr="00783146" w:rsidRDefault="00783146" w:rsidP="0078314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783146">
              <w:rPr>
                <w:rFonts w:ascii="Times New Roman" w:hAnsi="Times New Roman"/>
              </w:rPr>
              <w:t>. Сотникова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E50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3E50" w:rsidRPr="00783146" w:rsidRDefault="00783146" w:rsidP="007831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146">
              <w:rPr>
                <w:rFonts w:ascii="Times New Roman" w:hAnsi="Times New Roman"/>
                <w:sz w:val="20"/>
                <w:szCs w:val="20"/>
              </w:rPr>
              <w:t>14750</w:t>
            </w:r>
          </w:p>
        </w:tc>
      </w:tr>
    </w:tbl>
    <w:p w:rsidR="009E3014" w:rsidRPr="00783146" w:rsidRDefault="00A018B0" w:rsidP="00A018B0">
      <w:pPr>
        <w:pStyle w:val="ConsPlusNonformat"/>
        <w:ind w:left="567"/>
        <w:rPr>
          <w:rFonts w:ascii="Times New Roman" w:hAnsi="Times New Roman" w:cs="Times New Roman"/>
          <w:sz w:val="18"/>
          <w:szCs w:val="18"/>
        </w:rPr>
      </w:pPr>
      <w:r w:rsidRPr="00783146">
        <w:rPr>
          <w:rFonts w:ascii="Times New Roman" w:hAnsi="Times New Roman" w:cs="Times New Roman"/>
          <w:sz w:val="18"/>
          <w:szCs w:val="18"/>
        </w:rPr>
        <w:t>&lt;1&gt; КФХ – крестьянские фермерские хозяйства</w:t>
      </w:r>
    </w:p>
    <w:p w:rsidR="00A018B0" w:rsidRPr="00783146" w:rsidRDefault="00A018B0" w:rsidP="00A018B0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  <w:r w:rsidRPr="00783146">
        <w:rPr>
          <w:rFonts w:ascii="Times New Roman" w:hAnsi="Times New Roman" w:cs="Times New Roman"/>
          <w:sz w:val="18"/>
          <w:szCs w:val="18"/>
        </w:rPr>
        <w:t>&lt;2&gt; ИП – индивидуальные предприниматели</w:t>
      </w:r>
    </w:p>
    <w:p w:rsidR="00A018B0" w:rsidRPr="009D72AE" w:rsidRDefault="00A018B0" w:rsidP="00863D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3014" w:rsidRPr="009D72AE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2AE">
        <w:rPr>
          <w:rFonts w:ascii="Times New Roman" w:hAnsi="Times New Roman" w:cs="Times New Roman"/>
          <w:sz w:val="28"/>
          <w:szCs w:val="28"/>
        </w:rPr>
        <w:t>11.2. Сведения о поддержке целесообразности реализации проекта, полученной от хозяйствующих субъектов, действующих на территории реализации проекта и формирующих не менее 25% ВМП соответствующего муниципального образования:</w:t>
      </w:r>
    </w:p>
    <w:p w:rsidR="009E3014" w:rsidRPr="009D72AE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"/>
        <w:gridCol w:w="4111"/>
        <w:gridCol w:w="5103"/>
      </w:tblGrid>
      <w:tr w:rsidR="009D72AE" w:rsidRPr="009D72AE" w:rsidTr="00FA1EAA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9D72AE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D7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D7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9D72AE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2AE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организаций / КФК / ИП, поддержавших целесообразность реализации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9D72AE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целесообразности </w:t>
            </w:r>
            <w:r w:rsidRPr="009D72AE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</w:tr>
      <w:tr w:rsidR="009D72AE" w:rsidRPr="009D72AE" w:rsidTr="00FA1EAA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9D72AE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2A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9D72AE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D72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9D72AE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72A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D72AE" w:rsidRPr="009D72AE" w:rsidTr="00FA1E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9D72AE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2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9D72AE" w:rsidRDefault="00FA1EAA" w:rsidP="00294BCB">
            <w:pPr>
              <w:pStyle w:val="ConsPlusNonformat"/>
              <w:ind w:left="294" w:hanging="2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2A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  <w:r w:rsidR="00294BCB">
              <w:rPr>
                <w:rFonts w:ascii="Times New Roman" w:hAnsi="Times New Roman" w:cs="Times New Roman"/>
                <w:sz w:val="24"/>
                <w:szCs w:val="24"/>
              </w:rPr>
              <w:t>: Кочубеевский район</w:t>
            </w:r>
          </w:p>
        </w:tc>
      </w:tr>
      <w:tr w:rsidR="009D72AE" w:rsidRPr="009D72AE" w:rsidTr="00FA1EAA">
        <w:trPr>
          <w:trHeight w:val="109"/>
          <w:tblHeader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A1EAA" w:rsidRPr="009D72AE" w:rsidRDefault="00FA1EAA" w:rsidP="00C963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72A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FA1EAA" w:rsidRPr="009D72AE" w:rsidRDefault="00294BCB" w:rsidP="00294B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пункта:</w:t>
            </w:r>
          </w:p>
        </w:tc>
      </w:tr>
      <w:tr w:rsidR="009D72AE" w:rsidRPr="009D72AE" w:rsidTr="00FA1E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146" w:rsidRPr="009D72AE" w:rsidRDefault="00783146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46" w:rsidRPr="009D72AE" w:rsidRDefault="00783146" w:rsidP="003749AC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AE">
              <w:rPr>
                <w:rFonts w:ascii="Times New Roman" w:hAnsi="Times New Roman" w:cs="Times New Roman"/>
                <w:sz w:val="24"/>
                <w:szCs w:val="24"/>
              </w:rPr>
              <w:t>с. Кочубеевское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46" w:rsidRPr="009D72AE" w:rsidRDefault="00783146" w:rsidP="00BA7F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2AE">
              <w:rPr>
                <w:rFonts w:ascii="Times New Roman" w:hAnsi="Times New Roman"/>
              </w:rPr>
              <w:t>Письмо от СПК племзавод</w:t>
            </w:r>
            <w:r w:rsidRPr="009D72AE">
              <w:rPr>
                <w:rFonts w:ascii="Times New Roman" w:hAnsi="Times New Roman" w:cs="Times New Roman"/>
              </w:rPr>
              <w:t xml:space="preserve"> Кубань о</w:t>
            </w:r>
            <w:r w:rsidRPr="009D72AE">
              <w:t xml:space="preserve"> </w:t>
            </w:r>
            <w:r w:rsidRPr="009D72AE">
              <w:rPr>
                <w:rFonts w:ascii="Times New Roman" w:hAnsi="Times New Roman" w:cs="Times New Roman"/>
              </w:rPr>
              <w:t>поддержке целесообразности реализации проекта</w:t>
            </w:r>
          </w:p>
        </w:tc>
      </w:tr>
      <w:tr w:rsidR="009D72AE" w:rsidRPr="009D72AE" w:rsidTr="00FA1E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146" w:rsidRPr="009D72AE" w:rsidRDefault="00783146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46" w:rsidRPr="009D72AE" w:rsidRDefault="00783146" w:rsidP="003749AC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AE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46" w:rsidRPr="009D72AE" w:rsidRDefault="009D72AE" w:rsidP="00BA7F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2AE">
              <w:rPr>
                <w:rFonts w:ascii="Times New Roman" w:hAnsi="Times New Roman"/>
              </w:rPr>
              <w:t xml:space="preserve">Письмо от </w:t>
            </w:r>
            <w:r w:rsidR="00783146" w:rsidRPr="009D72AE">
              <w:rPr>
                <w:rFonts w:ascii="Times New Roman" w:hAnsi="Times New Roman" w:cs="Times New Roman"/>
              </w:rPr>
              <w:t xml:space="preserve">ООО </w:t>
            </w:r>
            <w:r w:rsidR="00783146" w:rsidRPr="009D72AE">
              <w:rPr>
                <w:rFonts w:ascii="Times New Roman" w:hAnsi="Times New Roman"/>
              </w:rPr>
              <w:t>«Колхоз-племзавод</w:t>
            </w:r>
            <w:r w:rsidR="00783146" w:rsidRPr="009D72AE">
              <w:rPr>
                <w:rFonts w:ascii="Times New Roman" w:hAnsi="Times New Roman" w:cs="Times New Roman"/>
              </w:rPr>
              <w:t xml:space="preserve"> им. Чапаева</w:t>
            </w:r>
            <w:r w:rsidR="00783146" w:rsidRPr="009D72AE">
              <w:rPr>
                <w:rFonts w:ascii="Times New Roman" w:hAnsi="Times New Roman"/>
              </w:rPr>
              <w:t>»</w:t>
            </w:r>
            <w:r w:rsidRPr="009D72AE">
              <w:rPr>
                <w:rFonts w:ascii="Times New Roman" w:hAnsi="Times New Roman" w:cs="Times New Roman"/>
              </w:rPr>
              <w:t xml:space="preserve"> о</w:t>
            </w:r>
            <w:r w:rsidRPr="009D72AE">
              <w:t xml:space="preserve"> </w:t>
            </w:r>
            <w:r w:rsidRPr="009D72AE">
              <w:rPr>
                <w:rFonts w:ascii="Times New Roman" w:hAnsi="Times New Roman" w:cs="Times New Roman"/>
              </w:rPr>
              <w:t>поддержке целесообразности реализации проекта</w:t>
            </w:r>
          </w:p>
        </w:tc>
      </w:tr>
      <w:tr w:rsidR="009D72AE" w:rsidRPr="009D72AE" w:rsidTr="00FA1E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146" w:rsidRPr="009D72AE" w:rsidRDefault="00783146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46" w:rsidRPr="009D72AE" w:rsidRDefault="00783146" w:rsidP="003749AC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AE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46" w:rsidRPr="009D72AE" w:rsidRDefault="009D72AE" w:rsidP="00BA7F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72AE">
              <w:rPr>
                <w:rFonts w:ascii="Times New Roman" w:hAnsi="Times New Roman"/>
              </w:rPr>
              <w:t xml:space="preserve">Письмо от </w:t>
            </w:r>
            <w:r w:rsidR="00783146" w:rsidRPr="009D72AE">
              <w:rPr>
                <w:rFonts w:ascii="Times New Roman" w:hAnsi="Times New Roman" w:cs="Times New Roman"/>
              </w:rPr>
              <w:t>ООО "Сельхозпром"</w:t>
            </w:r>
            <w:r w:rsidRPr="009D72AE">
              <w:rPr>
                <w:rFonts w:ascii="Times New Roman" w:hAnsi="Times New Roman" w:cs="Times New Roman"/>
              </w:rPr>
              <w:t xml:space="preserve"> о</w:t>
            </w:r>
            <w:r w:rsidRPr="009D72AE">
              <w:t xml:space="preserve"> </w:t>
            </w:r>
            <w:r w:rsidRPr="009D72AE">
              <w:rPr>
                <w:rFonts w:ascii="Times New Roman" w:hAnsi="Times New Roman" w:cs="Times New Roman"/>
              </w:rPr>
              <w:t>поддержке целесообразности реализации проекта</w:t>
            </w:r>
          </w:p>
        </w:tc>
      </w:tr>
      <w:tr w:rsidR="00472333" w:rsidRPr="009D72AE" w:rsidTr="00FA1E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3" w:rsidRPr="009D72AE" w:rsidRDefault="00472333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33" w:rsidRPr="009D72AE" w:rsidRDefault="00472333" w:rsidP="003749AC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A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9D72AE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D72AE">
              <w:rPr>
                <w:rFonts w:ascii="Times New Roman" w:hAnsi="Times New Roman" w:cs="Times New Roman"/>
                <w:sz w:val="24"/>
                <w:szCs w:val="24"/>
              </w:rPr>
              <w:t>-Невинский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33" w:rsidRPr="00472333" w:rsidRDefault="00472333" w:rsidP="00BA7FE2">
            <w:pPr>
              <w:rPr>
                <w:sz w:val="20"/>
                <w:szCs w:val="20"/>
              </w:rPr>
            </w:pPr>
            <w:r w:rsidRPr="00472333">
              <w:rPr>
                <w:rFonts w:ascii="Times New Roman" w:hAnsi="Times New Roman"/>
                <w:sz w:val="20"/>
                <w:szCs w:val="20"/>
              </w:rPr>
              <w:t>Письмо от ООО "Сельхозпром" о</w:t>
            </w:r>
            <w:r w:rsidRPr="00472333">
              <w:rPr>
                <w:sz w:val="20"/>
                <w:szCs w:val="20"/>
              </w:rPr>
              <w:t xml:space="preserve"> </w:t>
            </w:r>
            <w:r w:rsidRPr="00472333">
              <w:rPr>
                <w:rFonts w:ascii="Times New Roman" w:hAnsi="Times New Roman"/>
                <w:sz w:val="20"/>
                <w:szCs w:val="20"/>
              </w:rPr>
              <w:t>поддержке целесообразности реализации проекта</w:t>
            </w:r>
          </w:p>
        </w:tc>
      </w:tr>
      <w:tr w:rsidR="00472333" w:rsidRPr="009D72AE" w:rsidTr="00FA1E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33" w:rsidRPr="009D72AE" w:rsidRDefault="00472333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33" w:rsidRPr="009D72AE" w:rsidRDefault="00472333" w:rsidP="003749AC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AE">
              <w:rPr>
                <w:rFonts w:ascii="Times New Roman" w:hAnsi="Times New Roman" w:cs="Times New Roman"/>
                <w:sz w:val="24"/>
                <w:szCs w:val="24"/>
              </w:rPr>
              <w:t>х. Сотникова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33" w:rsidRPr="00472333" w:rsidRDefault="00472333" w:rsidP="00BA7FE2">
            <w:pPr>
              <w:rPr>
                <w:sz w:val="20"/>
                <w:szCs w:val="20"/>
              </w:rPr>
            </w:pPr>
            <w:r w:rsidRPr="00472333">
              <w:rPr>
                <w:rFonts w:ascii="Times New Roman" w:hAnsi="Times New Roman"/>
                <w:sz w:val="20"/>
                <w:szCs w:val="20"/>
              </w:rPr>
              <w:t>Письмо от ООО "Сельхозпром" о</w:t>
            </w:r>
            <w:r w:rsidRPr="00472333">
              <w:rPr>
                <w:sz w:val="20"/>
                <w:szCs w:val="20"/>
              </w:rPr>
              <w:t xml:space="preserve"> </w:t>
            </w:r>
            <w:r w:rsidRPr="00472333">
              <w:rPr>
                <w:rFonts w:ascii="Times New Roman" w:hAnsi="Times New Roman"/>
                <w:sz w:val="20"/>
                <w:szCs w:val="20"/>
              </w:rPr>
              <w:t>поддержке целесообразности реализации проекта</w:t>
            </w:r>
          </w:p>
        </w:tc>
      </w:tr>
    </w:tbl>
    <w:p w:rsidR="009E3014" w:rsidRPr="009D72AE" w:rsidRDefault="009E3014" w:rsidP="009E301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Cs w:val="28"/>
        </w:rPr>
      </w:pPr>
      <w:r w:rsidRPr="009D72AE">
        <w:rPr>
          <w:rFonts w:ascii="Times New Roman" w:hAnsi="Times New Roman" w:cs="Times New Roman"/>
          <w:sz w:val="18"/>
          <w:szCs w:val="18"/>
        </w:rPr>
        <w:t>&lt;1&gt;</w:t>
      </w:r>
      <w:r w:rsidRPr="009D72AE">
        <w:rPr>
          <w:rFonts w:ascii="Times New Roman" w:hAnsi="Times New Roman" w:cs="Times New Roman"/>
          <w:szCs w:val="28"/>
        </w:rPr>
        <w:t xml:space="preserve">- указываются реквизиты писем хозяйствующих субъектов и аргументы, обосновывающие целесообразность реализации проекта </w:t>
      </w:r>
    </w:p>
    <w:p w:rsidR="008A7251" w:rsidRPr="00A36A53" w:rsidRDefault="008A7251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014" w:rsidRPr="00A36A53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3B11">
        <w:rPr>
          <w:rFonts w:ascii="Times New Roman" w:hAnsi="Times New Roman" w:cs="Times New Roman"/>
          <w:sz w:val="28"/>
          <w:szCs w:val="28"/>
        </w:rPr>
        <w:t>11.3.</w:t>
      </w:r>
      <w:r w:rsidRPr="00A36A53">
        <w:rPr>
          <w:rFonts w:ascii="Times New Roman" w:hAnsi="Times New Roman" w:cs="Times New Roman"/>
          <w:sz w:val="28"/>
          <w:szCs w:val="28"/>
        </w:rPr>
        <w:t xml:space="preserve"> Характеристика инвестиционных проектов, находящихся в процессе реализации, и инвестиционных проектов, начало </w:t>
      </w:r>
      <w:proofErr w:type="gramStart"/>
      <w:r w:rsidRPr="00A36A53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A36A53">
        <w:rPr>
          <w:rFonts w:ascii="Times New Roman" w:hAnsi="Times New Roman" w:cs="Times New Roman"/>
          <w:sz w:val="28"/>
          <w:szCs w:val="28"/>
        </w:rPr>
        <w:t xml:space="preserve"> которых планируется в пе</w:t>
      </w:r>
      <w:r w:rsidR="00A018B0" w:rsidRPr="00A36A53">
        <w:rPr>
          <w:rFonts w:ascii="Times New Roman" w:hAnsi="Times New Roman" w:cs="Times New Roman"/>
          <w:sz w:val="28"/>
          <w:szCs w:val="28"/>
        </w:rPr>
        <w:t>рвый год реализации проекта</w:t>
      </w:r>
      <w:r w:rsidRPr="00A36A53">
        <w:rPr>
          <w:rFonts w:ascii="Times New Roman" w:hAnsi="Times New Roman" w:cs="Times New Roman"/>
          <w:sz w:val="28"/>
          <w:szCs w:val="28"/>
        </w:rPr>
        <w:t>:</w:t>
      </w:r>
    </w:p>
    <w:p w:rsidR="00B43B11" w:rsidRPr="00A36A53" w:rsidRDefault="00B43B11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993"/>
        <w:gridCol w:w="1417"/>
        <w:gridCol w:w="1559"/>
        <w:gridCol w:w="1135"/>
      </w:tblGrid>
      <w:tr w:rsidR="009E3014" w:rsidRPr="00A36A53" w:rsidTr="00863D73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36A5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п</w:t>
            </w:r>
            <w:proofErr w:type="gramEnd"/>
            <w:r w:rsidRPr="00A36A5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</w:t>
            </w:r>
            <w:proofErr w:type="spellEnd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-мое</w:t>
            </w:r>
            <w:proofErr w:type="gramEnd"/>
            <w:r w:rsidR="00D41315"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количес-тво</w:t>
            </w:r>
            <w:proofErr w:type="spellEnd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новых рабочих мест, чел.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Инвестиции</w:t>
            </w:r>
          </w:p>
        </w:tc>
      </w:tr>
      <w:tr w:rsidR="009E3014" w:rsidRPr="00A36A53" w:rsidTr="00863D73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дата начала реализации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дата завершения реализации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инвестиций</w:t>
            </w:r>
            <w:r w:rsidRPr="00A36A53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инвестиций, </w:t>
            </w:r>
            <w:proofErr w:type="spellStart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</w:t>
            </w:r>
            <w:proofErr w:type="gramStart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A36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9E3014" w:rsidRPr="00A36A53" w:rsidTr="00863D73">
        <w:trPr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14" w:rsidRPr="00A36A53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село Кочубеевское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700DAA" w:rsidP="00700D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МТФ ООО племзавод «Кубань»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700DAA">
            <w:pPr>
              <w:rPr>
                <w:rFonts w:ascii="Times New Roman" w:hAnsi="Times New Roman"/>
              </w:rPr>
            </w:pPr>
            <w:r w:rsidRPr="00A36A53">
              <w:rPr>
                <w:rFonts w:ascii="Times New Roman" w:hAnsi="Times New Roman"/>
                <w:sz w:val="18"/>
                <w:szCs w:val="18"/>
              </w:rPr>
              <w:t>средства бюджета соответствующего субъекта Российской Федерации, внебюджетные средства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88149F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село Ивановское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88149F" w:rsidP="0088149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СТФ №2 на 1360 голов продуктивности свиноматок  ООО «Свинина Ставрополья»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88149F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88149F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88149F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88149F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88149F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550</w:t>
            </w: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294BCB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станица Георгиевская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700DAA" w:rsidP="00700DAA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молочного животноводства 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Анатольевна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294BCB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-Невинский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700DAA" w:rsidP="003B15C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завода по переработке твердо-бытовых отходов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780</w:t>
            </w: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294BCB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05DAF">
              <w:rPr>
                <w:rFonts w:ascii="Times New Roman" w:hAnsi="Times New Roman" w:cs="Times New Roman"/>
                <w:sz w:val="24"/>
                <w:szCs w:val="24"/>
              </w:rPr>
              <w:t>хутор Сотникова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15CB" w:rsidRPr="00A36A53" w:rsidTr="00700DAA">
        <w:trPr>
          <w:tblHeader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3B15CB" w:rsidP="003B1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5CB" w:rsidRPr="00B05DAF" w:rsidRDefault="00700DAA" w:rsidP="00700D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ветроэлектростанций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Кочубеевского муниципального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3B15CB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6A53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5CB" w:rsidRPr="00696D88" w:rsidRDefault="00700DAA" w:rsidP="00700DAA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</w:tbl>
    <w:p w:rsidR="009E3014" w:rsidRPr="00A36A53" w:rsidRDefault="009E3014" w:rsidP="009E3014">
      <w:pPr>
        <w:rPr>
          <w:rFonts w:ascii="Times New Roman" w:hAnsi="Times New Roman"/>
          <w:sz w:val="28"/>
          <w:szCs w:val="28"/>
        </w:rPr>
      </w:pPr>
      <w:r w:rsidRPr="00A36A53">
        <w:rPr>
          <w:rFonts w:ascii="Times New Roman" w:hAnsi="Times New Roman"/>
          <w:sz w:val="18"/>
          <w:szCs w:val="18"/>
        </w:rPr>
        <w:t>&lt;1&gt; - указываются источники инвестиций: средства федерального бюджета, средства бюджета соответствующего субъекта Российской Федерации, внебюджетные средства</w:t>
      </w:r>
    </w:p>
    <w:p w:rsidR="009E3014" w:rsidRPr="004A2C5B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2C5B">
        <w:rPr>
          <w:rFonts w:ascii="Times New Roman" w:hAnsi="Times New Roman" w:cs="Times New Roman"/>
          <w:sz w:val="28"/>
          <w:szCs w:val="28"/>
        </w:rPr>
        <w:t>11.4. Сведения о поддержке целесооб</w:t>
      </w:r>
      <w:r w:rsidR="00B179EA" w:rsidRPr="004A2C5B">
        <w:rPr>
          <w:rFonts w:ascii="Times New Roman" w:hAnsi="Times New Roman" w:cs="Times New Roman"/>
          <w:sz w:val="28"/>
          <w:szCs w:val="28"/>
        </w:rPr>
        <w:t>разности реализации проекта</w:t>
      </w:r>
      <w:r w:rsidRPr="004A2C5B">
        <w:rPr>
          <w:rFonts w:ascii="Times New Roman" w:hAnsi="Times New Roman" w:cs="Times New Roman"/>
          <w:sz w:val="28"/>
          <w:szCs w:val="28"/>
        </w:rPr>
        <w:t xml:space="preserve"> жителями соответствующей территории:</w:t>
      </w:r>
    </w:p>
    <w:p w:rsidR="009E3014" w:rsidRPr="004A2C5B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74"/>
        <w:gridCol w:w="1560"/>
        <w:gridCol w:w="1842"/>
        <w:gridCol w:w="1843"/>
        <w:gridCol w:w="1843"/>
      </w:tblGrid>
      <w:tr w:rsidR="009E3014" w:rsidRPr="004A2C5B" w:rsidTr="00FA1EAA">
        <w:trPr>
          <w:trHeight w:val="2113"/>
          <w:tblHeader/>
        </w:trPr>
        <w:tc>
          <w:tcPr>
            <w:tcW w:w="561" w:type="dxa"/>
            <w:shd w:val="clear" w:color="auto" w:fill="auto"/>
            <w:vAlign w:val="center"/>
          </w:tcPr>
          <w:p w:rsidR="009E3014" w:rsidRPr="004A2C5B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E3014" w:rsidRPr="004A2C5B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 проекта</w:t>
            </w:r>
          </w:p>
        </w:tc>
        <w:tc>
          <w:tcPr>
            <w:tcW w:w="1560" w:type="dxa"/>
            <w:shd w:val="clear" w:color="auto" w:fill="auto"/>
          </w:tcPr>
          <w:p w:rsidR="009E3014" w:rsidRPr="004A2C5B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Общая численность жителей от 16 лет и старше</w:t>
            </w:r>
          </w:p>
        </w:tc>
        <w:tc>
          <w:tcPr>
            <w:tcW w:w="1842" w:type="dxa"/>
          </w:tcPr>
          <w:p w:rsidR="009E3014" w:rsidRPr="004A2C5B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Численность жителей от 16 лет и старше, принявших участие в общественном обсуждении</w:t>
            </w:r>
          </w:p>
        </w:tc>
        <w:tc>
          <w:tcPr>
            <w:tcW w:w="1843" w:type="dxa"/>
          </w:tcPr>
          <w:p w:rsidR="009E3014" w:rsidRPr="004A2C5B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Численность жителей от 16 лет и старше, поддержавших целесообразность реализации мероприятий проекта</w:t>
            </w:r>
          </w:p>
        </w:tc>
        <w:tc>
          <w:tcPr>
            <w:tcW w:w="1843" w:type="dxa"/>
          </w:tcPr>
          <w:p w:rsidR="009E3014" w:rsidRPr="004A2C5B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Реквизиты документа, в котором зафиксированы результаты общественного обсуждения</w:t>
            </w:r>
          </w:p>
        </w:tc>
      </w:tr>
      <w:tr w:rsidR="009E3014" w:rsidRPr="004A2C5B" w:rsidTr="0073565E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9E3014" w:rsidRPr="004A2C5B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C5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362" w:type="dxa"/>
            <w:gridSpan w:val="5"/>
            <w:shd w:val="clear" w:color="auto" w:fill="auto"/>
            <w:vAlign w:val="center"/>
          </w:tcPr>
          <w:p w:rsidR="009E3014" w:rsidRPr="004A2C5B" w:rsidRDefault="00FA1EAA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</w:p>
        </w:tc>
      </w:tr>
      <w:tr w:rsidR="00FA1EAA" w:rsidRPr="004A2C5B" w:rsidTr="0073565E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FA1EAA" w:rsidRPr="004A2C5B" w:rsidRDefault="00FA1EAA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2C5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362" w:type="dxa"/>
            <w:gridSpan w:val="5"/>
            <w:shd w:val="clear" w:color="auto" w:fill="auto"/>
            <w:vAlign w:val="center"/>
          </w:tcPr>
          <w:p w:rsidR="00FA1EAA" w:rsidRPr="004A2C5B" w:rsidRDefault="00FA1EAA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C5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агломерации)</w:t>
            </w:r>
          </w:p>
        </w:tc>
      </w:tr>
      <w:tr w:rsidR="004A2C5B" w:rsidRPr="004A2C5B" w:rsidTr="002F5484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4A2C5B" w:rsidRPr="004A2C5B" w:rsidRDefault="004A2C5B" w:rsidP="001E1B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274" w:type="dxa"/>
            <w:shd w:val="clear" w:color="auto" w:fill="auto"/>
          </w:tcPr>
          <w:p w:rsidR="004A2C5B" w:rsidRPr="004A2C5B" w:rsidRDefault="004A2C5B" w:rsidP="002F5484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5B">
              <w:rPr>
                <w:rFonts w:ascii="Times New Roman" w:hAnsi="Times New Roman" w:cs="Times New Roman"/>
                <w:sz w:val="24"/>
                <w:szCs w:val="24"/>
              </w:rPr>
              <w:t>с. Кочубеевское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21174</w:t>
            </w:r>
          </w:p>
        </w:tc>
        <w:tc>
          <w:tcPr>
            <w:tcW w:w="1842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21174</w:t>
            </w:r>
          </w:p>
        </w:tc>
        <w:tc>
          <w:tcPr>
            <w:tcW w:w="1843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21174</w:t>
            </w:r>
          </w:p>
        </w:tc>
        <w:tc>
          <w:tcPr>
            <w:tcW w:w="1843" w:type="dxa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Протокол общественного обсуждения проекта от 31 октября 2019 г.</w:t>
            </w:r>
          </w:p>
        </w:tc>
      </w:tr>
      <w:tr w:rsidR="004A2C5B" w:rsidRPr="004A2C5B" w:rsidTr="002F5484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4A2C5B" w:rsidRPr="004A2C5B" w:rsidRDefault="004A2C5B" w:rsidP="001E1B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4A2C5B" w:rsidRPr="004A2C5B" w:rsidRDefault="004A2C5B" w:rsidP="002F5484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5B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6053</w:t>
            </w:r>
          </w:p>
        </w:tc>
        <w:tc>
          <w:tcPr>
            <w:tcW w:w="1842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6053</w:t>
            </w:r>
          </w:p>
        </w:tc>
        <w:tc>
          <w:tcPr>
            <w:tcW w:w="1843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6053</w:t>
            </w:r>
          </w:p>
        </w:tc>
        <w:tc>
          <w:tcPr>
            <w:tcW w:w="1843" w:type="dxa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Протокол общественного обсуждения проекта от 31 октября 2019 г.</w:t>
            </w:r>
          </w:p>
        </w:tc>
      </w:tr>
      <w:tr w:rsidR="004A2C5B" w:rsidRPr="004A2C5B" w:rsidTr="002F5484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4A2C5B" w:rsidRPr="004A2C5B" w:rsidRDefault="004A2C5B" w:rsidP="001E1B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4A2C5B" w:rsidRPr="004A2C5B" w:rsidRDefault="004A2C5B" w:rsidP="002F5484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5B">
              <w:rPr>
                <w:rFonts w:ascii="Times New Roman" w:hAnsi="Times New Roman" w:cs="Times New Roman"/>
                <w:sz w:val="24"/>
                <w:szCs w:val="24"/>
              </w:rPr>
              <w:t>ст. Георгиевская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940</w:t>
            </w:r>
          </w:p>
        </w:tc>
        <w:tc>
          <w:tcPr>
            <w:tcW w:w="1842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940</w:t>
            </w:r>
          </w:p>
        </w:tc>
        <w:tc>
          <w:tcPr>
            <w:tcW w:w="1843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940</w:t>
            </w:r>
          </w:p>
        </w:tc>
        <w:tc>
          <w:tcPr>
            <w:tcW w:w="1843" w:type="dxa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Протокол общественного обсуждения проекта от 31 октября 2019 г.</w:t>
            </w:r>
          </w:p>
        </w:tc>
      </w:tr>
      <w:tr w:rsidR="004A2C5B" w:rsidRPr="004A2C5B" w:rsidTr="002F5484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4A2C5B" w:rsidRPr="004A2C5B" w:rsidRDefault="004A2C5B" w:rsidP="001E1B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4A2C5B" w:rsidRPr="004A2C5B" w:rsidRDefault="004A2C5B" w:rsidP="002F5484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5B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4A2C5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A2C5B">
              <w:rPr>
                <w:rFonts w:ascii="Times New Roman" w:hAnsi="Times New Roman" w:cs="Times New Roman"/>
                <w:sz w:val="24"/>
                <w:szCs w:val="24"/>
              </w:rPr>
              <w:t>-Невинский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630</w:t>
            </w:r>
          </w:p>
        </w:tc>
        <w:tc>
          <w:tcPr>
            <w:tcW w:w="1842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630</w:t>
            </w:r>
          </w:p>
        </w:tc>
        <w:tc>
          <w:tcPr>
            <w:tcW w:w="1843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630</w:t>
            </w:r>
          </w:p>
        </w:tc>
        <w:tc>
          <w:tcPr>
            <w:tcW w:w="1843" w:type="dxa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Протокол общественного обсуждения проекта от 31 октября 2019 г.</w:t>
            </w:r>
          </w:p>
        </w:tc>
      </w:tr>
      <w:tr w:rsidR="004A2C5B" w:rsidRPr="004A2C5B" w:rsidTr="002F5484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4A2C5B" w:rsidRPr="004A2C5B" w:rsidRDefault="004A2C5B" w:rsidP="001E1B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  <w:shd w:val="clear" w:color="auto" w:fill="auto"/>
          </w:tcPr>
          <w:p w:rsidR="004A2C5B" w:rsidRPr="004A2C5B" w:rsidRDefault="004A2C5B" w:rsidP="002F5484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C5B">
              <w:rPr>
                <w:rFonts w:ascii="Times New Roman" w:hAnsi="Times New Roman" w:cs="Times New Roman"/>
                <w:sz w:val="24"/>
                <w:szCs w:val="24"/>
              </w:rPr>
              <w:t>х. Сотникова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195</w:t>
            </w:r>
          </w:p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195</w:t>
            </w:r>
          </w:p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195</w:t>
            </w:r>
          </w:p>
          <w:p w:rsidR="004A2C5B" w:rsidRPr="004A2C5B" w:rsidRDefault="004A2C5B" w:rsidP="002F5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A2C5B" w:rsidRPr="004A2C5B" w:rsidRDefault="004A2C5B" w:rsidP="0023265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Протокол общественного обсуждения проекта от 31 октября 2019 г.</w:t>
            </w:r>
          </w:p>
        </w:tc>
      </w:tr>
      <w:tr w:rsidR="00294BCB" w:rsidRPr="004A2C5B" w:rsidTr="001921C7">
        <w:trPr>
          <w:trHeight w:val="305"/>
          <w:tblHeader/>
        </w:trPr>
        <w:tc>
          <w:tcPr>
            <w:tcW w:w="561" w:type="dxa"/>
            <w:shd w:val="clear" w:color="auto" w:fill="auto"/>
            <w:vAlign w:val="center"/>
          </w:tcPr>
          <w:p w:rsidR="00294BCB" w:rsidRPr="004A2C5B" w:rsidRDefault="00294BCB" w:rsidP="001E1B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94BCB" w:rsidRPr="004A2C5B" w:rsidRDefault="00294BCB" w:rsidP="001E1BD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4A2C5B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  <w:r w:rsidRPr="004A2C5B">
              <w:rPr>
                <w:rFonts w:ascii="Times New Roman" w:hAnsi="Times New Roman" w:cs="Times New Roman"/>
                <w:sz w:val="18"/>
                <w:szCs w:val="18"/>
              </w:rPr>
              <w:t>&lt;1&gt;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4BCB" w:rsidRPr="00294BCB" w:rsidRDefault="00294B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294BCB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28992</w:t>
            </w:r>
          </w:p>
        </w:tc>
        <w:tc>
          <w:tcPr>
            <w:tcW w:w="1842" w:type="dxa"/>
            <w:vAlign w:val="center"/>
          </w:tcPr>
          <w:p w:rsidR="00294BCB" w:rsidRPr="00294BCB" w:rsidRDefault="00294B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294BCB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28992</w:t>
            </w:r>
          </w:p>
        </w:tc>
        <w:tc>
          <w:tcPr>
            <w:tcW w:w="1843" w:type="dxa"/>
            <w:vAlign w:val="center"/>
          </w:tcPr>
          <w:p w:rsidR="00294BCB" w:rsidRPr="00294BCB" w:rsidRDefault="00294B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</w:pPr>
            <w:r w:rsidRPr="00294BCB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</w:rPr>
              <w:t>28992</w:t>
            </w:r>
          </w:p>
        </w:tc>
        <w:tc>
          <w:tcPr>
            <w:tcW w:w="1843" w:type="dxa"/>
          </w:tcPr>
          <w:p w:rsidR="00294BCB" w:rsidRPr="004A2C5B" w:rsidRDefault="00294BCB" w:rsidP="001E1B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E3014" w:rsidRPr="00A36A53" w:rsidRDefault="00D41315" w:rsidP="009E3014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A2C5B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4A2C5B">
        <w:rPr>
          <w:rFonts w:ascii="Times New Roman" w:hAnsi="Times New Roman" w:cs="Times New Roman"/>
          <w:sz w:val="18"/>
          <w:szCs w:val="18"/>
        </w:rPr>
        <w:t>&gt;  Е</w:t>
      </w:r>
      <w:proofErr w:type="gramEnd"/>
      <w:r w:rsidRPr="004A2C5B">
        <w:rPr>
          <w:rFonts w:ascii="Times New Roman" w:hAnsi="Times New Roman" w:cs="Times New Roman"/>
          <w:sz w:val="18"/>
          <w:szCs w:val="18"/>
        </w:rPr>
        <w:t>сли общественное обсуждение и голосование проводилось по каждому отдельному мероприятию проекта, то итоговая численность жителей от 16 лет и старше, поддержавших проект, рассчитывается как средневзвешенное</w:t>
      </w:r>
    </w:p>
    <w:p w:rsidR="009E3014" w:rsidRPr="00933648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3648">
        <w:rPr>
          <w:rFonts w:ascii="Times New Roman" w:hAnsi="Times New Roman" w:cs="Times New Roman"/>
          <w:sz w:val="28"/>
          <w:szCs w:val="28"/>
        </w:rPr>
        <w:t>11.5. Сведения о выгодоприобретателях от реализа</w:t>
      </w:r>
      <w:r w:rsidR="00D41315" w:rsidRPr="00933648">
        <w:rPr>
          <w:rFonts w:ascii="Times New Roman" w:hAnsi="Times New Roman" w:cs="Times New Roman"/>
          <w:sz w:val="28"/>
          <w:szCs w:val="28"/>
        </w:rPr>
        <w:t>ции проекта</w:t>
      </w:r>
      <w:r w:rsidRPr="00933648">
        <w:rPr>
          <w:rFonts w:ascii="Times New Roman" w:hAnsi="Times New Roman" w:cs="Times New Roman"/>
          <w:sz w:val="28"/>
          <w:szCs w:val="28"/>
        </w:rPr>
        <w:t>:</w:t>
      </w:r>
    </w:p>
    <w:p w:rsidR="009E3014" w:rsidRPr="00933648" w:rsidRDefault="009E3014" w:rsidP="009E301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74"/>
        <w:gridCol w:w="1134"/>
        <w:gridCol w:w="1134"/>
        <w:gridCol w:w="1275"/>
        <w:gridCol w:w="1135"/>
        <w:gridCol w:w="1134"/>
        <w:gridCol w:w="1275"/>
      </w:tblGrid>
      <w:tr w:rsidR="00933648" w:rsidRPr="00933648" w:rsidTr="0073565E">
        <w:trPr>
          <w:trHeight w:val="285"/>
          <w:tblHeader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4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93364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933648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48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 проекта</w:t>
            </w:r>
          </w:p>
        </w:tc>
        <w:tc>
          <w:tcPr>
            <w:tcW w:w="7087" w:type="dxa"/>
            <w:gridSpan w:val="6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933648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Выгодоприобретатели от реализации мероприятий проекта</w:t>
            </w:r>
          </w:p>
        </w:tc>
      </w:tr>
      <w:tr w:rsidR="00933648" w:rsidRPr="00933648" w:rsidTr="0073565E">
        <w:trPr>
          <w:trHeight w:val="251"/>
          <w:tblHeader/>
        </w:trPr>
        <w:tc>
          <w:tcPr>
            <w:tcW w:w="561" w:type="dxa"/>
            <w:vMerge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  <w:gridSpan w:val="3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48">
              <w:rPr>
                <w:rFonts w:ascii="Times New Roman" w:hAnsi="Times New Roman" w:cs="Times New Roman"/>
                <w:sz w:val="24"/>
                <w:szCs w:val="28"/>
              </w:rPr>
              <w:t xml:space="preserve">Жители </w:t>
            </w:r>
          </w:p>
        </w:tc>
        <w:tc>
          <w:tcPr>
            <w:tcW w:w="3544" w:type="dxa"/>
            <w:gridSpan w:val="3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48">
              <w:rPr>
                <w:rFonts w:ascii="Times New Roman" w:hAnsi="Times New Roman" w:cs="Times New Roman"/>
                <w:sz w:val="24"/>
                <w:szCs w:val="28"/>
              </w:rPr>
              <w:t>Хозяйствующие субъекты</w:t>
            </w:r>
          </w:p>
        </w:tc>
      </w:tr>
      <w:tr w:rsidR="00933648" w:rsidRPr="00933648" w:rsidTr="0073565E">
        <w:trPr>
          <w:trHeight w:val="251"/>
          <w:tblHeader/>
        </w:trPr>
        <w:tc>
          <w:tcPr>
            <w:tcW w:w="561" w:type="dxa"/>
            <w:vMerge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3648">
              <w:rPr>
                <w:rFonts w:ascii="Times New Roman" w:hAnsi="Times New Roman" w:cs="Times New Roman"/>
              </w:rPr>
              <w:t>Социаль-ные</w:t>
            </w:r>
            <w:proofErr w:type="spellEnd"/>
            <w:proofErr w:type="gramEnd"/>
            <w:r w:rsidRPr="00933648">
              <w:rPr>
                <w:rFonts w:ascii="Times New Roman" w:hAnsi="Times New Roman" w:cs="Times New Roman"/>
              </w:rPr>
              <w:t xml:space="preserve"> группы &lt;1&gt;</w:t>
            </w:r>
          </w:p>
        </w:tc>
        <w:tc>
          <w:tcPr>
            <w:tcW w:w="1134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3648">
              <w:rPr>
                <w:rFonts w:ascii="Times New Roman" w:hAnsi="Times New Roman" w:cs="Times New Roman"/>
              </w:rPr>
              <w:t>Прогноз-</w:t>
            </w:r>
            <w:proofErr w:type="spellStart"/>
            <w:r w:rsidRPr="00933648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933648">
              <w:rPr>
                <w:rFonts w:ascii="Times New Roman" w:hAnsi="Times New Roman" w:cs="Times New Roman"/>
              </w:rPr>
              <w:t xml:space="preserve">  числен-</w:t>
            </w:r>
            <w:proofErr w:type="spellStart"/>
            <w:r w:rsidRPr="00933648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933648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275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Территория проживания &lt;2&gt;</w:t>
            </w:r>
          </w:p>
        </w:tc>
        <w:tc>
          <w:tcPr>
            <w:tcW w:w="1135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 xml:space="preserve">Группы / </w:t>
            </w:r>
            <w:proofErr w:type="spellStart"/>
            <w:proofErr w:type="gramStart"/>
            <w:r w:rsidRPr="00933648">
              <w:rPr>
                <w:rFonts w:ascii="Times New Roman" w:hAnsi="Times New Roman" w:cs="Times New Roman"/>
              </w:rPr>
              <w:t>наимено-вания</w:t>
            </w:r>
            <w:proofErr w:type="spellEnd"/>
            <w:proofErr w:type="gramEnd"/>
            <w:r w:rsidRPr="00933648">
              <w:rPr>
                <w:rFonts w:ascii="Times New Roman" w:hAnsi="Times New Roman" w:cs="Times New Roman"/>
              </w:rPr>
              <w:t>&lt;3&gt;</w:t>
            </w:r>
          </w:p>
        </w:tc>
        <w:tc>
          <w:tcPr>
            <w:tcW w:w="1134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Прогноз-</w:t>
            </w:r>
            <w:proofErr w:type="spellStart"/>
            <w:r w:rsidRPr="00933648">
              <w:rPr>
                <w:rFonts w:ascii="Times New Roman" w:hAnsi="Times New Roman" w:cs="Times New Roman"/>
              </w:rPr>
              <w:t>ноеколичес</w:t>
            </w:r>
            <w:proofErr w:type="spellEnd"/>
            <w:r w:rsidRPr="00933648">
              <w:rPr>
                <w:rFonts w:ascii="Times New Roman" w:hAnsi="Times New Roman" w:cs="Times New Roman"/>
              </w:rPr>
              <w:t>-</w:t>
            </w:r>
            <w:proofErr w:type="spellStart"/>
            <w:r w:rsidRPr="00933648">
              <w:rPr>
                <w:rFonts w:ascii="Times New Roman" w:hAnsi="Times New Roman" w:cs="Times New Roman"/>
              </w:rPr>
              <w:t>тво</w:t>
            </w:r>
            <w:proofErr w:type="spellEnd"/>
            <w:r w:rsidRPr="00933648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75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 w:rsidRPr="00933648">
              <w:rPr>
                <w:rFonts w:ascii="Times New Roman" w:hAnsi="Times New Roman" w:cs="Times New Roman"/>
              </w:rPr>
              <w:t>хозяйство-</w:t>
            </w:r>
            <w:proofErr w:type="spellStart"/>
            <w:r w:rsidRPr="00933648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933648">
              <w:rPr>
                <w:rFonts w:ascii="Times New Roman" w:hAnsi="Times New Roman" w:cs="Times New Roman"/>
              </w:rPr>
              <w:t>&lt;4&gt;</w:t>
            </w:r>
          </w:p>
        </w:tc>
      </w:tr>
      <w:tr w:rsidR="00933648" w:rsidRPr="00933648" w:rsidTr="0073565E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3648">
              <w:rPr>
                <w:rFonts w:ascii="Times New Roman" w:hAnsi="Times New Roman" w:cs="Times New Roman"/>
              </w:rPr>
              <w:t>8</w:t>
            </w:r>
          </w:p>
        </w:tc>
      </w:tr>
      <w:tr w:rsidR="00933648" w:rsidRPr="00933648" w:rsidTr="0073565E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9E3014" w:rsidRPr="00933648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64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9361" w:type="dxa"/>
            <w:gridSpan w:val="7"/>
            <w:shd w:val="clear" w:color="auto" w:fill="auto"/>
            <w:vAlign w:val="center"/>
          </w:tcPr>
          <w:p w:rsidR="009E3014" w:rsidRPr="00933648" w:rsidRDefault="005701C5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сельской агломерации</w:t>
            </w:r>
          </w:p>
        </w:tc>
      </w:tr>
      <w:tr w:rsidR="00933648" w:rsidRPr="00933648" w:rsidTr="0073565E">
        <w:trPr>
          <w:trHeight w:val="251"/>
          <w:tblHeader/>
        </w:trPr>
        <w:tc>
          <w:tcPr>
            <w:tcW w:w="561" w:type="dxa"/>
            <w:shd w:val="clear" w:color="auto" w:fill="auto"/>
            <w:vAlign w:val="center"/>
          </w:tcPr>
          <w:p w:rsidR="005701C5" w:rsidRPr="00933648" w:rsidRDefault="005701C5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36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9361" w:type="dxa"/>
            <w:gridSpan w:val="7"/>
            <w:shd w:val="clear" w:color="auto" w:fill="auto"/>
            <w:vAlign w:val="center"/>
          </w:tcPr>
          <w:p w:rsidR="005701C5" w:rsidRPr="00933648" w:rsidRDefault="005701C5" w:rsidP="007356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(в составе сельской агломерации)</w:t>
            </w:r>
          </w:p>
        </w:tc>
      </w:tr>
      <w:tr w:rsidR="00933648" w:rsidRPr="00933648" w:rsidTr="00700DAA">
        <w:tc>
          <w:tcPr>
            <w:tcW w:w="561" w:type="dxa"/>
            <w:shd w:val="clear" w:color="auto" w:fill="auto"/>
          </w:tcPr>
          <w:p w:rsidR="00A642FC" w:rsidRPr="00933648" w:rsidRDefault="00A642FC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74" w:type="dxa"/>
            <w:shd w:val="clear" w:color="auto" w:fill="auto"/>
          </w:tcPr>
          <w:p w:rsidR="00A642FC" w:rsidRPr="00933648" w:rsidRDefault="00A642FC" w:rsidP="00A64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село Кочубеевское </w:t>
            </w:r>
          </w:p>
        </w:tc>
        <w:tc>
          <w:tcPr>
            <w:tcW w:w="1134" w:type="dxa"/>
          </w:tcPr>
          <w:p w:rsidR="00A642FC" w:rsidRPr="00933648" w:rsidRDefault="00A642FC" w:rsidP="00A642FC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42FC" w:rsidRPr="00933648" w:rsidRDefault="00A642FC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642FC" w:rsidRPr="00933648" w:rsidRDefault="00A642FC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A642FC" w:rsidRPr="00933648" w:rsidRDefault="00A642FC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42FC" w:rsidRPr="00933648" w:rsidRDefault="00A642FC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642FC" w:rsidRPr="00933648" w:rsidRDefault="00A642FC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A642FC" w:rsidRPr="00933648" w:rsidRDefault="00A642FC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A642FC" w:rsidRPr="00933648" w:rsidRDefault="00A642FC" w:rsidP="00A64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«Спортивного комплекса «Урожай» муниципального учреждения Кочубеевского муниципального района Ставропольского края «Спортивный комплекс </w:t>
            </w:r>
            <w:r w:rsidRPr="0093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«Урожай»</w:t>
            </w:r>
          </w:p>
        </w:tc>
        <w:tc>
          <w:tcPr>
            <w:tcW w:w="1134" w:type="dxa"/>
          </w:tcPr>
          <w:p w:rsidR="00A642FC" w:rsidRPr="00117D59" w:rsidRDefault="009D72AE" w:rsidP="00117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жители района</w:t>
            </w:r>
          </w:p>
        </w:tc>
        <w:tc>
          <w:tcPr>
            <w:tcW w:w="1134" w:type="dxa"/>
          </w:tcPr>
          <w:p w:rsidR="00A642FC" w:rsidRPr="00117D59" w:rsidRDefault="00EA7C4D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75526</w:t>
            </w:r>
          </w:p>
        </w:tc>
        <w:tc>
          <w:tcPr>
            <w:tcW w:w="1275" w:type="dxa"/>
          </w:tcPr>
          <w:p w:rsidR="00A642FC" w:rsidRPr="00117D59" w:rsidRDefault="009D72AE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Кочубеевский район</w:t>
            </w:r>
          </w:p>
        </w:tc>
        <w:tc>
          <w:tcPr>
            <w:tcW w:w="1135" w:type="dxa"/>
          </w:tcPr>
          <w:p w:rsidR="00A642FC" w:rsidRPr="00117D59" w:rsidRDefault="00EA7C4D" w:rsidP="009336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 xml:space="preserve">Школы, Детские сады, </w:t>
            </w:r>
            <w:r w:rsidR="00933648" w:rsidRPr="00117D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школы, Бассейн </w:t>
            </w:r>
          </w:p>
        </w:tc>
        <w:tc>
          <w:tcPr>
            <w:tcW w:w="1134" w:type="dxa"/>
          </w:tcPr>
          <w:p w:rsidR="00933648" w:rsidRPr="00117D59" w:rsidRDefault="00933648" w:rsidP="009336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642FC" w:rsidRPr="00117D59" w:rsidRDefault="00933648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Кочубеевский район</w:t>
            </w: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МКДОУ Детский сад № 21 "Радуга" с. Кочубеевское  Кочубеевского муниципального района Ставропольского края</w:t>
            </w:r>
          </w:p>
        </w:tc>
        <w:tc>
          <w:tcPr>
            <w:tcW w:w="1134" w:type="dxa"/>
          </w:tcPr>
          <w:p w:rsidR="00D510A4" w:rsidRPr="00117D59" w:rsidRDefault="00D510A4" w:rsidP="00117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1134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7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 xml:space="preserve">с. Кочубеевское  </w:t>
            </w:r>
          </w:p>
        </w:tc>
        <w:tc>
          <w:tcPr>
            <w:tcW w:w="113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МКДОУ Детский сад № 21 "Радуга"</w:t>
            </w:r>
          </w:p>
        </w:tc>
        <w:tc>
          <w:tcPr>
            <w:tcW w:w="1134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10A4" w:rsidRPr="00117D59" w:rsidRDefault="00EA7C4D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 xml:space="preserve">с. Кочубеевское  </w:t>
            </w: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село Ивановское </w:t>
            </w: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МКОУ СОШ № 15 с. </w:t>
            </w:r>
            <w:proofErr w:type="gramStart"/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 Кочубеевского муниципального района Ставропольского края</w:t>
            </w:r>
          </w:p>
        </w:tc>
        <w:tc>
          <w:tcPr>
            <w:tcW w:w="1134" w:type="dxa"/>
          </w:tcPr>
          <w:p w:rsidR="00D510A4" w:rsidRPr="00117D59" w:rsidRDefault="00D510A4" w:rsidP="00117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Дети школьного возраста</w:t>
            </w: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  <w:tc>
          <w:tcPr>
            <w:tcW w:w="113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МКОУ СОШ № 15</w:t>
            </w: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с. Ивановское</w:t>
            </w: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станица Георгиевская</w:t>
            </w: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D510A4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сельского Дома культуры станица Георгиевская Кочубеевского муниципального района Ставропольского края</w:t>
            </w:r>
          </w:p>
        </w:tc>
        <w:tc>
          <w:tcPr>
            <w:tcW w:w="1134" w:type="dxa"/>
          </w:tcPr>
          <w:p w:rsidR="00D510A4" w:rsidRPr="00117D59" w:rsidRDefault="00D510A4" w:rsidP="00117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Все жители муниципального образования Георгиевского сельского совета</w:t>
            </w:r>
          </w:p>
        </w:tc>
        <w:tc>
          <w:tcPr>
            <w:tcW w:w="1134" w:type="dxa"/>
          </w:tcPr>
          <w:p w:rsidR="00D510A4" w:rsidRPr="00117D59" w:rsidRDefault="00156BC8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127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Георгиевский сельский совет</w:t>
            </w:r>
          </w:p>
        </w:tc>
        <w:tc>
          <w:tcPr>
            <w:tcW w:w="113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Георгиевский сельский совет</w:t>
            </w:r>
          </w:p>
        </w:tc>
        <w:tc>
          <w:tcPr>
            <w:tcW w:w="1134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Георгиевский сельский совет</w:t>
            </w: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-Невинский</w:t>
            </w: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D510A4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-Невинского сельского Дома культуры х. </w:t>
            </w:r>
            <w:proofErr w:type="spellStart"/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933648">
              <w:rPr>
                <w:rFonts w:ascii="Times New Roman" w:hAnsi="Times New Roman" w:cs="Times New Roman"/>
                <w:sz w:val="24"/>
                <w:szCs w:val="24"/>
              </w:rPr>
              <w:t xml:space="preserve">-Невинский Кочубеевского муниципального района Ставропольского </w:t>
            </w:r>
            <w:r w:rsidRPr="0093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134" w:type="dxa"/>
          </w:tcPr>
          <w:p w:rsidR="00D510A4" w:rsidRPr="00117D59" w:rsidRDefault="00D510A4" w:rsidP="00117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жители муниципального образования </w:t>
            </w:r>
            <w:proofErr w:type="spellStart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-Невинского сельског</w:t>
            </w:r>
            <w:r w:rsidRPr="001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совета</w:t>
            </w:r>
          </w:p>
        </w:tc>
        <w:tc>
          <w:tcPr>
            <w:tcW w:w="1134" w:type="dxa"/>
          </w:tcPr>
          <w:p w:rsidR="00D510A4" w:rsidRPr="00117D59" w:rsidRDefault="00156BC8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1563</w:t>
            </w:r>
          </w:p>
        </w:tc>
        <w:tc>
          <w:tcPr>
            <w:tcW w:w="127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-Невинского сельский совет</w:t>
            </w:r>
          </w:p>
        </w:tc>
        <w:tc>
          <w:tcPr>
            <w:tcW w:w="113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-Невинского сельский совет</w:t>
            </w:r>
          </w:p>
        </w:tc>
        <w:tc>
          <w:tcPr>
            <w:tcW w:w="1134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-Невинского сельский совет</w:t>
            </w: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294BCB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хутор Сотникова</w:t>
            </w: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10A4" w:rsidRPr="00117D59" w:rsidRDefault="00D510A4" w:rsidP="00A642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48" w:rsidRPr="00117D59" w:rsidTr="00700DAA">
        <w:tc>
          <w:tcPr>
            <w:tcW w:w="561" w:type="dxa"/>
            <w:shd w:val="clear" w:color="auto" w:fill="auto"/>
          </w:tcPr>
          <w:p w:rsidR="00D510A4" w:rsidRPr="00933648" w:rsidRDefault="00D510A4" w:rsidP="00B02D1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D510A4" w:rsidRPr="00933648" w:rsidRDefault="00D510A4" w:rsidP="00A642F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3648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Сотниковского сельского Дома культуры х. Сотникова Кочубеевского муниципального района  Ставропольского края</w:t>
            </w:r>
          </w:p>
        </w:tc>
        <w:tc>
          <w:tcPr>
            <w:tcW w:w="1134" w:type="dxa"/>
          </w:tcPr>
          <w:p w:rsidR="00D510A4" w:rsidRPr="00117D59" w:rsidRDefault="00D510A4" w:rsidP="00117D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 xml:space="preserve">Все жители муниципального образования </w:t>
            </w:r>
            <w:proofErr w:type="spellStart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-Невинского сельского совета</w:t>
            </w:r>
          </w:p>
        </w:tc>
        <w:tc>
          <w:tcPr>
            <w:tcW w:w="1134" w:type="dxa"/>
          </w:tcPr>
          <w:p w:rsidR="00D510A4" w:rsidRPr="00117D59" w:rsidRDefault="00156BC8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127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-Невинского сельский совет</w:t>
            </w:r>
          </w:p>
        </w:tc>
        <w:tc>
          <w:tcPr>
            <w:tcW w:w="113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-Невинского сельский совет</w:t>
            </w:r>
          </w:p>
        </w:tc>
        <w:tc>
          <w:tcPr>
            <w:tcW w:w="1134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510A4" w:rsidRPr="00117D59" w:rsidRDefault="00D510A4" w:rsidP="003749A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117D59">
              <w:rPr>
                <w:rFonts w:ascii="Times New Roman" w:hAnsi="Times New Roman" w:cs="Times New Roman"/>
                <w:sz w:val="24"/>
                <w:szCs w:val="24"/>
              </w:rPr>
              <w:t>-Невинского сельский совет</w:t>
            </w:r>
          </w:p>
        </w:tc>
      </w:tr>
    </w:tbl>
    <w:p w:rsidR="009E3014" w:rsidRPr="00A36A53" w:rsidRDefault="009E3014" w:rsidP="00863D73">
      <w:pPr>
        <w:pStyle w:val="ConsPlusNonformat"/>
        <w:ind w:right="-427"/>
        <w:jc w:val="both"/>
        <w:rPr>
          <w:rFonts w:ascii="Times New Roman" w:hAnsi="Times New Roman" w:cs="Times New Roman"/>
        </w:rPr>
      </w:pPr>
      <w:r w:rsidRPr="00A36A53">
        <w:rPr>
          <w:rFonts w:ascii="Times New Roman" w:hAnsi="Times New Roman" w:cs="Times New Roman"/>
        </w:rPr>
        <w:t>&lt;1&gt; - указываются социальные группы жителей, которые непосредственно или потенциально будут являться пользователями результатов реализации проекта (например: все жители бу</w:t>
      </w:r>
      <w:r w:rsidR="00D41315" w:rsidRPr="00A36A53">
        <w:rPr>
          <w:rFonts w:ascii="Times New Roman" w:hAnsi="Times New Roman" w:cs="Times New Roman"/>
        </w:rPr>
        <w:t>дут пользоваться построенным фельдшерско-акушерским пунктом</w:t>
      </w:r>
      <w:r w:rsidRPr="00A36A53">
        <w:rPr>
          <w:rFonts w:ascii="Times New Roman" w:hAnsi="Times New Roman" w:cs="Times New Roman"/>
        </w:rPr>
        <w:t>, дети школьного возраста будут пользоваться построенной школой, участники творческих коллективов будут пользоваться приобретенным автобусом для дома культуры и т.п.)</w:t>
      </w:r>
    </w:p>
    <w:p w:rsidR="009E3014" w:rsidRPr="00A36A53" w:rsidRDefault="009E3014" w:rsidP="00863D73">
      <w:pPr>
        <w:pStyle w:val="ConsPlusNonformat"/>
        <w:ind w:right="-427"/>
        <w:jc w:val="both"/>
        <w:rPr>
          <w:rFonts w:ascii="Times New Roman" w:hAnsi="Times New Roman" w:cs="Times New Roman"/>
        </w:rPr>
      </w:pPr>
      <w:r w:rsidRPr="00A36A53">
        <w:rPr>
          <w:rFonts w:ascii="Times New Roman" w:hAnsi="Times New Roman" w:cs="Times New Roman"/>
        </w:rPr>
        <w:t>&lt;2&gt; - если результатами реализации мероприятия будут пользоваться только жители населенного пункта, на территории которого реализуется мероприят</w:t>
      </w:r>
      <w:r w:rsidR="00D41315" w:rsidRPr="00A36A53">
        <w:rPr>
          <w:rFonts w:ascii="Times New Roman" w:hAnsi="Times New Roman" w:cs="Times New Roman"/>
        </w:rPr>
        <w:t xml:space="preserve">ие, то в графе </w:t>
      </w:r>
      <w:r w:rsidRPr="00A36A53">
        <w:rPr>
          <w:rFonts w:ascii="Times New Roman" w:hAnsi="Times New Roman" w:cs="Times New Roman"/>
        </w:rPr>
        <w:t xml:space="preserve">5 указывается наименование того же населенного пункта, что и в строке «А»; </w:t>
      </w:r>
      <w:proofErr w:type="gramStart"/>
      <w:r w:rsidRPr="00A36A53">
        <w:rPr>
          <w:rFonts w:ascii="Times New Roman" w:hAnsi="Times New Roman" w:cs="Times New Roman"/>
        </w:rPr>
        <w:t>если результатами реализации мероприятия будут пользоваться жители дру</w:t>
      </w:r>
      <w:r w:rsidR="00D41315" w:rsidRPr="00A36A53">
        <w:rPr>
          <w:rFonts w:ascii="Times New Roman" w:hAnsi="Times New Roman" w:cs="Times New Roman"/>
        </w:rPr>
        <w:t xml:space="preserve">гих населенных пунктов, то в графе </w:t>
      </w:r>
      <w:r w:rsidRPr="00A36A53">
        <w:rPr>
          <w:rFonts w:ascii="Times New Roman" w:hAnsi="Times New Roman" w:cs="Times New Roman"/>
        </w:rPr>
        <w:t>5 указывается наименование соответствующих населенных пунктов (например: строительство школы запланировано из расчета, что в ней будут учиться (в рамках программы «Школьный автобус») дети школьного возраста, проживающие в близлежащих населенных пунктах, в которых отсутствует школа</w:t>
      </w:r>
      <w:proofErr w:type="gramEnd"/>
    </w:p>
    <w:p w:rsidR="009E3014" w:rsidRPr="00A36A53" w:rsidRDefault="009E3014" w:rsidP="00863D73">
      <w:pPr>
        <w:pStyle w:val="ConsPlusNonformat"/>
        <w:ind w:right="-427"/>
        <w:jc w:val="both"/>
        <w:rPr>
          <w:rFonts w:ascii="Times New Roman" w:hAnsi="Times New Roman" w:cs="Times New Roman"/>
        </w:rPr>
      </w:pPr>
      <w:r w:rsidRPr="00A36A53">
        <w:rPr>
          <w:rFonts w:ascii="Times New Roman" w:hAnsi="Times New Roman" w:cs="Times New Roman"/>
        </w:rPr>
        <w:t xml:space="preserve">&lt;3&gt; - возможно </w:t>
      </w:r>
      <w:proofErr w:type="gramStart"/>
      <w:r w:rsidRPr="00A36A53">
        <w:rPr>
          <w:rFonts w:ascii="Times New Roman" w:hAnsi="Times New Roman" w:cs="Times New Roman"/>
        </w:rPr>
        <w:t>указание</w:t>
      </w:r>
      <w:proofErr w:type="gramEnd"/>
      <w:r w:rsidRPr="00A36A53">
        <w:rPr>
          <w:rFonts w:ascii="Times New Roman" w:hAnsi="Times New Roman" w:cs="Times New Roman"/>
        </w:rPr>
        <w:t xml:space="preserve"> как групп хозяйствующих субъектов, так и наименований конкретных хозяйствующих субъектов </w:t>
      </w:r>
    </w:p>
    <w:p w:rsidR="009E3014" w:rsidRPr="00A36A53" w:rsidRDefault="009E3014" w:rsidP="00863D73">
      <w:pPr>
        <w:pStyle w:val="ConsPlusNonformat"/>
        <w:ind w:right="-427"/>
        <w:jc w:val="both"/>
        <w:rPr>
          <w:rFonts w:ascii="Times New Roman" w:hAnsi="Times New Roman" w:cs="Times New Roman"/>
        </w:rPr>
      </w:pPr>
      <w:r w:rsidRPr="00A36A53">
        <w:rPr>
          <w:rFonts w:ascii="Times New Roman" w:hAnsi="Times New Roman" w:cs="Times New Roman"/>
        </w:rPr>
        <w:t>&lt;4&gt; - аналогично сноске &lt;2&gt;</w:t>
      </w:r>
    </w:p>
    <w:p w:rsidR="00D41315" w:rsidRPr="00A36A53" w:rsidRDefault="00D41315" w:rsidP="009E3014">
      <w:pPr>
        <w:pStyle w:val="ConsPlusNonformat"/>
        <w:jc w:val="both"/>
        <w:rPr>
          <w:rFonts w:ascii="Times New Roman" w:hAnsi="Times New Roman" w:cs="Times New Roman"/>
        </w:rPr>
      </w:pPr>
    </w:p>
    <w:p w:rsidR="009E3014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t>11.6. Описание проблем, решение которых будет достигнуто в результате реа</w:t>
      </w:r>
      <w:r w:rsidR="00D41315" w:rsidRPr="00A36A53">
        <w:rPr>
          <w:rFonts w:ascii="Times New Roman" w:hAnsi="Times New Roman" w:cs="Times New Roman"/>
          <w:sz w:val="28"/>
          <w:szCs w:val="28"/>
        </w:rPr>
        <w:t>лизации мероприятий проекта</w:t>
      </w:r>
      <w:r w:rsidRPr="00A36A53">
        <w:rPr>
          <w:rFonts w:ascii="Times New Roman" w:hAnsi="Times New Roman" w:cs="Times New Roman"/>
          <w:sz w:val="28"/>
          <w:szCs w:val="28"/>
        </w:rPr>
        <w:t>:</w:t>
      </w:r>
    </w:p>
    <w:p w:rsidR="00BA7FE2" w:rsidRPr="00BA7FE2" w:rsidRDefault="00BA7FE2" w:rsidP="00BA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E2">
        <w:rPr>
          <w:rFonts w:ascii="Times New Roman" w:hAnsi="Times New Roman" w:cs="Times New Roman"/>
          <w:sz w:val="28"/>
          <w:szCs w:val="28"/>
        </w:rPr>
        <w:t xml:space="preserve">Основу спортивного развития МО с. Кочубеевское составляют спортивные объекты, расположенные в центральной части села – спортивные площадки, спортивный комплекс «Урожай», плавательный бассейн. </w:t>
      </w:r>
    </w:p>
    <w:p w:rsidR="00BA7FE2" w:rsidRPr="00A36A53" w:rsidRDefault="00BA7FE2" w:rsidP="00BA7F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7FE2">
        <w:rPr>
          <w:rFonts w:ascii="Times New Roman" w:hAnsi="Times New Roman" w:cs="Times New Roman"/>
          <w:sz w:val="28"/>
          <w:szCs w:val="28"/>
        </w:rPr>
        <w:t>Развитие физической культуры и спорта муниципальном образовании требует проведение следующих мероприятий: проведение работ по реконструкции легкоатлетического ядра стадиона СК «Урожай»</w:t>
      </w:r>
      <w:r w:rsidR="00A43340">
        <w:rPr>
          <w:rFonts w:ascii="Times New Roman" w:hAnsi="Times New Roman" w:cs="Times New Roman"/>
          <w:sz w:val="28"/>
          <w:szCs w:val="28"/>
        </w:rPr>
        <w:t>.</w:t>
      </w:r>
    </w:p>
    <w:p w:rsidR="006932A5" w:rsidRDefault="006932A5" w:rsidP="006932A5">
      <w:pPr>
        <w:pStyle w:val="Style25"/>
        <w:widowControl/>
        <w:tabs>
          <w:tab w:val="left" w:pos="744"/>
        </w:tabs>
        <w:ind w:left="57"/>
        <w:rPr>
          <w:rStyle w:val="FontStyle46"/>
          <w:color w:val="000000" w:themeColor="text1"/>
          <w:sz w:val="28"/>
          <w:szCs w:val="28"/>
        </w:rPr>
      </w:pPr>
      <w:r w:rsidRPr="00160692">
        <w:rPr>
          <w:rStyle w:val="FontStyle46"/>
          <w:color w:val="000000" w:themeColor="text1"/>
          <w:sz w:val="28"/>
          <w:szCs w:val="28"/>
        </w:rPr>
        <w:t>С момента постройки и ввода в эксплуатацию в 1982 году, за весь период активного использования, реконструкции и капитального ремонта МУ КМР СК «Спортивный комплекс «Урожай» не проводилось</w:t>
      </w:r>
      <w:r w:rsidR="008B276B">
        <w:rPr>
          <w:rStyle w:val="FontStyle46"/>
          <w:color w:val="000000" w:themeColor="text1"/>
          <w:sz w:val="28"/>
          <w:szCs w:val="28"/>
        </w:rPr>
        <w:t>.</w:t>
      </w:r>
    </w:p>
    <w:p w:rsidR="00A43340" w:rsidRDefault="00A43340" w:rsidP="00A43340">
      <w:pPr>
        <w:pStyle w:val="Style25"/>
        <w:tabs>
          <w:tab w:val="left" w:pos="744"/>
        </w:tabs>
        <w:ind w:left="57"/>
        <w:rPr>
          <w:rStyle w:val="FontStyle46"/>
          <w:color w:val="000000" w:themeColor="text1"/>
          <w:sz w:val="28"/>
          <w:szCs w:val="28"/>
        </w:rPr>
      </w:pPr>
    </w:p>
    <w:p w:rsidR="006932A5" w:rsidRDefault="00A43340" w:rsidP="00A43340">
      <w:pPr>
        <w:pStyle w:val="Style25"/>
        <w:tabs>
          <w:tab w:val="left" w:pos="744"/>
        </w:tabs>
        <w:ind w:left="57"/>
        <w:rPr>
          <w:color w:val="000000" w:themeColor="text1"/>
          <w:sz w:val="28"/>
          <w:szCs w:val="28"/>
        </w:rPr>
      </w:pPr>
      <w:proofErr w:type="gramStart"/>
      <w:r>
        <w:rPr>
          <w:rStyle w:val="FontStyle46"/>
          <w:color w:val="000000" w:themeColor="text1"/>
          <w:sz w:val="28"/>
          <w:szCs w:val="28"/>
        </w:rPr>
        <w:t>С</w:t>
      </w:r>
      <w:r w:rsidRPr="00A43340">
        <w:rPr>
          <w:rStyle w:val="FontStyle46"/>
          <w:color w:val="000000" w:themeColor="text1"/>
          <w:sz w:val="28"/>
          <w:szCs w:val="28"/>
        </w:rPr>
        <w:t>оздания оптимальных условий для пребывания детей в М</w:t>
      </w:r>
      <w:r>
        <w:rPr>
          <w:rStyle w:val="FontStyle46"/>
          <w:color w:val="000000" w:themeColor="text1"/>
          <w:sz w:val="28"/>
          <w:szCs w:val="28"/>
        </w:rPr>
        <w:t>К</w:t>
      </w:r>
      <w:r w:rsidRPr="00A43340">
        <w:rPr>
          <w:rStyle w:val="FontStyle46"/>
          <w:color w:val="000000" w:themeColor="text1"/>
          <w:sz w:val="28"/>
          <w:szCs w:val="28"/>
        </w:rPr>
        <w:t>ОУ «СОШ №</w:t>
      </w:r>
      <w:r>
        <w:rPr>
          <w:rStyle w:val="FontStyle46"/>
          <w:color w:val="000000" w:themeColor="text1"/>
          <w:sz w:val="28"/>
          <w:szCs w:val="28"/>
        </w:rPr>
        <w:t xml:space="preserve">15», и МКДОУ Детский сад №21 </w:t>
      </w:r>
      <w:r w:rsidRPr="00A43340">
        <w:rPr>
          <w:rStyle w:val="FontStyle46"/>
          <w:color w:val="000000" w:themeColor="text1"/>
          <w:sz w:val="28"/>
          <w:szCs w:val="28"/>
        </w:rPr>
        <w:t xml:space="preserve">в соответствии с требованиями к устройству, содержанию и организации режима работы </w:t>
      </w:r>
      <w:r>
        <w:rPr>
          <w:rStyle w:val="FontStyle46"/>
          <w:color w:val="000000" w:themeColor="text1"/>
          <w:sz w:val="28"/>
          <w:szCs w:val="28"/>
        </w:rPr>
        <w:t xml:space="preserve">общеобразовательном учреждении приведет к решению следующих задач: </w:t>
      </w:r>
      <w:r>
        <w:rPr>
          <w:rStyle w:val="FontStyle46"/>
          <w:color w:val="000000" w:themeColor="text1"/>
          <w:sz w:val="28"/>
          <w:szCs w:val="28"/>
        </w:rPr>
        <w:lastRenderedPageBreak/>
        <w:t>у</w:t>
      </w:r>
      <w:r w:rsidRPr="00A43340">
        <w:rPr>
          <w:rStyle w:val="FontStyle46"/>
          <w:color w:val="000000" w:themeColor="text1"/>
          <w:sz w:val="28"/>
          <w:szCs w:val="28"/>
        </w:rPr>
        <w:t>крепление материально - технической базы образовательного учреждения для осуществления учебно - воспитательного процесса в учреждении</w:t>
      </w:r>
      <w:r>
        <w:rPr>
          <w:rStyle w:val="FontStyle46"/>
          <w:color w:val="000000" w:themeColor="text1"/>
          <w:sz w:val="28"/>
          <w:szCs w:val="28"/>
        </w:rPr>
        <w:t xml:space="preserve">, </w:t>
      </w:r>
      <w:r w:rsidRPr="00A43340">
        <w:rPr>
          <w:rStyle w:val="FontStyle46"/>
          <w:color w:val="000000" w:themeColor="text1"/>
          <w:sz w:val="28"/>
          <w:szCs w:val="28"/>
        </w:rPr>
        <w:t xml:space="preserve"> обеспечение соответствия технического состояния здания современным требованиям</w:t>
      </w:r>
      <w:r>
        <w:rPr>
          <w:rStyle w:val="FontStyle46"/>
          <w:color w:val="000000" w:themeColor="text1"/>
          <w:sz w:val="28"/>
          <w:szCs w:val="28"/>
        </w:rPr>
        <w:t xml:space="preserve">, </w:t>
      </w:r>
      <w:r w:rsidRPr="00A43340">
        <w:rPr>
          <w:rStyle w:val="FontStyle46"/>
          <w:color w:val="000000" w:themeColor="text1"/>
          <w:sz w:val="28"/>
          <w:szCs w:val="28"/>
        </w:rPr>
        <w:t>создание необходимых санитарно - гигиенических условий для осуществления</w:t>
      </w:r>
      <w:proofErr w:type="gramEnd"/>
      <w:r w:rsidRPr="00A43340">
        <w:rPr>
          <w:rStyle w:val="FontStyle46"/>
          <w:color w:val="000000" w:themeColor="text1"/>
          <w:sz w:val="28"/>
          <w:szCs w:val="28"/>
        </w:rPr>
        <w:t xml:space="preserve"> учебно - воспитательного процесса</w:t>
      </w:r>
      <w:r>
        <w:rPr>
          <w:rStyle w:val="FontStyle46"/>
          <w:color w:val="000000" w:themeColor="text1"/>
          <w:sz w:val="28"/>
          <w:szCs w:val="28"/>
        </w:rPr>
        <w:t xml:space="preserve">, </w:t>
      </w:r>
      <w:r w:rsidRPr="00A43340">
        <w:rPr>
          <w:rStyle w:val="FontStyle46"/>
          <w:color w:val="000000" w:themeColor="text1"/>
          <w:sz w:val="28"/>
          <w:szCs w:val="28"/>
        </w:rPr>
        <w:t>соблюдение норм противопожарной безопасности</w:t>
      </w:r>
      <w:r>
        <w:rPr>
          <w:rStyle w:val="FontStyle46"/>
          <w:color w:val="000000" w:themeColor="text1"/>
          <w:sz w:val="28"/>
          <w:szCs w:val="28"/>
        </w:rPr>
        <w:t xml:space="preserve">, </w:t>
      </w:r>
      <w:r w:rsidRPr="00A43340">
        <w:rPr>
          <w:rStyle w:val="FontStyle46"/>
          <w:color w:val="000000" w:themeColor="text1"/>
          <w:sz w:val="28"/>
          <w:szCs w:val="28"/>
        </w:rPr>
        <w:t>обеспечение охраны жизни и здоровья учащихся</w:t>
      </w:r>
      <w:r>
        <w:rPr>
          <w:rStyle w:val="FontStyle46"/>
          <w:color w:val="000000" w:themeColor="text1"/>
          <w:sz w:val="28"/>
          <w:szCs w:val="28"/>
        </w:rPr>
        <w:t>, п</w:t>
      </w:r>
      <w:r w:rsidR="006932A5" w:rsidRPr="00160692">
        <w:rPr>
          <w:color w:val="000000" w:themeColor="text1"/>
          <w:sz w:val="28"/>
          <w:szCs w:val="28"/>
        </w:rPr>
        <w:t>овышение доступа сельского населения к объектам образования, культуры и спорта</w:t>
      </w:r>
      <w:r>
        <w:rPr>
          <w:color w:val="000000" w:themeColor="text1"/>
          <w:sz w:val="28"/>
          <w:szCs w:val="28"/>
        </w:rPr>
        <w:t>,</w:t>
      </w:r>
      <w:r w:rsidR="006932A5" w:rsidRPr="00160692">
        <w:rPr>
          <w:color w:val="000000" w:themeColor="text1"/>
          <w:sz w:val="28"/>
          <w:szCs w:val="28"/>
        </w:rPr>
        <w:t xml:space="preserve"> Создание комфортной среды жизнедеятельности</w:t>
      </w:r>
      <w:r>
        <w:rPr>
          <w:color w:val="000000" w:themeColor="text1"/>
          <w:sz w:val="28"/>
          <w:szCs w:val="28"/>
        </w:rPr>
        <w:t>, р</w:t>
      </w:r>
      <w:r w:rsidR="006932A5" w:rsidRPr="00160692">
        <w:rPr>
          <w:color w:val="000000" w:themeColor="text1"/>
          <w:sz w:val="28"/>
          <w:szCs w:val="28"/>
        </w:rPr>
        <w:t>асширение до</w:t>
      </w:r>
      <w:r>
        <w:rPr>
          <w:color w:val="000000" w:themeColor="text1"/>
          <w:sz w:val="28"/>
          <w:szCs w:val="28"/>
        </w:rPr>
        <w:t>ступа к государственным услугам, у</w:t>
      </w:r>
      <w:r w:rsidR="006932A5" w:rsidRPr="00160692">
        <w:rPr>
          <w:color w:val="000000" w:themeColor="text1"/>
          <w:sz w:val="28"/>
          <w:szCs w:val="28"/>
        </w:rPr>
        <w:t>величение численности населения, улучшение качества образовательной, социальной и культурной сферы.</w:t>
      </w:r>
    </w:p>
    <w:p w:rsidR="00A43340" w:rsidRPr="00160692" w:rsidRDefault="00A43340" w:rsidP="00A43340">
      <w:pPr>
        <w:pStyle w:val="Style25"/>
        <w:tabs>
          <w:tab w:val="left" w:pos="744"/>
        </w:tabs>
        <w:ind w:left="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 к</w:t>
      </w:r>
      <w:r w:rsidRPr="00A43340">
        <w:rPr>
          <w:color w:val="000000" w:themeColor="text1"/>
          <w:sz w:val="28"/>
          <w:szCs w:val="28"/>
        </w:rPr>
        <w:t>апитальны</w:t>
      </w:r>
      <w:r>
        <w:rPr>
          <w:color w:val="000000" w:themeColor="text1"/>
          <w:sz w:val="28"/>
          <w:szCs w:val="28"/>
        </w:rPr>
        <w:t>х</w:t>
      </w:r>
      <w:r w:rsidRPr="00A43340">
        <w:rPr>
          <w:color w:val="000000" w:themeColor="text1"/>
          <w:sz w:val="28"/>
          <w:szCs w:val="28"/>
        </w:rPr>
        <w:t xml:space="preserve"> ремонт</w:t>
      </w:r>
      <w:r>
        <w:rPr>
          <w:color w:val="000000" w:themeColor="text1"/>
          <w:sz w:val="28"/>
          <w:szCs w:val="28"/>
        </w:rPr>
        <w:t>ов</w:t>
      </w:r>
      <w:r w:rsidRPr="00A43340">
        <w:rPr>
          <w:color w:val="000000" w:themeColor="text1"/>
          <w:sz w:val="28"/>
          <w:szCs w:val="28"/>
        </w:rPr>
        <w:t xml:space="preserve"> здани</w:t>
      </w:r>
      <w:r>
        <w:rPr>
          <w:color w:val="000000" w:themeColor="text1"/>
          <w:sz w:val="28"/>
          <w:szCs w:val="28"/>
        </w:rPr>
        <w:t>й</w:t>
      </w:r>
      <w:r w:rsidRPr="00A43340">
        <w:rPr>
          <w:color w:val="000000" w:themeColor="text1"/>
          <w:sz w:val="28"/>
          <w:szCs w:val="28"/>
        </w:rPr>
        <w:t xml:space="preserve"> сельск</w:t>
      </w:r>
      <w:r>
        <w:rPr>
          <w:color w:val="000000" w:themeColor="text1"/>
          <w:sz w:val="28"/>
          <w:szCs w:val="28"/>
        </w:rPr>
        <w:t>их</w:t>
      </w:r>
      <w:r w:rsidRPr="00A43340">
        <w:rPr>
          <w:color w:val="000000" w:themeColor="text1"/>
          <w:sz w:val="28"/>
          <w:szCs w:val="28"/>
        </w:rPr>
        <w:t xml:space="preserve"> Дом</w:t>
      </w:r>
      <w:r>
        <w:rPr>
          <w:color w:val="000000" w:themeColor="text1"/>
          <w:sz w:val="28"/>
          <w:szCs w:val="28"/>
        </w:rPr>
        <w:t xml:space="preserve">ов культуры в х. Сотникова, </w:t>
      </w:r>
      <w:r w:rsidRPr="00A43340">
        <w:rPr>
          <w:color w:val="000000" w:themeColor="text1"/>
          <w:sz w:val="28"/>
          <w:szCs w:val="28"/>
        </w:rPr>
        <w:t xml:space="preserve">в х. </w:t>
      </w:r>
      <w:proofErr w:type="spellStart"/>
      <w:r w:rsidRPr="00A43340">
        <w:rPr>
          <w:color w:val="000000" w:themeColor="text1"/>
          <w:sz w:val="28"/>
          <w:szCs w:val="28"/>
        </w:rPr>
        <w:t>Усть</w:t>
      </w:r>
      <w:proofErr w:type="spellEnd"/>
      <w:r w:rsidRPr="00A43340">
        <w:rPr>
          <w:color w:val="000000" w:themeColor="text1"/>
          <w:sz w:val="28"/>
          <w:szCs w:val="28"/>
        </w:rPr>
        <w:t>-Невинский</w:t>
      </w:r>
      <w:r>
        <w:rPr>
          <w:color w:val="000000" w:themeColor="text1"/>
          <w:sz w:val="28"/>
          <w:szCs w:val="28"/>
        </w:rPr>
        <w:t>,</w:t>
      </w:r>
      <w:r w:rsidRPr="00A4334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Pr="00A43340">
        <w:rPr>
          <w:color w:val="000000" w:themeColor="text1"/>
          <w:sz w:val="28"/>
          <w:szCs w:val="28"/>
        </w:rPr>
        <w:t xml:space="preserve">ст. Георгиевской </w:t>
      </w:r>
      <w:r>
        <w:rPr>
          <w:color w:val="000000" w:themeColor="text1"/>
          <w:sz w:val="28"/>
          <w:szCs w:val="28"/>
        </w:rPr>
        <w:t xml:space="preserve">приведет к </w:t>
      </w:r>
      <w:r w:rsidRPr="00A43340">
        <w:rPr>
          <w:color w:val="000000" w:themeColor="text1"/>
          <w:sz w:val="28"/>
          <w:szCs w:val="28"/>
        </w:rPr>
        <w:t>повышени</w:t>
      </w:r>
      <w:r>
        <w:rPr>
          <w:color w:val="000000" w:themeColor="text1"/>
          <w:sz w:val="28"/>
          <w:szCs w:val="28"/>
        </w:rPr>
        <w:t>ю</w:t>
      </w:r>
      <w:r w:rsidRPr="00A43340">
        <w:rPr>
          <w:color w:val="000000" w:themeColor="text1"/>
          <w:sz w:val="28"/>
          <w:szCs w:val="28"/>
        </w:rPr>
        <w:t xml:space="preserve"> образовательного и культурного уровня жителей</w:t>
      </w:r>
      <w:r>
        <w:rPr>
          <w:color w:val="000000" w:themeColor="text1"/>
          <w:sz w:val="28"/>
          <w:szCs w:val="28"/>
        </w:rPr>
        <w:t xml:space="preserve"> Кочубеевского района.</w:t>
      </w:r>
    </w:p>
    <w:p w:rsidR="006932A5" w:rsidRPr="00810640" w:rsidRDefault="006932A5" w:rsidP="006932A5">
      <w:pPr>
        <w:pStyle w:val="Style25"/>
        <w:widowControl/>
        <w:tabs>
          <w:tab w:val="left" w:pos="744"/>
        </w:tabs>
        <w:ind w:left="57"/>
        <w:rPr>
          <w:rStyle w:val="FontStyle46"/>
          <w:sz w:val="28"/>
          <w:szCs w:val="28"/>
        </w:rPr>
      </w:pPr>
    </w:p>
    <w:p w:rsidR="009E3014" w:rsidRPr="00810640" w:rsidRDefault="009E3014" w:rsidP="009E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0640">
        <w:rPr>
          <w:rFonts w:ascii="Times New Roman" w:hAnsi="Times New Roman" w:cs="Times New Roman"/>
          <w:sz w:val="28"/>
          <w:szCs w:val="28"/>
        </w:rPr>
        <w:t>11.7. Сведения об изменении уровня обеспеченности населения услугами в результате реализации мероприятий проекта: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80"/>
        <w:gridCol w:w="1155"/>
        <w:gridCol w:w="1353"/>
        <w:gridCol w:w="1311"/>
        <w:gridCol w:w="1758"/>
        <w:gridCol w:w="1009"/>
      </w:tblGrid>
      <w:tr w:rsidR="00810640" w:rsidRPr="00810640" w:rsidTr="001A77B8">
        <w:tc>
          <w:tcPr>
            <w:tcW w:w="540" w:type="dxa"/>
            <w:vMerge w:val="restart"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06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06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0">
              <w:rPr>
                <w:rFonts w:ascii="Times New Roman" w:hAnsi="Times New Roman" w:cs="Times New Roman"/>
                <w:sz w:val="24"/>
                <w:szCs w:val="24"/>
              </w:rPr>
              <w:t>Объекты инфраструктуры</w:t>
            </w:r>
          </w:p>
        </w:tc>
        <w:tc>
          <w:tcPr>
            <w:tcW w:w="6586" w:type="dxa"/>
            <w:gridSpan w:val="5"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40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</w:t>
            </w:r>
          </w:p>
        </w:tc>
      </w:tr>
      <w:tr w:rsidR="00810640" w:rsidRPr="00810640" w:rsidTr="001A77B8">
        <w:tc>
          <w:tcPr>
            <w:tcW w:w="540" w:type="dxa"/>
            <w:vMerge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 xml:space="preserve">Норматив </w:t>
            </w:r>
            <w:proofErr w:type="gramStart"/>
            <w:r w:rsidRPr="00810640">
              <w:rPr>
                <w:rFonts w:ascii="Times New Roman" w:hAnsi="Times New Roman" w:cs="Times New Roman"/>
              </w:rPr>
              <w:t>обеспечен-</w:t>
            </w:r>
            <w:proofErr w:type="spellStart"/>
            <w:r w:rsidRPr="00810640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810640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Нормативная потребность &lt;2&gt;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640">
              <w:rPr>
                <w:rFonts w:ascii="Times New Roman" w:hAnsi="Times New Roman" w:cs="Times New Roman"/>
              </w:rPr>
              <w:t>Фактическая</w:t>
            </w:r>
            <w:proofErr w:type="gramEnd"/>
            <w:r w:rsidRPr="00810640">
              <w:rPr>
                <w:rFonts w:ascii="Times New Roman" w:hAnsi="Times New Roman" w:cs="Times New Roman"/>
              </w:rPr>
              <w:t xml:space="preserve"> обеспечен-</w:t>
            </w:r>
            <w:proofErr w:type="spellStart"/>
            <w:r w:rsidRPr="00810640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810640">
              <w:rPr>
                <w:rFonts w:ascii="Times New Roman" w:hAnsi="Times New Roman" w:cs="Times New Roman"/>
              </w:rPr>
              <w:t xml:space="preserve"> потребности &lt;3&gt;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640">
              <w:rPr>
                <w:rFonts w:ascii="Times New Roman" w:hAnsi="Times New Roman" w:cs="Times New Roman"/>
              </w:rPr>
              <w:t>Планируемая</w:t>
            </w:r>
            <w:proofErr w:type="gramEnd"/>
            <w:r w:rsidRPr="00810640">
              <w:rPr>
                <w:rFonts w:ascii="Times New Roman" w:hAnsi="Times New Roman" w:cs="Times New Roman"/>
              </w:rPr>
              <w:t xml:space="preserve"> обеспечен-</w:t>
            </w:r>
            <w:proofErr w:type="spellStart"/>
            <w:r w:rsidRPr="00810640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810640">
              <w:rPr>
                <w:rFonts w:ascii="Times New Roman" w:hAnsi="Times New Roman" w:cs="Times New Roman"/>
              </w:rPr>
              <w:t xml:space="preserve"> потребности в результате реализации мероприятий проекта &lt;4&gt;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Дополнительная потребность &lt;5&gt;</w:t>
            </w:r>
          </w:p>
        </w:tc>
      </w:tr>
      <w:tr w:rsidR="00810640" w:rsidRPr="00810640" w:rsidTr="001A77B8">
        <w:tc>
          <w:tcPr>
            <w:tcW w:w="540" w:type="dxa"/>
            <w:shd w:val="clear" w:color="auto" w:fill="auto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shd w:val="clear" w:color="auto" w:fill="auto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9E3014" w:rsidRPr="00810640" w:rsidRDefault="009E3014" w:rsidP="007356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0640">
              <w:rPr>
                <w:rFonts w:ascii="Times New Roman" w:hAnsi="Times New Roman" w:cs="Times New Roman"/>
              </w:rPr>
              <w:t>7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51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inherit" w:hAnsi="inherit"/>
                <w:color w:val="000000"/>
              </w:rPr>
            </w:pPr>
            <w:r w:rsidRPr="0042512D">
              <w:rPr>
                <w:rFonts w:ascii="Times New Roman" w:hAnsi="Times New Roman" w:cs="Times New Roman"/>
              </w:rPr>
              <w:t xml:space="preserve">Наименование сельской агломерации: </w:t>
            </w:r>
            <w:r w:rsidRPr="0042512D">
              <w:rPr>
                <w:rFonts w:ascii="Times New Roman" w:hAnsi="Times New Roman" w:cs="Times New Roman"/>
                <w:b/>
              </w:rPr>
              <w:t xml:space="preserve">Кочубеевский муниципальный район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F52C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Times New Roman" w:hAnsi="Times New Roman" w:cs="Times New Roman"/>
              </w:rPr>
              <w:t xml:space="preserve">Наименование населенного пункта (в составе сельской агломерации): </w:t>
            </w:r>
            <w:r w:rsidRPr="0042512D">
              <w:rPr>
                <w:rFonts w:ascii="Times New Roman" w:hAnsi="Times New Roman" w:cs="Times New Roman"/>
                <w:b/>
              </w:rPr>
              <w:t>село Ивановское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F52C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Социальная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300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300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300 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300 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300 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>библиотека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20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20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20 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20 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20 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общеобразовательная школа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800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800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800 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800 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800 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детских сада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50 и 35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50 и 35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50 и 35 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50 и 35 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50 и 35 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>амбулатория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inherit" w:hAnsi="inherit"/>
                <w:color w:val="000000"/>
              </w:rPr>
            </w:pPr>
            <w:r w:rsidRPr="0042512D">
              <w:rPr>
                <w:rFonts w:ascii="inherit" w:hAnsi="inherit"/>
                <w:color w:val="000000"/>
              </w:rPr>
              <w:t>больница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35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35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35 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35 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на 35 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inherit" w:hAnsi="inherit"/>
                <w:color w:val="000000"/>
              </w:rPr>
            </w:pPr>
            <w:r w:rsidRPr="0042512D">
              <w:rPr>
                <w:rFonts w:ascii="inherit" w:hAnsi="inherit"/>
                <w:color w:val="000000"/>
              </w:rPr>
              <w:t>стадион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Коммунальная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 w:cs="Times New Roman"/>
                <w:color w:val="000000"/>
              </w:rPr>
              <w:t xml:space="preserve">Теплоснабжение. К административным, общественным, культурно-бытовым зданиям осуществляется централизованная подача тепла от существующих </w:t>
            </w:r>
            <w:r w:rsidRPr="0042512D">
              <w:rPr>
                <w:rFonts w:ascii="inherit" w:hAnsi="inherit" w:cs="Times New Roman"/>
                <w:color w:val="000000"/>
              </w:rPr>
              <w:lastRenderedPageBreak/>
              <w:t>котельных. Горячее водоснабжение жилых домов осуществляется от газовых водогрейных колонок.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Газоснабжение. Село Ивановское газифицировано «</w:t>
            </w:r>
            <w:proofErr w:type="spellStart"/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Ставропольрегионгазом</w:t>
            </w:r>
            <w:proofErr w:type="spellEnd"/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» от </w:t>
            </w:r>
            <w:proofErr w:type="spellStart"/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Новодеревенской</w:t>
            </w:r>
            <w:proofErr w:type="spellEnd"/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 ГРС.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56,7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Электроснабжение села осуществляется от энергосистемы края. Источником является ТП «Воронежская».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162,8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Централизованное водоснабжение от водозаборных сооружений реки Большой Зеленчук, а также от </w:t>
            </w:r>
            <w:proofErr w:type="spellStart"/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Казьминского</w:t>
            </w:r>
            <w:proofErr w:type="spellEnd"/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 группового водопровода.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47,1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47,1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47,1 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47,1 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47,1 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 xml:space="preserve">Село Ивановское находится на расстоянии: от краевого центра г. Ставрополя, </w:t>
            </w:r>
          </w:p>
          <w:p w:rsidR="00706E9E" w:rsidRPr="0042512D" w:rsidRDefault="00706E9E" w:rsidP="0042512D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от районного центра с. Кочубеевского.</w:t>
            </w:r>
          </w:p>
          <w:p w:rsidR="00706E9E" w:rsidRPr="0042512D" w:rsidRDefault="00706E9E" w:rsidP="0042512D">
            <w:pPr>
              <w:shd w:val="clear" w:color="auto" w:fill="FFFFFF"/>
              <w:spacing w:after="240" w:line="240" w:lineRule="auto"/>
              <w:textAlignment w:val="baseline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Через село Ивановское проходит две автомобильные трассы: с запада на восток село пересекает автомобильная дорога федерального значения "Кавказ — подъезд к г. Черкесск"; с севера на юг село пересекает автомобильная дорога краевого значения "Невинномысск — Эрсакон".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inherit" w:hAnsi="inherit"/>
                <w:color w:val="000000"/>
              </w:rPr>
              <w:t xml:space="preserve">70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18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inherit" w:hAnsi="inherit"/>
                <w:color w:val="000000"/>
              </w:rPr>
              <w:t xml:space="preserve">70 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18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inherit" w:hAnsi="inherit"/>
                <w:color w:val="000000"/>
              </w:rPr>
              <w:t xml:space="preserve">70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18 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inherit" w:hAnsi="inherit"/>
                <w:color w:val="000000"/>
              </w:rPr>
              <w:t xml:space="preserve">70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18 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inherit" w:hAnsi="inherit"/>
                <w:color w:val="000000"/>
              </w:rPr>
              <w:t xml:space="preserve">70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 xml:space="preserve">18 </w:t>
            </w: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Телекоммуникационная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</w:p>
        </w:tc>
      </w:tr>
      <w:tr w:rsidR="00706E9E" w:rsidRPr="0042512D" w:rsidTr="001A77B8">
        <w:tc>
          <w:tcPr>
            <w:tcW w:w="540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80" w:type="dxa"/>
            <w:shd w:val="clear" w:color="auto" w:fill="auto"/>
          </w:tcPr>
          <w:p w:rsidR="00706E9E" w:rsidRPr="0042512D" w:rsidRDefault="00706E9E" w:rsidP="0042512D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</w:pPr>
            <w:r w:rsidRPr="0042512D">
              <w:rPr>
                <w:rFonts w:ascii="inherit" w:eastAsia="Times New Roman" w:hAnsi="inherit"/>
                <w:color w:val="000000"/>
                <w:sz w:val="20"/>
                <w:szCs w:val="20"/>
                <w:lang w:eastAsia="ru-RU"/>
              </w:rPr>
              <w:t>Телефонизация. Радиофикация. Телефонизация села осуществляется от АТСК с. Кочубеевское.  Село радиофицировано.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>26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>26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>26</w:t>
            </w:r>
          </w:p>
        </w:tc>
        <w:tc>
          <w:tcPr>
            <w:tcW w:w="1758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>26</w:t>
            </w:r>
          </w:p>
        </w:tc>
        <w:tc>
          <w:tcPr>
            <w:tcW w:w="1009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inherit" w:hAnsi="inherit"/>
                <w:color w:val="000000"/>
              </w:rPr>
              <w:t>26</w:t>
            </w:r>
          </w:p>
        </w:tc>
      </w:tr>
    </w:tbl>
    <w:p w:rsidR="0042512D" w:rsidRPr="0042512D" w:rsidRDefault="0042512D" w:rsidP="009E3014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85"/>
        <w:gridCol w:w="1155"/>
        <w:gridCol w:w="1353"/>
        <w:gridCol w:w="1311"/>
        <w:gridCol w:w="1492"/>
        <w:gridCol w:w="994"/>
      </w:tblGrid>
      <w:tr w:rsidR="0042512D" w:rsidRPr="0042512D" w:rsidTr="001A77B8">
        <w:tc>
          <w:tcPr>
            <w:tcW w:w="516" w:type="dxa"/>
            <w:vMerge w:val="restart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512D">
              <w:rPr>
                <w:rFonts w:ascii="Times New Roman" w:hAnsi="Times New Roman" w:cs="Times New Roman"/>
              </w:rPr>
              <w:t>п</w:t>
            </w:r>
            <w:proofErr w:type="gramEnd"/>
            <w:r w:rsidRPr="004251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Объекты инфраструктуры</w:t>
            </w:r>
          </w:p>
        </w:tc>
        <w:tc>
          <w:tcPr>
            <w:tcW w:w="6305" w:type="dxa"/>
            <w:gridSpan w:val="5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Уровень обеспеченности</w:t>
            </w:r>
          </w:p>
        </w:tc>
      </w:tr>
      <w:tr w:rsidR="0042512D" w:rsidRPr="0042512D" w:rsidTr="001A77B8">
        <w:tc>
          <w:tcPr>
            <w:tcW w:w="516" w:type="dxa"/>
            <w:vMerge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Норматив </w:t>
            </w:r>
            <w:proofErr w:type="gramStart"/>
            <w:r w:rsidRPr="0042512D">
              <w:rPr>
                <w:rFonts w:ascii="Times New Roman" w:hAnsi="Times New Roman" w:cs="Times New Roman"/>
              </w:rPr>
              <w:t>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42512D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Нормативная потребность &lt;2&gt;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Фактическая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потребности &lt;3&gt;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Планируемая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потребности в результате реализации </w:t>
            </w:r>
            <w:r w:rsidRPr="0042512D">
              <w:rPr>
                <w:rFonts w:ascii="Times New Roman" w:hAnsi="Times New Roman" w:cs="Times New Roman"/>
              </w:rPr>
              <w:lastRenderedPageBreak/>
              <w:t>мероприятий проекта &lt;4&gt;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Дополнительная потребность &lt;5&gt;</w:t>
            </w:r>
          </w:p>
        </w:tc>
      </w:tr>
      <w:tr w:rsidR="0042512D" w:rsidRPr="0042512D" w:rsidTr="001A77B8">
        <w:tc>
          <w:tcPr>
            <w:tcW w:w="516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85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7</w:t>
            </w:r>
          </w:p>
        </w:tc>
      </w:tr>
      <w:tr w:rsidR="0042512D" w:rsidRPr="0042512D" w:rsidTr="001A77B8">
        <w:tc>
          <w:tcPr>
            <w:tcW w:w="516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Times New Roman" w:hAnsi="Times New Roman" w:cs="Times New Roman"/>
              </w:rPr>
              <w:t xml:space="preserve">Наименование населенного пункта (в составе сельской агломерации): </w:t>
            </w:r>
            <w:r w:rsidRPr="0042512D">
              <w:rPr>
                <w:rFonts w:ascii="Times New Roman" w:hAnsi="Times New Roman" w:cs="Times New Roman"/>
                <w:b/>
              </w:rPr>
              <w:t>село Кочубеевское</w:t>
            </w:r>
          </w:p>
        </w:tc>
        <w:tc>
          <w:tcPr>
            <w:tcW w:w="1155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12D" w:rsidRPr="0042512D" w:rsidTr="001A77B8">
        <w:tc>
          <w:tcPr>
            <w:tcW w:w="516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Социальная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Система образования представляется средней общеобразовательных школ:  МОУ СОШ № 1, МОУ СОШ № 2, МОУ СОШ № 3, МОУ СОШ № 4 село Кочубеевское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2763 человека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2763 человека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2763 человека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2763 человека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2763 человека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детские дошкольные учреждения: «Малыш», «Гвоздика», «Росинка», «Чайка», «</w:t>
            </w:r>
            <w:proofErr w:type="spellStart"/>
            <w:r w:rsidRPr="0042512D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», «Радуга»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975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975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975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975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975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Здравоохранение представлено </w:t>
            </w:r>
            <w:proofErr w:type="spellStart"/>
            <w:r w:rsidRPr="0042512D">
              <w:rPr>
                <w:rFonts w:ascii="Times New Roman" w:hAnsi="Times New Roman" w:cs="Times New Roman"/>
              </w:rPr>
              <w:t>Кочубеевской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центральной районной больницей: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Поликлиникой: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Тубдиспансером: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362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60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362 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60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362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60 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362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60 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362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60 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балансе муниципального образования находятся: дом культуры, СДК «Луч», СДК «</w:t>
            </w:r>
            <w:proofErr w:type="spellStart"/>
            <w:r w:rsidRPr="0042512D">
              <w:rPr>
                <w:rFonts w:ascii="Times New Roman" w:hAnsi="Times New Roman" w:cs="Times New Roman"/>
              </w:rPr>
              <w:t>Автоспецоборудование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», клубы по интересам, кинотеатр и 3 библиотеки. А также работают – Центральный дом творчества школьников(2 </w:t>
            </w:r>
            <w:proofErr w:type="gramStart"/>
            <w:r w:rsidRPr="0042512D">
              <w:rPr>
                <w:rFonts w:ascii="Times New Roman" w:hAnsi="Times New Roman" w:cs="Times New Roman"/>
              </w:rPr>
              <w:t>вне-школьные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учреждения), МОУ ДОД «Дом детского творчества», МОУ ДОД «ДЮСШ №1», Детская спортивная школа, Детская музыкальная школа, хореографическая школа, Детская художественная школа, Станция юных натуралистов, туристов.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спортивный комплекс «Урожай»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плавательный бассейн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400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400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400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400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400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спортивные площадки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Коммунальная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</w:pPr>
            <w:r w:rsidRPr="0042512D">
              <w:rPr>
                <w:rFonts w:ascii="Times New Roman" w:hAnsi="Times New Roman" w:cs="Times New Roman"/>
              </w:rPr>
              <w:t>централизованное водоснабжение, осуществляемое филиалом ГУП «</w:t>
            </w:r>
            <w:proofErr w:type="spellStart"/>
            <w:r w:rsidRPr="0042512D">
              <w:rPr>
                <w:rFonts w:ascii="Times New Roman" w:hAnsi="Times New Roman" w:cs="Times New Roman"/>
              </w:rPr>
              <w:t>Ставрополькрайводоканал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» - Кочубеевский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райводоканал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. Административные и общественные здания оборудованы внутренним водопроводом и канализацией. Протяженность водопроводных сетей села </w:t>
            </w:r>
            <w:r w:rsidRPr="0042512D">
              <w:rPr>
                <w:rFonts w:ascii="Times New Roman" w:hAnsi="Times New Roman" w:cs="Times New Roman"/>
              </w:rPr>
              <w:lastRenderedPageBreak/>
              <w:t>составляет:</w:t>
            </w:r>
            <w:r w:rsidRPr="0042512D">
              <w:t xml:space="preserve">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Часть застройки канализована, имеется система канализации, с протяженностью сетей,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в том числе по территории села -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138,1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33,01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27,9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138,1 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33,01 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27,9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138,1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33,01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27,9 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138,1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33,01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27,9 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138,1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33,01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27,9 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Село электрифицировано Михайловский филиал СК ГУП «</w:t>
            </w:r>
            <w:proofErr w:type="spellStart"/>
            <w:r w:rsidRPr="0042512D">
              <w:rPr>
                <w:rFonts w:ascii="Times New Roman" w:hAnsi="Times New Roman" w:cs="Times New Roman"/>
              </w:rPr>
              <w:t>Ставрополькоммунэлектро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». Протяженность сетей составляет -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395,577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395,577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395,577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395,577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395,577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Теплоснабжение. Имеются тепловые сети. Теплоснабжение осуществляется от котельных МУП СК ЖКХ Кочубеевского района. Теплоснабжение зданий индивидуальной застройки автономное Горячее водоснабжение жилых домов осуществляется от газовых водогрейных колонок. Протяженность сетей составляет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11,076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11,076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11,076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11,076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>11,076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Газоснабжение. Существующая система газоснабжения осуществляется от АГРС. Протяженность газовых сетей составляет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 xml:space="preserve">245,99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425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 xml:space="preserve">245,99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 xml:space="preserve">245,99 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 xml:space="preserve">245,99 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12D">
              <w:rPr>
                <w:rFonts w:ascii="Times New Roman" w:hAnsi="Times New Roman"/>
                <w:sz w:val="20"/>
                <w:szCs w:val="20"/>
              </w:rPr>
              <w:t xml:space="preserve">245,99 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транзитность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– расположение на стыке главных транспортных коридоров Ставропольского края. Федеральная автомобильная трасса М29 «Кавказ» проходит </w:t>
            </w:r>
            <w:proofErr w:type="gramStart"/>
            <w:r w:rsidRPr="0042512D">
              <w:rPr>
                <w:rFonts w:ascii="Times New Roman" w:hAnsi="Times New Roman" w:cs="Times New Roman"/>
              </w:rPr>
              <w:t>через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512D">
              <w:rPr>
                <w:rFonts w:ascii="Times New Roman" w:hAnsi="Times New Roman" w:cs="Times New Roman"/>
              </w:rPr>
              <w:t>с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. Кочубеевское и г. Невинномысск на Минеральные Воды, Пятигорск и Нальчик. От районного центра на юг отходит дорога А155 «Черкесск – Домбай», а на север – А154 «Краснодар – Новороссийск». Район имеет прямое сообщение с аэропортами Ставрополя и Минеральных Вод. Территорию пересекают две железнодорожные ветви: «Москва – Баку» и «Невинномысск –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Усть-Джегута</w:t>
            </w:r>
            <w:proofErr w:type="spellEnd"/>
            <w:r w:rsidRPr="0042512D">
              <w:rPr>
                <w:rFonts w:ascii="Times New Roman" w:hAnsi="Times New Roman" w:cs="Times New Roman"/>
              </w:rPr>
              <w:t>». Главным транспортным узлом на территории района является г. Невинномысск.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Общая протяженность улично-дорожной сети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Из них с твердым покрытием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Протяженность ж/д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198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61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198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61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198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61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198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61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198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61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21</w:t>
            </w: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Телекоммуникационная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6E9E" w:rsidRPr="0042512D" w:rsidTr="001A77B8">
        <w:tc>
          <w:tcPr>
            <w:tcW w:w="51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85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Осуществляется Линейно-техническим участком Кочубеевского района, Ставропольский филиал ОАО «ЮТК». Населенный пункт радиофицирован. Протяженность телефонных сетей составляет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 Протяженность радиосетей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140,7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140,7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140,7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140,7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4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140,7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30</w:t>
            </w:r>
          </w:p>
        </w:tc>
      </w:tr>
    </w:tbl>
    <w:p w:rsidR="0042512D" w:rsidRPr="0042512D" w:rsidRDefault="0042512D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93"/>
        <w:gridCol w:w="1155"/>
        <w:gridCol w:w="1353"/>
        <w:gridCol w:w="1311"/>
        <w:gridCol w:w="1461"/>
        <w:gridCol w:w="1052"/>
      </w:tblGrid>
      <w:tr w:rsidR="0042512D" w:rsidRPr="0042512D" w:rsidTr="001A77B8">
        <w:tc>
          <w:tcPr>
            <w:tcW w:w="539" w:type="dxa"/>
            <w:vMerge w:val="restart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512D">
              <w:rPr>
                <w:rFonts w:ascii="Times New Roman" w:hAnsi="Times New Roman" w:cs="Times New Roman"/>
              </w:rPr>
              <w:t>п</w:t>
            </w:r>
            <w:proofErr w:type="gramEnd"/>
            <w:r w:rsidRPr="004251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Объекты инфраструктуры</w:t>
            </w:r>
          </w:p>
        </w:tc>
        <w:tc>
          <w:tcPr>
            <w:tcW w:w="6332" w:type="dxa"/>
            <w:gridSpan w:val="5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Уровень обеспеченности</w:t>
            </w:r>
          </w:p>
        </w:tc>
      </w:tr>
      <w:tr w:rsidR="0042512D" w:rsidRPr="0042512D" w:rsidTr="001A77B8">
        <w:tc>
          <w:tcPr>
            <w:tcW w:w="539" w:type="dxa"/>
            <w:vMerge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Норматив </w:t>
            </w:r>
            <w:proofErr w:type="gramStart"/>
            <w:r w:rsidRPr="0042512D">
              <w:rPr>
                <w:rFonts w:ascii="Times New Roman" w:hAnsi="Times New Roman" w:cs="Times New Roman"/>
              </w:rPr>
              <w:t>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42512D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Нормативная потребность &lt;2&gt;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Фактическая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потребности &lt;3&gt;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Планируемая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потребности в результате реализации мероприятий проекта &lt;4&gt;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Дополнительная потребность &lt;5&gt;</w:t>
            </w:r>
          </w:p>
        </w:tc>
      </w:tr>
      <w:tr w:rsidR="0042512D" w:rsidRPr="0042512D" w:rsidTr="001A77B8">
        <w:tc>
          <w:tcPr>
            <w:tcW w:w="539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1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7</w:t>
            </w:r>
          </w:p>
        </w:tc>
      </w:tr>
      <w:tr w:rsidR="00706E9E" w:rsidRPr="0042512D" w:rsidTr="001A77B8">
        <w:tc>
          <w:tcPr>
            <w:tcW w:w="539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Наименование населенного пункта (в составе сельской агломерации): 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Times New Roman" w:hAnsi="Times New Roman" w:cs="Times New Roman"/>
                <w:b/>
              </w:rPr>
              <w:t>станица Георгиевская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Социальная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фельдшерско-акушерские пункты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врачебная амбулатория в станице Георгиевской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аптечное учреждение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МОУ СОШ №11</w:t>
            </w:r>
            <w:proofErr w:type="gramStart"/>
            <w:r w:rsidRPr="0042512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42512D">
              <w:rPr>
                <w:rFonts w:ascii="Times New Roman" w:hAnsi="Times New Roman" w:cs="Times New Roman"/>
              </w:rPr>
              <w:t>т. Георгиевской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Коммунальная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Электроснабжение </w:t>
            </w:r>
            <w:proofErr w:type="gramStart"/>
            <w:r w:rsidRPr="0042512D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осуществляется от краевой энергосистемы.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Общая протяженность электрических сетей по территории муниципального образования составляет: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Техническое состояние оборудований и сетей электрического хозяйства в муниципальном образовании удовлетворительное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Источник газоснабжения – АГРС, мощностью 2,75 куб. м/час. Протяженность сетей –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4251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4251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34,5 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34,5 </w:t>
            </w: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котельные установки, которые отапливают детский сад, администрацию, школу и </w:t>
            </w:r>
            <w:r w:rsidRPr="0042512D">
              <w:rPr>
                <w:rFonts w:ascii="Times New Roman" w:hAnsi="Times New Roman" w:cs="Times New Roman"/>
              </w:rPr>
              <w:lastRenderedPageBreak/>
              <w:t>дома культуры. Горячее водоснабжение жилых домов осуществляется от газовых водогрейных колонок.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Протяженность водопроводных сетей в муниципальном образовании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транзитность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– расположение на стыке главных транспортных коридоров Ставропольского края. Федеральная автомобильная трасса М29 «Кавказ» проходит </w:t>
            </w:r>
            <w:proofErr w:type="gramStart"/>
            <w:r w:rsidRPr="0042512D">
              <w:rPr>
                <w:rFonts w:ascii="Times New Roman" w:hAnsi="Times New Roman" w:cs="Times New Roman"/>
              </w:rPr>
              <w:t>через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512D">
              <w:rPr>
                <w:rFonts w:ascii="Times New Roman" w:hAnsi="Times New Roman" w:cs="Times New Roman"/>
              </w:rPr>
              <w:t>с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. Кочубеевское и г. Невинномысск на Минеральные Воды, Пятигорск и Нальчик. От районного центра на юг отходит дорога А155 «Черкесск – Домбай», а на север – А154 «Краснодар – Новороссийск». Район имеет прямое сообщение с аэропортами Ставрополя и Минеральных Вод. Территорию пересекают две железнодорожные ветви: «Москва – Баку» и «Невинномысск –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Усть-Джегута</w:t>
            </w:r>
            <w:proofErr w:type="spellEnd"/>
            <w:r w:rsidRPr="0042512D">
              <w:rPr>
                <w:rFonts w:ascii="Times New Roman" w:hAnsi="Times New Roman" w:cs="Times New Roman"/>
              </w:rPr>
              <w:t>». Главным транспортным узлом на территории района является г. Невинномысск.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Улично-дорожная сеть представляет собой сложившуюся сеть улиц и проездов, обеспечивающих внешние и внутренние связи с производственной зоной, с кварталами жилых домов, с общественной зоной.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Общая протяженность улично-дорожной сети составляет: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из них освещено: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Площадь улично-дорожной сети составляет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25,2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6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378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25,2 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6 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378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25,2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6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378 </w:t>
            </w: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25,2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6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378 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25,2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6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378 </w:t>
            </w: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Телекоммуникационная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39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9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В муниципальном образовании Георгиевского сельсовета телефонную сеть образуют: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На территории муниципального образования находится  АТС</w:t>
            </w:r>
            <w:proofErr w:type="gramStart"/>
            <w:r w:rsidRPr="0042512D">
              <w:rPr>
                <w:rFonts w:ascii="Times New Roman" w:hAnsi="Times New Roman" w:cs="Times New Roman"/>
              </w:rPr>
              <w:t>.: -</w:t>
            </w:r>
            <w:proofErr w:type="gramEnd"/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Уровень телефонизации очень низок и составляет 4,7 телефонных аппаратов на 100 человек. Однако он компенсируется развитие сотовой связи – на территории образования предоставляют свои услуги все ведущие сотовые операторы.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Введено в эксплуатацию и успешно используется оборудование широкополосного доступа к сети Интернет по технологии ADSL. Также население пользуется услугами мобильного интернета. Телерадиовещание осуществляет Невинномысский РТПЦ. Значительное распространение получило спутниковое телевидение. Охват населения вещанием федеральных каналов составляет 100%.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113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113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113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113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113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</w:tr>
    </w:tbl>
    <w:p w:rsidR="0042512D" w:rsidRPr="0042512D" w:rsidRDefault="0042512D">
      <w:pPr>
        <w:spacing w:after="20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687"/>
        <w:gridCol w:w="1155"/>
        <w:gridCol w:w="1353"/>
        <w:gridCol w:w="1311"/>
        <w:gridCol w:w="1360"/>
        <w:gridCol w:w="1052"/>
      </w:tblGrid>
      <w:tr w:rsidR="0042512D" w:rsidRPr="0042512D" w:rsidTr="001A77B8">
        <w:tc>
          <w:tcPr>
            <w:tcW w:w="546" w:type="dxa"/>
            <w:vMerge w:val="restart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512D">
              <w:rPr>
                <w:rFonts w:ascii="Times New Roman" w:hAnsi="Times New Roman" w:cs="Times New Roman"/>
              </w:rPr>
              <w:t>п</w:t>
            </w:r>
            <w:proofErr w:type="gramEnd"/>
            <w:r w:rsidRPr="004251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Объекты инфраструктуры</w:t>
            </w:r>
          </w:p>
        </w:tc>
        <w:tc>
          <w:tcPr>
            <w:tcW w:w="6231" w:type="dxa"/>
            <w:gridSpan w:val="5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Уровень обеспеченности</w:t>
            </w:r>
          </w:p>
        </w:tc>
      </w:tr>
      <w:tr w:rsidR="0042512D" w:rsidRPr="0042512D" w:rsidTr="001A77B8">
        <w:tc>
          <w:tcPr>
            <w:tcW w:w="546" w:type="dxa"/>
            <w:vMerge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Норматив </w:t>
            </w:r>
            <w:proofErr w:type="gramStart"/>
            <w:r w:rsidRPr="0042512D">
              <w:rPr>
                <w:rFonts w:ascii="Times New Roman" w:hAnsi="Times New Roman" w:cs="Times New Roman"/>
              </w:rPr>
              <w:t>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Pr="0042512D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Нормативная потребность &lt;2&gt;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Фактическая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потребности &lt;3&gt;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Планируемая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обеспечен-</w:t>
            </w:r>
            <w:proofErr w:type="spellStart"/>
            <w:r w:rsidRPr="0042512D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потребности в результате реализации мероприятий проекта &lt;4&gt;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Дополнительная потребность &lt;5&gt;</w:t>
            </w:r>
          </w:p>
        </w:tc>
      </w:tr>
      <w:tr w:rsidR="0042512D" w:rsidRPr="0042512D" w:rsidTr="001A77B8">
        <w:tc>
          <w:tcPr>
            <w:tcW w:w="546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2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7</w:t>
            </w:r>
          </w:p>
        </w:tc>
      </w:tr>
      <w:tr w:rsidR="0042512D" w:rsidRPr="0042512D" w:rsidTr="001A77B8">
        <w:tc>
          <w:tcPr>
            <w:tcW w:w="546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Наименование населенного пункта (в составе сельской агломерации): </w:t>
            </w:r>
          </w:p>
          <w:p w:rsidR="0042512D" w:rsidRPr="0042512D" w:rsidRDefault="0042512D" w:rsidP="0042512D">
            <w:pPr>
              <w:pStyle w:val="ConsPlusNonformat"/>
              <w:jc w:val="center"/>
              <w:rPr>
                <w:rFonts w:ascii="inherit" w:hAnsi="inherit"/>
                <w:color w:val="000000"/>
              </w:rPr>
            </w:pPr>
            <w:r w:rsidRPr="0042512D">
              <w:rPr>
                <w:rFonts w:ascii="Times New Roman" w:hAnsi="Times New Roman" w:cs="Times New Roman"/>
                <w:b/>
              </w:rPr>
              <w:t xml:space="preserve">Хутор </w:t>
            </w:r>
            <w:proofErr w:type="spellStart"/>
            <w:r w:rsidRPr="0042512D">
              <w:rPr>
                <w:rFonts w:ascii="Times New Roman" w:hAnsi="Times New Roman" w:cs="Times New Roman"/>
                <w:b/>
              </w:rPr>
              <w:t>Усть</w:t>
            </w:r>
            <w:proofErr w:type="spellEnd"/>
            <w:r w:rsidRPr="0042512D">
              <w:rPr>
                <w:rFonts w:ascii="Times New Roman" w:hAnsi="Times New Roman" w:cs="Times New Roman"/>
                <w:b/>
              </w:rPr>
              <w:t xml:space="preserve">-Невинский, хутор </w:t>
            </w:r>
            <w:proofErr w:type="spellStart"/>
            <w:r w:rsidRPr="0042512D">
              <w:rPr>
                <w:rFonts w:ascii="Times New Roman" w:hAnsi="Times New Roman" w:cs="Times New Roman"/>
                <w:b/>
              </w:rPr>
              <w:t>Сотниковский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12D" w:rsidRPr="0042512D" w:rsidTr="001A77B8">
        <w:tc>
          <w:tcPr>
            <w:tcW w:w="546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2512D" w:rsidRPr="0042512D" w:rsidRDefault="0042512D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Социальная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42512D" w:rsidRPr="0042512D" w:rsidRDefault="0042512D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МОУ СОШ № 23 хутора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Усть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>-Невинский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152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152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152 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152 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МДОУ «Детский сад № 40 «Незабудка»»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75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75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75 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на 75 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фельдшерско-акушерскими пунктами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Усть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>-Невинском, Сотникова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Дома культуры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сельских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библиотеки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площадка</w:t>
            </w:r>
          </w:p>
          <w:p w:rsidR="00706E9E" w:rsidRPr="0042512D" w:rsidRDefault="00706E9E" w:rsidP="00425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плоскостных сооружений,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Коммунальная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Электроснабжение </w:t>
            </w:r>
            <w:r w:rsidRPr="0042512D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Усть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-Невинского сельсовета осуществляется от подстанции 110/35 </w:t>
            </w:r>
            <w:proofErr w:type="spellStart"/>
            <w:r w:rsidRPr="0042512D">
              <w:rPr>
                <w:rFonts w:ascii="Times New Roman" w:hAnsi="Times New Roman" w:cs="Times New Roman"/>
              </w:rPr>
              <w:t>кВ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в х. Родниковский.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Общая протяженность электрических сетей по территории муниципального образования составляет: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Техническое состояние оборудований и сетей электрического хозяйства в муниципальном образовании удовлетворительное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154 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Источник газоснабжения – АГРС х.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Усть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>-Невинский, мощностью 2,75 куб. м/час. Протяженность сетей: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17,5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4251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4251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17,5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17,5 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17,5 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котельные установки, которые отапливают детский сад, администрацию, школу и дома культуры. Горячее водоснабжение жилых домов осуществляется от газовых водогрейных колонок.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Протяженность водопроводных сетей в муниципальном образовании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5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2512D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транзитность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 xml:space="preserve"> – расположение на стыке главных транспортных коридоров Ставропольского края. Федеральная автомобильная трасса М29 «Кавказ» проходит </w:t>
            </w:r>
            <w:proofErr w:type="gramStart"/>
            <w:r w:rsidRPr="0042512D">
              <w:rPr>
                <w:rFonts w:ascii="Times New Roman" w:hAnsi="Times New Roman" w:cs="Times New Roman"/>
              </w:rPr>
              <w:t>через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2512D">
              <w:rPr>
                <w:rFonts w:ascii="Times New Roman" w:hAnsi="Times New Roman" w:cs="Times New Roman"/>
              </w:rPr>
              <w:t>с</w:t>
            </w:r>
            <w:proofErr w:type="gramEnd"/>
            <w:r w:rsidRPr="0042512D">
              <w:rPr>
                <w:rFonts w:ascii="Times New Roman" w:hAnsi="Times New Roman" w:cs="Times New Roman"/>
              </w:rPr>
              <w:t xml:space="preserve">. Кочубеевское и г. Невинномысск на Минеральные Воды, Пятигорск и Нальчик. От районного центра на юг отходит дорога А155 «Черкесск – Домбай», а на север – А154 «Краснодар – Новороссийск». Район имеет прямое сообщение с аэропортами Ставрополя и Минеральных Вод. Территорию пересекают две железнодорожные ветви: «Москва – Баку» и «Невинномысск –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Усть-Джегута</w:t>
            </w:r>
            <w:proofErr w:type="spellEnd"/>
            <w:r w:rsidRPr="0042512D">
              <w:rPr>
                <w:rFonts w:ascii="Times New Roman" w:hAnsi="Times New Roman" w:cs="Times New Roman"/>
              </w:rPr>
              <w:t>». Главным транспортным узлом на территории района является г. Невинномысск.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Общая протяженность автомобильных дорог в </w:t>
            </w:r>
            <w:r w:rsidRPr="0042512D">
              <w:rPr>
                <w:rFonts w:ascii="Times New Roman" w:hAnsi="Times New Roman" w:cs="Times New Roman"/>
              </w:rPr>
              <w:lastRenderedPageBreak/>
              <w:t>муниципальном образовании составляет</w:t>
            </w:r>
            <w:proofErr w:type="gramStart"/>
            <w:r w:rsidRPr="0042512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из них все 100% с твердым покрытием.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Плотность автодорожной сети составляет: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Площадь улично-дорожной сети составляет: 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40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400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40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40 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400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40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400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40 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400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Телекоммуникационная инфраструктура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E9E" w:rsidRPr="0042512D" w:rsidTr="001A77B8">
        <w:tc>
          <w:tcPr>
            <w:tcW w:w="546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687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В муниципальном образовании </w:t>
            </w:r>
            <w:proofErr w:type="spellStart"/>
            <w:r w:rsidRPr="0042512D">
              <w:rPr>
                <w:rFonts w:ascii="Times New Roman" w:hAnsi="Times New Roman" w:cs="Times New Roman"/>
              </w:rPr>
              <w:t>Усть</w:t>
            </w:r>
            <w:proofErr w:type="spellEnd"/>
            <w:r w:rsidRPr="0042512D">
              <w:rPr>
                <w:rFonts w:ascii="Times New Roman" w:hAnsi="Times New Roman" w:cs="Times New Roman"/>
              </w:rPr>
              <w:t>-Невинского сельсовета телефонную сеть образуют: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 xml:space="preserve"> На территории муниципального образования находится АТС: </w:t>
            </w:r>
          </w:p>
          <w:p w:rsidR="00706E9E" w:rsidRPr="0042512D" w:rsidRDefault="00706E9E" w:rsidP="0042512D">
            <w:pPr>
              <w:pStyle w:val="ConsPlusNonformat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Уровень телефонизации очень низок и составляет 4,1 телефонных аппаратов на 100 человек. Однако он компенсируется развитие сотовой связи – на территории образования предоставляют свои услуги все ведущие сотовые операторы. Введено в эксплуатацию и успешно используется оборудование широкополосного доступа к сети Интернет по технологии ADSL, к которой подключено 2 пользователя. Также население пользуется услугами мобильного интернета. Телерадиовещание осуществляет Невинномысский РТПЦ. Значительное распространение получило спутниковое телевидение. Охват населения вещанием федеральных каналов составляет 100%..</w:t>
            </w:r>
          </w:p>
        </w:tc>
        <w:tc>
          <w:tcPr>
            <w:tcW w:w="1155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70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70</w:t>
            </w:r>
          </w:p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70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70</w:t>
            </w:r>
          </w:p>
          <w:p w:rsidR="00706E9E" w:rsidRPr="0042512D" w:rsidRDefault="00706E9E" w:rsidP="00942B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25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706E9E" w:rsidRPr="0042512D" w:rsidRDefault="00706E9E" w:rsidP="004251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3014" w:rsidRPr="0042512D" w:rsidRDefault="009E3014" w:rsidP="0042512D">
      <w:pPr>
        <w:spacing w:after="200" w:line="276" w:lineRule="auto"/>
        <w:rPr>
          <w:rFonts w:ascii="Times New Roman" w:hAnsi="Times New Roman"/>
          <w:sz w:val="20"/>
          <w:szCs w:val="20"/>
        </w:rPr>
      </w:pPr>
      <w:r w:rsidRPr="0042512D">
        <w:rPr>
          <w:rFonts w:ascii="Times New Roman" w:hAnsi="Times New Roman"/>
          <w:sz w:val="20"/>
          <w:szCs w:val="20"/>
        </w:rPr>
        <w:t>&lt;1&gt;</w:t>
      </w:r>
      <w:r w:rsidR="00A92F05" w:rsidRPr="0042512D">
        <w:rPr>
          <w:rFonts w:ascii="Times New Roman" w:hAnsi="Times New Roman"/>
          <w:sz w:val="20"/>
          <w:szCs w:val="20"/>
        </w:rPr>
        <w:t xml:space="preserve"> - указывается норматив из графы </w:t>
      </w:r>
      <w:r w:rsidRPr="0042512D">
        <w:rPr>
          <w:rFonts w:ascii="Times New Roman" w:hAnsi="Times New Roman"/>
          <w:sz w:val="20"/>
          <w:szCs w:val="20"/>
        </w:rPr>
        <w:t>6 таблицы к разделу 10.4. (например: обеспеченность 70% численности детей в возрасте 1-6 лет местами в детских дошкольных учреждениях)</w:t>
      </w:r>
    </w:p>
    <w:p w:rsidR="009E3014" w:rsidRPr="0042512D" w:rsidRDefault="009E3014" w:rsidP="009E3014">
      <w:pPr>
        <w:pStyle w:val="ConsPlusNonformat"/>
        <w:jc w:val="both"/>
        <w:rPr>
          <w:rFonts w:ascii="Times New Roman" w:hAnsi="Times New Roman" w:cs="Times New Roman"/>
        </w:rPr>
      </w:pPr>
      <w:r w:rsidRPr="0042512D">
        <w:rPr>
          <w:rFonts w:ascii="Times New Roman" w:hAnsi="Times New Roman" w:cs="Times New Roman"/>
        </w:rPr>
        <w:t>&lt;2&gt; - указывается расчетная нормативная потребность (пример расчета: при численности детей в возрасте 1-6 лет 1000 человек, в детских дошкольных учреждениях на территории населенного пункта должно быть не мен</w:t>
      </w:r>
      <w:r w:rsidR="00A92F05" w:rsidRPr="0042512D">
        <w:rPr>
          <w:rFonts w:ascii="Times New Roman" w:hAnsi="Times New Roman" w:cs="Times New Roman"/>
        </w:rPr>
        <w:t xml:space="preserve">ее 700 мест; в графе </w:t>
      </w:r>
      <w:r w:rsidRPr="0042512D">
        <w:rPr>
          <w:rFonts w:ascii="Times New Roman" w:hAnsi="Times New Roman" w:cs="Times New Roman"/>
        </w:rPr>
        <w:t>4 указываем 700 мест)</w:t>
      </w:r>
    </w:p>
    <w:p w:rsidR="009E3014" w:rsidRPr="0042512D" w:rsidRDefault="009E3014" w:rsidP="009E3014">
      <w:pPr>
        <w:pStyle w:val="ConsPlusNonformat"/>
        <w:jc w:val="both"/>
        <w:rPr>
          <w:rFonts w:ascii="Times New Roman" w:hAnsi="Times New Roman" w:cs="Times New Roman"/>
        </w:rPr>
      </w:pPr>
      <w:r w:rsidRPr="0042512D">
        <w:rPr>
          <w:rFonts w:ascii="Times New Roman" w:hAnsi="Times New Roman" w:cs="Times New Roman"/>
        </w:rPr>
        <w:t>&lt;3&gt;  - указывается фактическое значение показателя обеспеченности (например: на территории населенного пункта находится одно детское дошкольн</w:t>
      </w:r>
      <w:r w:rsidR="00A92F05" w:rsidRPr="0042512D">
        <w:rPr>
          <w:rFonts w:ascii="Times New Roman" w:hAnsi="Times New Roman" w:cs="Times New Roman"/>
        </w:rPr>
        <w:t xml:space="preserve">ое учреждение на 500 мест; в графе </w:t>
      </w:r>
      <w:r w:rsidRPr="0042512D">
        <w:rPr>
          <w:rFonts w:ascii="Times New Roman" w:hAnsi="Times New Roman" w:cs="Times New Roman"/>
        </w:rPr>
        <w:t>5 указываем 500 мест)</w:t>
      </w:r>
    </w:p>
    <w:p w:rsidR="009E3014" w:rsidRPr="0042512D" w:rsidRDefault="009E3014" w:rsidP="009E3014">
      <w:pPr>
        <w:pStyle w:val="ConsPlusNonformat"/>
        <w:jc w:val="both"/>
        <w:rPr>
          <w:rFonts w:ascii="Times New Roman" w:hAnsi="Times New Roman" w:cs="Times New Roman"/>
        </w:rPr>
      </w:pPr>
      <w:r w:rsidRPr="0042512D">
        <w:rPr>
          <w:rFonts w:ascii="Times New Roman" w:hAnsi="Times New Roman" w:cs="Times New Roman"/>
        </w:rPr>
        <w:t xml:space="preserve">&lt;4&gt; - указывается планируемое значение показателя обеспеченности (например: в рамках проекта предусмотрено строительство детского сада на 150 мет - </w:t>
      </w:r>
      <w:proofErr w:type="gramStart"/>
      <w:r w:rsidRPr="0042512D">
        <w:rPr>
          <w:rFonts w:ascii="Times New Roman" w:hAnsi="Times New Roman" w:cs="Times New Roman"/>
        </w:rPr>
        <w:t>следовательно</w:t>
      </w:r>
      <w:proofErr w:type="gramEnd"/>
      <w:r w:rsidRPr="0042512D">
        <w:rPr>
          <w:rFonts w:ascii="Times New Roman" w:hAnsi="Times New Roman" w:cs="Times New Roman"/>
        </w:rPr>
        <w:t xml:space="preserve"> после завершения реализации проекта обеспеченность детей в возрасте 1-6 лет местами в детских дошкольных учреждениях </w:t>
      </w:r>
      <w:r w:rsidR="00A92F05" w:rsidRPr="0042512D">
        <w:rPr>
          <w:rFonts w:ascii="Times New Roman" w:hAnsi="Times New Roman" w:cs="Times New Roman"/>
        </w:rPr>
        <w:t xml:space="preserve">будет составлять 650 мест; в графе </w:t>
      </w:r>
      <w:r w:rsidRPr="0042512D">
        <w:rPr>
          <w:rFonts w:ascii="Times New Roman" w:hAnsi="Times New Roman" w:cs="Times New Roman"/>
        </w:rPr>
        <w:t>6 указываем 650 мест)</w:t>
      </w:r>
    </w:p>
    <w:p w:rsidR="009E3014" w:rsidRPr="0042512D" w:rsidRDefault="009E3014" w:rsidP="009E3014">
      <w:pPr>
        <w:pStyle w:val="ConsPlusNonformat"/>
        <w:jc w:val="both"/>
        <w:rPr>
          <w:rFonts w:ascii="Times New Roman" w:hAnsi="Times New Roman" w:cs="Times New Roman"/>
        </w:rPr>
        <w:sectPr w:rsidR="009E3014" w:rsidRPr="0042512D" w:rsidSect="008A7251">
          <w:pgSz w:w="11905" w:h="16838"/>
          <w:pgMar w:top="1134" w:right="850" w:bottom="851" w:left="1701" w:header="0" w:footer="0" w:gutter="0"/>
          <w:cols w:space="720"/>
          <w:docGrid w:linePitch="299"/>
        </w:sectPr>
      </w:pPr>
      <w:r w:rsidRPr="0042512D">
        <w:rPr>
          <w:rFonts w:ascii="Times New Roman" w:hAnsi="Times New Roman" w:cs="Times New Roman"/>
        </w:rPr>
        <w:t>&lt;5&gt; - указывается</w:t>
      </w:r>
      <w:r w:rsidR="00A92F05" w:rsidRPr="0042512D">
        <w:rPr>
          <w:rFonts w:ascii="Times New Roman" w:hAnsi="Times New Roman" w:cs="Times New Roman"/>
        </w:rPr>
        <w:t xml:space="preserve"> разность между значениями в графе 6 и графе </w:t>
      </w:r>
      <w:r w:rsidRPr="0042512D">
        <w:rPr>
          <w:rFonts w:ascii="Times New Roman" w:hAnsi="Times New Roman" w:cs="Times New Roman"/>
        </w:rPr>
        <w:t>5</w:t>
      </w:r>
    </w:p>
    <w:p w:rsidR="00173604" w:rsidRPr="00A36A53" w:rsidRDefault="009E3014" w:rsidP="009E3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6A53">
        <w:rPr>
          <w:rFonts w:ascii="Times New Roman" w:hAnsi="Times New Roman" w:cs="Times New Roman"/>
          <w:sz w:val="28"/>
          <w:szCs w:val="28"/>
        </w:rPr>
        <w:lastRenderedPageBreak/>
        <w:t>11.8. Информация о соответствии проекта критериям отбора:</w:t>
      </w:r>
    </w:p>
    <w:p w:rsidR="00173604" w:rsidRPr="00A36A53" w:rsidRDefault="00173604" w:rsidP="009E3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992"/>
        <w:gridCol w:w="1409"/>
        <w:gridCol w:w="1417"/>
      </w:tblGrid>
      <w:tr w:rsidR="009E3014" w:rsidRPr="00A36A53" w:rsidTr="00F230D3">
        <w:trPr>
          <w:trHeight w:val="62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N </w:t>
            </w:r>
            <w:proofErr w:type="gramStart"/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критерия/ подкритерия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  <w:r w:rsidR="00A36A53">
              <w:rPr>
                <w:rFonts w:ascii="Times New Roman" w:eastAsia="Times New Roman" w:hAnsi="Times New Roman"/>
                <w:color w:val="000000"/>
                <w:lang w:eastAsia="ru-RU"/>
              </w:rPr>
              <w:t>, участвующие в расчете значений критериев отбора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014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информации</w:t>
            </w:r>
          </w:p>
          <w:p w:rsidR="00A36A53" w:rsidRPr="00A36A53" w:rsidDel="003F180C" w:rsidRDefault="00A36A53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соот</w:t>
            </w:r>
            <w:r w:rsidR="0012701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ветствии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требованиями пункта 23 Порядка)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критерия отбора</w:t>
            </w:r>
          </w:p>
          <w:p w:rsidR="00A36A53" w:rsidRDefault="00A36A53" w:rsidP="00A3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(значение</w:t>
            </w: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gramEnd"/>
          </w:p>
          <w:p w:rsidR="00A36A53" w:rsidRPr="00A36A53" w:rsidRDefault="00A36A53" w:rsidP="00A3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балл по критерию</w:t>
            </w: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</w:p>
          <w:p w:rsidR="00A36A53" w:rsidRDefault="00A36A53" w:rsidP="00A3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итоговый бал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A36A53" w:rsidRPr="00A36A53" w:rsidRDefault="00A36A53" w:rsidP="00A36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критерию </w:t>
            </w:r>
          </w:p>
        </w:tc>
      </w:tr>
      <w:tr w:rsidR="009E3014" w:rsidRPr="00A36A53" w:rsidTr="00F230D3">
        <w:trPr>
          <w:trHeight w:val="625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14" w:rsidRPr="00A36A53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Значе</w:t>
            </w:r>
            <w:r w:rsidR="00F230D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ние</w:t>
            </w:r>
            <w:proofErr w:type="spellEnd"/>
            <w:proofErr w:type="gramEnd"/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показа</w:t>
            </w:r>
            <w:r w:rsidR="00F230D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теля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14" w:rsidRPr="00A36A53" w:rsidDel="003F180C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14" w:rsidRPr="00A36A53" w:rsidDel="003F180C" w:rsidRDefault="009E3014" w:rsidP="00735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173604" w:rsidRPr="005F3C94" w:rsidTr="005F3C94">
        <w:trPr>
          <w:trHeight w:val="3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04" w:rsidRPr="00A36A53" w:rsidRDefault="00173604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 1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Доля планируемых внебюджетных ср</w:t>
            </w:r>
            <w:r w:rsidR="004F5025">
              <w:rPr>
                <w:rFonts w:ascii="Times New Roman" w:hAnsi="Times New Roman"/>
              </w:rPr>
              <w:t>едств в общей стоимости проекта</w:t>
            </w:r>
            <w:r w:rsidRPr="00A36A53">
              <w:rPr>
                <w:rFonts w:ascii="Times New Roman" w:hAnsi="Times New Roman"/>
              </w:rPr>
              <w:t>, в ед. (</w:t>
            </w:r>
            <w:proofErr w:type="spellStart"/>
            <w:r w:rsidRPr="00A36A53">
              <w:rPr>
                <w:rFonts w:ascii="Times New Roman" w:hAnsi="Times New Roman"/>
              </w:rPr>
              <w:t>Pi</w:t>
            </w:r>
            <w:proofErr w:type="spellEnd"/>
            <w:r w:rsidRPr="00A36A53">
              <w:rPr>
                <w:rFonts w:ascii="Times New Roman" w:hAnsi="Times New Roman"/>
                <w:lang w:val="en-US"/>
              </w:rPr>
              <w:t>p</w:t>
            </w:r>
            <w:r w:rsidRPr="00A36A53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объем средств, планируемый к привлечению на реализацию проекта из внебюджетных источников, тыс.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706E9E" w:rsidP="00706E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E9E">
              <w:rPr>
                <w:rFonts w:ascii="Times New Roman" w:hAnsi="Times New Roman"/>
                <w:sz w:val="20"/>
                <w:szCs w:val="20"/>
              </w:rPr>
              <w:t>49555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06E9E">
              <w:rPr>
                <w:rFonts w:ascii="Times New Roman" w:hAnsi="Times New Roman"/>
                <w:sz w:val="20"/>
                <w:szCs w:val="20"/>
              </w:rPr>
              <w:t>956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93364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На основании гарантийных писем от уполномоченного органа местного самоуправления, подтверждающих планируемое участие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04" w:rsidRPr="005F3C94" w:rsidRDefault="00A07012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8</w:t>
            </w:r>
            <w:r w:rsidR="00AD4C15" w:rsidRPr="005F3C9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3604" w:rsidRPr="005F3C94" w:rsidTr="005F3C94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04" w:rsidRPr="00A36A53" w:rsidRDefault="00173604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общий объем финансирования проекта, тыс.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706E9E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6E9E">
              <w:rPr>
                <w:rFonts w:ascii="Times New Roman" w:hAnsi="Times New Roman"/>
                <w:sz w:val="20"/>
                <w:szCs w:val="20"/>
              </w:rPr>
              <w:t>495559,56</w:t>
            </w:r>
            <w:r w:rsidR="00933648" w:rsidRPr="005F3C94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93364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На основании сведений проектно-сметной документации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04" w:rsidRPr="005F3C94" w:rsidRDefault="0017360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604" w:rsidRPr="005F3C94" w:rsidTr="005F3C94">
        <w:trPr>
          <w:trHeight w:val="3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04" w:rsidRPr="00A36A53" w:rsidRDefault="00173604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Доля фактически профинансированных за счет внебюджетных средств расходов на разработку проектно-сметной документации, проведение экспертиз и осуществление строительства в течение 2-х лет, предшествующих</w:t>
            </w:r>
            <w:r w:rsidR="004F5025">
              <w:rPr>
                <w:rFonts w:ascii="Times New Roman" w:hAnsi="Times New Roman"/>
              </w:rPr>
              <w:t xml:space="preserve"> году начала реализации проекта,</w:t>
            </w:r>
            <w:r w:rsidRPr="00A36A53">
              <w:rPr>
                <w:rFonts w:ascii="Times New Roman" w:hAnsi="Times New Roman"/>
              </w:rPr>
              <w:t xml:space="preserve"> в общем объеме финансирования проекта  с учетом указанных расходов, в ед. (</w:t>
            </w:r>
            <w:proofErr w:type="spellStart"/>
            <w:r w:rsidRPr="00A36A53">
              <w:rPr>
                <w:rFonts w:ascii="Times New Roman" w:hAnsi="Times New Roman"/>
              </w:rPr>
              <w:t>Pi</w:t>
            </w:r>
            <w:proofErr w:type="spellEnd"/>
            <w:r w:rsidRPr="00A36A53">
              <w:rPr>
                <w:rFonts w:ascii="Times New Roman" w:hAnsi="Times New Roman"/>
                <w:lang w:val="en-US"/>
              </w:rPr>
              <w:t>f</w:t>
            </w:r>
            <w:r w:rsidRPr="00A36A53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объем расходов на разработку проектно-сметной документации, проведение экспертиз и осуществление строительства, фактически профинансированных за счет внебюджетных сре</w:t>
            </w:r>
            <w:proofErr w:type="gramStart"/>
            <w:r w:rsidRPr="00A36A53">
              <w:rPr>
                <w:rFonts w:ascii="Times New Roman" w:hAnsi="Times New Roman"/>
              </w:rPr>
              <w:t>дств в т</w:t>
            </w:r>
            <w:proofErr w:type="gramEnd"/>
            <w:r w:rsidRPr="00A36A53">
              <w:rPr>
                <w:rFonts w:ascii="Times New Roman" w:hAnsi="Times New Roman"/>
              </w:rPr>
              <w:t>ечение 2-х лет, предшествующих</w:t>
            </w:r>
            <w:r w:rsidR="003252ED">
              <w:rPr>
                <w:rFonts w:ascii="Times New Roman" w:hAnsi="Times New Roman"/>
              </w:rPr>
              <w:t xml:space="preserve"> году начала реализации проекта</w:t>
            </w:r>
            <w:r w:rsidRPr="00A36A53">
              <w:rPr>
                <w:rFonts w:ascii="Times New Roman" w:hAnsi="Times New Roman"/>
              </w:rPr>
              <w:t>, тыс.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0C2306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5167,098</w:t>
            </w:r>
            <w:r w:rsidR="00933648" w:rsidRPr="005F3C94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93364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На основании документов, подтверждающих фактическое расходование средств из внебюджетных источников на разработку проектно-сметной документации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04" w:rsidRPr="005F3C94" w:rsidRDefault="005F3C94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73604" w:rsidRPr="005F3C94" w:rsidTr="005F3C94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04" w:rsidRPr="00A36A53" w:rsidRDefault="00173604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общий объем финансирования проекта, тыс. рублей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706E9E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6E9E">
              <w:rPr>
                <w:rFonts w:ascii="Times New Roman" w:hAnsi="Times New Roman"/>
                <w:sz w:val="20"/>
                <w:szCs w:val="20"/>
              </w:rPr>
              <w:t>495559,56</w:t>
            </w:r>
            <w:r w:rsidRPr="005F3C94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93364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На основании сведений проектно-сметной документации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04" w:rsidRPr="005F3C94" w:rsidRDefault="0017360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604" w:rsidRPr="005F3C94" w:rsidTr="005F3C94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04" w:rsidRPr="00A36A53" w:rsidRDefault="00173604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 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604" w:rsidRPr="00A36A53" w:rsidRDefault="00173604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Длительность достижения планируемых</w:t>
            </w:r>
            <w:r w:rsidR="004F5025">
              <w:rPr>
                <w:rFonts w:ascii="Times New Roman" w:hAnsi="Times New Roman"/>
              </w:rPr>
              <w:t xml:space="preserve"> результатов реализации проекта</w:t>
            </w:r>
            <w:r w:rsidRPr="00A36A53">
              <w:rPr>
                <w:rFonts w:ascii="Times New Roman" w:hAnsi="Times New Roman"/>
              </w:rPr>
              <w:t>, в годах (</w:t>
            </w:r>
            <w:r w:rsidRPr="00A36A53">
              <w:rPr>
                <w:rFonts w:ascii="Times New Roman" w:hAnsi="Times New Roman"/>
                <w:lang w:val="en-US"/>
              </w:rPr>
              <w:t>Z</w:t>
            </w:r>
            <w:r w:rsidRPr="00A36A53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04" w:rsidRPr="00A36A53" w:rsidRDefault="00E40D0C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М</w:t>
            </w:r>
            <w:r w:rsidR="00173604" w:rsidRPr="00A36A53">
              <w:rPr>
                <w:rFonts w:ascii="Times New Roman" w:hAnsi="Times New Roman"/>
              </w:rPr>
              <w:t>аксимальная</w:t>
            </w:r>
            <w:r>
              <w:rPr>
                <w:rFonts w:ascii="Times New Roman" w:hAnsi="Times New Roman"/>
              </w:rPr>
              <w:t xml:space="preserve"> </w:t>
            </w:r>
            <w:r w:rsidR="00173604" w:rsidRPr="00A36A53">
              <w:rPr>
                <w:rFonts w:ascii="Times New Roman" w:hAnsi="Times New Roman"/>
              </w:rPr>
              <w:t>длительность реализации отдельных мероприятий, входящих в проект, лет, целое число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3B15CB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33648"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04" w:rsidRPr="005F3C94" w:rsidRDefault="0093364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На основании сведений проектно-сметной документаци</w:t>
            </w:r>
            <w:r w:rsidRPr="005F3C94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04" w:rsidRPr="005F3C94" w:rsidRDefault="005F3C9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54</w:t>
            </w:r>
          </w:p>
        </w:tc>
      </w:tr>
      <w:tr w:rsidR="00F230D3" w:rsidRPr="005F3C94" w:rsidTr="005F3C94">
        <w:trPr>
          <w:trHeight w:val="27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3" w:rsidRPr="00A36A53" w:rsidRDefault="00F230D3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D3" w:rsidRPr="00A36A53" w:rsidRDefault="00F230D3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доля жителей сельских территорий (сельских агломераций) в возрасте от 16 лет и старше, где пла</w:t>
            </w:r>
            <w:r>
              <w:rPr>
                <w:rFonts w:ascii="Times New Roman" w:hAnsi="Times New Roman"/>
              </w:rPr>
              <w:t>нируется реализация проекта</w:t>
            </w:r>
            <w:r w:rsidRPr="00A36A53">
              <w:rPr>
                <w:rFonts w:ascii="Times New Roman" w:hAnsi="Times New Roman"/>
              </w:rPr>
              <w:t>, поддержавших целесообразность его реализации по итогам общественного обсуждения, в общей численности жителей сельских территорий (сельских агломераций) в возрасте от 16 лет и старше, в ед. (</w:t>
            </w:r>
            <w:proofErr w:type="spellStart"/>
            <w:r w:rsidRPr="00A36A53">
              <w:rPr>
                <w:rFonts w:ascii="Times New Roman" w:hAnsi="Times New Roman"/>
              </w:rPr>
              <w:t>Wtd</w:t>
            </w:r>
            <w:proofErr w:type="spellEnd"/>
            <w:r w:rsidRPr="00A36A53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0D3" w:rsidRPr="00A36A53" w:rsidRDefault="00F230D3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>количество человек в возрасте от 16 лет и старше, проживающих на сельской территории (сельской агломерации), где планирует</w:t>
            </w:r>
            <w:r>
              <w:rPr>
                <w:rFonts w:ascii="Times New Roman" w:hAnsi="Times New Roman"/>
              </w:rPr>
              <w:t>ся реализация проекта</w:t>
            </w:r>
            <w:r w:rsidRPr="00A36A53">
              <w:rPr>
                <w:rFonts w:ascii="Times New Roman" w:hAnsi="Times New Roman"/>
              </w:rPr>
              <w:t xml:space="preserve">, поддержавших целесообразность его реализации по итогам общественного обсуждения, чел.,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D3" w:rsidRPr="005F3C94" w:rsidRDefault="00156BC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D3" w:rsidRPr="005F3C94" w:rsidRDefault="00156BC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 xml:space="preserve">Перечень статистических информационных материалов, предоставляемых структурными подразделениями </w:t>
            </w: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Северо – </w:t>
            </w:r>
            <w:proofErr w:type="spellStart"/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Кавказстата</w:t>
            </w:r>
            <w:proofErr w:type="spellEnd"/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Ставропольском крае на 2019 год,  в том числе форма «Численность населения по полу и возрасту на 1 января 2019 года» Кочубеевский муниципальный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0D3" w:rsidRPr="005F3C94" w:rsidRDefault="00117D59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5F3C94"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30D3" w:rsidRPr="005F3C94" w:rsidTr="005F3C94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3" w:rsidRPr="00A36A53" w:rsidRDefault="00F230D3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D3" w:rsidRPr="00A36A53" w:rsidRDefault="00F230D3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0D3" w:rsidRPr="00F230D3" w:rsidRDefault="00F230D3" w:rsidP="00F230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36A53">
              <w:rPr>
                <w:rFonts w:ascii="Times New Roman" w:hAnsi="Times New Roman" w:cs="Times New Roman"/>
                <w:szCs w:val="22"/>
              </w:rPr>
              <w:t>общая численность жителей в возрасте от 16 лет и старше, проживающих на сельской территории (сельской агломерации), где</w:t>
            </w:r>
            <w:r>
              <w:rPr>
                <w:rFonts w:ascii="Times New Roman" w:hAnsi="Times New Roman" w:cs="Times New Roman"/>
                <w:szCs w:val="22"/>
              </w:rPr>
              <w:t xml:space="preserve"> планируется реализация проекта, чел.,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D3" w:rsidRPr="005F3C94" w:rsidRDefault="00156BC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32837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D3" w:rsidRPr="005F3C94" w:rsidRDefault="00156BC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 xml:space="preserve">Перечень статистических информационных материалов, предоставляемых структурными подразделениями </w:t>
            </w: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Северо – </w:t>
            </w:r>
            <w:proofErr w:type="spellStart"/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Кавказстата</w:t>
            </w:r>
            <w:proofErr w:type="spellEnd"/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Ставропольском крае на 2019 год,  в том числе форма «Численност</w:t>
            </w: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ь населения по полу и возрасту на 1 января 2019 года» Кочубеевский муниципальный район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3" w:rsidRPr="005F3C94" w:rsidRDefault="00F230D3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1EF2" w:rsidRPr="005F3C94" w:rsidTr="005F3C94">
        <w:trPr>
          <w:trHeight w:val="33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F2" w:rsidRPr="00156BC8" w:rsidRDefault="00851EF2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56BC8">
              <w:rPr>
                <w:rFonts w:ascii="Times New Roman" w:eastAsia="Times New Roman" w:hAnsi="Times New Roman"/>
                <w:lang w:eastAsia="ru-RU"/>
              </w:rPr>
              <w:lastRenderedPageBreak/>
              <w:t> 5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1EF2" w:rsidRPr="00156BC8" w:rsidRDefault="00851EF2" w:rsidP="00173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6BC8">
              <w:rPr>
                <w:rFonts w:ascii="Times New Roman" w:hAnsi="Times New Roman"/>
              </w:rPr>
              <w:t>Доля занятого населения, проживающего на сельских территориях (сельских агломерациях), где планируется реализация проекта комплексного развития сельских территорий (сельских агломераций), в общей численности экономически активного населения, в ед. (E)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EF2" w:rsidRPr="00156BC8" w:rsidRDefault="00851EF2" w:rsidP="00173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6BC8">
              <w:rPr>
                <w:rFonts w:ascii="Times New Roman" w:hAnsi="Times New Roman"/>
              </w:rPr>
              <w:t>численность занятого населения, проживающего на сельской территории (сельской агломерации), где</w:t>
            </w:r>
            <w:r w:rsidR="003252ED" w:rsidRPr="00156BC8">
              <w:rPr>
                <w:rFonts w:ascii="Times New Roman" w:hAnsi="Times New Roman"/>
              </w:rPr>
              <w:t xml:space="preserve"> планируется реализация проекта</w:t>
            </w:r>
            <w:r w:rsidRPr="00156BC8">
              <w:rPr>
                <w:rFonts w:ascii="Times New Roman" w:hAnsi="Times New Roman"/>
              </w:rPr>
              <w:t xml:space="preserve">, чел.,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F2" w:rsidRPr="005F3C94" w:rsidRDefault="00156BC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43740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F2" w:rsidRPr="005F3C94" w:rsidRDefault="00156BC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 xml:space="preserve">статистических информационных материалов, предоставляемых структурными подразделениями </w:t>
            </w:r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 xml:space="preserve">Северо – </w:t>
            </w:r>
            <w:proofErr w:type="spellStart"/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>Кавказстата</w:t>
            </w:r>
            <w:proofErr w:type="spellEnd"/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 xml:space="preserve"> в Ставропольском крае на 2019 год,  в том числе форма «Численность населения по полу и возрасту на 1 января 2019 года» Кочубеевский муниципальный район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EF2" w:rsidRPr="005F3C94" w:rsidRDefault="005F3C9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51EF2" w:rsidRPr="005F3C94" w:rsidTr="005F3C94">
        <w:trPr>
          <w:trHeight w:val="93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F2" w:rsidRPr="00156BC8" w:rsidRDefault="00851EF2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F2" w:rsidRPr="00156BC8" w:rsidRDefault="00851EF2" w:rsidP="00173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EF2" w:rsidRPr="00156BC8" w:rsidRDefault="00851EF2" w:rsidP="00173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6BC8">
              <w:rPr>
                <w:rFonts w:ascii="Times New Roman" w:hAnsi="Times New Roman"/>
              </w:rPr>
              <w:t xml:space="preserve">численность экономически активного населения, </w:t>
            </w:r>
            <w:proofErr w:type="spellStart"/>
            <w:r w:rsidRPr="00156BC8">
              <w:rPr>
                <w:rFonts w:ascii="Times New Roman" w:hAnsi="Times New Roman"/>
              </w:rPr>
              <w:t>прожи</w:t>
            </w:r>
            <w:r w:rsidR="0012701A" w:rsidRPr="00156BC8">
              <w:rPr>
                <w:rFonts w:ascii="Times New Roman" w:hAnsi="Times New Roman"/>
              </w:rPr>
              <w:t>-</w:t>
            </w:r>
            <w:r w:rsidRPr="00156BC8">
              <w:rPr>
                <w:rFonts w:ascii="Times New Roman" w:hAnsi="Times New Roman"/>
              </w:rPr>
              <w:t>вающего</w:t>
            </w:r>
            <w:proofErr w:type="spellEnd"/>
            <w:r w:rsidRPr="00156BC8">
              <w:rPr>
                <w:rFonts w:ascii="Times New Roman" w:hAnsi="Times New Roman"/>
              </w:rPr>
              <w:t xml:space="preserve"> на </w:t>
            </w:r>
            <w:proofErr w:type="gramStart"/>
            <w:r w:rsidRPr="00156BC8">
              <w:rPr>
                <w:rFonts w:ascii="Times New Roman" w:hAnsi="Times New Roman"/>
              </w:rPr>
              <w:t>сельской</w:t>
            </w:r>
            <w:proofErr w:type="gramEnd"/>
            <w:r w:rsidRPr="00156BC8">
              <w:rPr>
                <w:rFonts w:ascii="Times New Roman" w:hAnsi="Times New Roman"/>
              </w:rPr>
              <w:t xml:space="preserve"> </w:t>
            </w:r>
            <w:proofErr w:type="spellStart"/>
            <w:r w:rsidRPr="00156BC8">
              <w:rPr>
                <w:rFonts w:ascii="Times New Roman" w:hAnsi="Times New Roman"/>
              </w:rPr>
              <w:t>терри</w:t>
            </w:r>
            <w:proofErr w:type="spellEnd"/>
            <w:r w:rsidR="0012701A" w:rsidRPr="00156BC8">
              <w:rPr>
                <w:rFonts w:ascii="Times New Roman" w:hAnsi="Times New Roman"/>
              </w:rPr>
              <w:t>-</w:t>
            </w:r>
            <w:r w:rsidRPr="00156BC8">
              <w:rPr>
                <w:rFonts w:ascii="Times New Roman" w:hAnsi="Times New Roman"/>
              </w:rPr>
              <w:t xml:space="preserve">тории (сельской </w:t>
            </w:r>
            <w:proofErr w:type="spellStart"/>
            <w:r w:rsidRPr="00156BC8">
              <w:rPr>
                <w:rFonts w:ascii="Times New Roman" w:hAnsi="Times New Roman"/>
              </w:rPr>
              <w:t>агломера</w:t>
            </w:r>
            <w:r w:rsidR="0012701A" w:rsidRPr="00156BC8">
              <w:rPr>
                <w:rFonts w:ascii="Times New Roman" w:hAnsi="Times New Roman"/>
              </w:rPr>
              <w:t>-</w:t>
            </w:r>
            <w:r w:rsidRPr="00156BC8">
              <w:rPr>
                <w:rFonts w:ascii="Times New Roman" w:hAnsi="Times New Roman"/>
              </w:rPr>
              <w:t>ции</w:t>
            </w:r>
            <w:proofErr w:type="spellEnd"/>
            <w:r w:rsidRPr="00156BC8">
              <w:rPr>
                <w:rFonts w:ascii="Times New Roman" w:hAnsi="Times New Roman"/>
              </w:rPr>
              <w:t>), где</w:t>
            </w:r>
            <w:r w:rsidR="003252ED" w:rsidRPr="00156BC8">
              <w:rPr>
                <w:rFonts w:ascii="Times New Roman" w:hAnsi="Times New Roman"/>
              </w:rPr>
              <w:t xml:space="preserve"> планируется реализация проекта</w:t>
            </w:r>
            <w:r w:rsidRPr="00156BC8">
              <w:rPr>
                <w:rFonts w:ascii="Times New Roman" w:hAnsi="Times New Roman"/>
              </w:rPr>
              <w:t xml:space="preserve">, чел.,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F2" w:rsidRPr="005F3C94" w:rsidRDefault="00156BC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40780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EF2" w:rsidRPr="005F3C94" w:rsidRDefault="00156BC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 xml:space="preserve">статистических информационных материалов, предоставляемых структурными подразделениями </w:t>
            </w:r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 xml:space="preserve">Северо – </w:t>
            </w:r>
            <w:proofErr w:type="spellStart"/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>Кавказстата</w:t>
            </w:r>
            <w:proofErr w:type="spellEnd"/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 xml:space="preserve"> в </w:t>
            </w:r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Ставропольском крае на 2019 год,  в том числе форма «Численность населения по полу и возрасту на 1 января 2019 года» Кочубеевский муниципальный район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F2" w:rsidRPr="005F3C94" w:rsidRDefault="00851EF2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070A" w:rsidRPr="005F3C94" w:rsidTr="005F3C94">
        <w:trPr>
          <w:trHeight w:val="6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0A" w:rsidRPr="00156BC8" w:rsidRDefault="00BF070A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56BC8">
              <w:rPr>
                <w:rFonts w:ascii="Times New Roman" w:eastAsia="Times New Roman" w:hAnsi="Times New Roman"/>
                <w:lang w:eastAsia="ru-RU"/>
              </w:rPr>
              <w:lastRenderedPageBreak/>
              <w:t> 6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070A" w:rsidRPr="00156BC8" w:rsidRDefault="00BF070A" w:rsidP="00173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6BC8">
              <w:rPr>
                <w:rFonts w:ascii="Times New Roman" w:hAnsi="Times New Roman"/>
              </w:rPr>
              <w:t>Доля трудоспособного населения в общей численности населения сельских территорий (сельских агломераций), где планируется реализация проекта комплексного развития сельских территорий (сельских агломераций), в ед. (К)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70A" w:rsidRPr="00156BC8" w:rsidRDefault="00BF070A" w:rsidP="00F23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6BC8">
              <w:rPr>
                <w:rFonts w:ascii="Times New Roman" w:hAnsi="Times New Roman" w:cs="Times New Roman"/>
                <w:szCs w:val="22"/>
              </w:rPr>
              <w:t>численность трудоспособного населения, проживающего на сельской территории (сельской агломерации), где планируется реализация проекта</w:t>
            </w:r>
            <w:r w:rsidR="00F230D3" w:rsidRPr="00156BC8">
              <w:rPr>
                <w:rFonts w:ascii="Times New Roman" w:hAnsi="Times New Roman" w:cs="Times New Roman"/>
                <w:szCs w:val="22"/>
              </w:rPr>
              <w:t xml:space="preserve">, чел.,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A" w:rsidRPr="005F3C94" w:rsidRDefault="00156BC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41840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A" w:rsidRPr="005F3C94" w:rsidRDefault="00156BC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 xml:space="preserve">статистических информационных материалов, предоставляемых структурными подразделениями </w:t>
            </w:r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 xml:space="preserve">Северо – </w:t>
            </w:r>
            <w:proofErr w:type="spellStart"/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>Кавказстата</w:t>
            </w:r>
            <w:proofErr w:type="spellEnd"/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 xml:space="preserve"> в Ставропольском крае на 2019 год,  в том числе форма «Численность населения по полу и возрасту на 1 января 2019 года» Кочубеевский муниципальный район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0A" w:rsidRPr="005F3C94" w:rsidRDefault="005F3C9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BF070A" w:rsidRPr="005F3C94" w:rsidTr="005F3C94">
        <w:trPr>
          <w:trHeight w:val="6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0A" w:rsidRPr="00156BC8" w:rsidRDefault="00BF070A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0A" w:rsidRPr="00156BC8" w:rsidRDefault="00BF070A" w:rsidP="00173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70A" w:rsidRPr="00156BC8" w:rsidRDefault="00BF070A" w:rsidP="00173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6BC8">
              <w:rPr>
                <w:rFonts w:ascii="Times New Roman" w:hAnsi="Times New Roman"/>
              </w:rPr>
              <w:t xml:space="preserve">общая численность </w:t>
            </w:r>
            <w:proofErr w:type="spellStart"/>
            <w:proofErr w:type="gramStart"/>
            <w:r w:rsidRPr="00156BC8">
              <w:rPr>
                <w:rFonts w:ascii="Times New Roman" w:hAnsi="Times New Roman"/>
              </w:rPr>
              <w:t>населе</w:t>
            </w:r>
            <w:r w:rsidR="0012701A" w:rsidRPr="00156BC8">
              <w:rPr>
                <w:rFonts w:ascii="Times New Roman" w:hAnsi="Times New Roman"/>
              </w:rPr>
              <w:t>-</w:t>
            </w:r>
            <w:r w:rsidRPr="00156BC8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156BC8">
              <w:rPr>
                <w:rFonts w:ascii="Times New Roman" w:hAnsi="Times New Roman"/>
              </w:rPr>
              <w:t>, проживающего на сельской территории (</w:t>
            </w:r>
            <w:proofErr w:type="spellStart"/>
            <w:r w:rsidRPr="00156BC8">
              <w:rPr>
                <w:rFonts w:ascii="Times New Roman" w:hAnsi="Times New Roman"/>
              </w:rPr>
              <w:t>сельс</w:t>
            </w:r>
            <w:proofErr w:type="spellEnd"/>
            <w:r w:rsidR="0012701A" w:rsidRPr="00156BC8">
              <w:rPr>
                <w:rFonts w:ascii="Times New Roman" w:hAnsi="Times New Roman"/>
              </w:rPr>
              <w:t>-</w:t>
            </w:r>
            <w:r w:rsidRPr="00156BC8">
              <w:rPr>
                <w:rFonts w:ascii="Times New Roman" w:hAnsi="Times New Roman"/>
              </w:rPr>
              <w:t xml:space="preserve">кой агломерации), где </w:t>
            </w:r>
            <w:proofErr w:type="spellStart"/>
            <w:r w:rsidRPr="00156BC8">
              <w:rPr>
                <w:rFonts w:ascii="Times New Roman" w:hAnsi="Times New Roman"/>
              </w:rPr>
              <w:t>пла</w:t>
            </w:r>
            <w:r w:rsidR="0012701A" w:rsidRPr="00156BC8">
              <w:rPr>
                <w:rFonts w:ascii="Times New Roman" w:hAnsi="Times New Roman"/>
              </w:rPr>
              <w:t>-</w:t>
            </w:r>
            <w:r w:rsidRPr="00156BC8">
              <w:rPr>
                <w:rFonts w:ascii="Times New Roman" w:hAnsi="Times New Roman"/>
              </w:rPr>
              <w:t>нируется</w:t>
            </w:r>
            <w:proofErr w:type="spellEnd"/>
            <w:r w:rsidRPr="00156BC8">
              <w:rPr>
                <w:rFonts w:ascii="Times New Roman" w:hAnsi="Times New Roman"/>
              </w:rPr>
              <w:t xml:space="preserve"> реализация </w:t>
            </w:r>
            <w:r w:rsidRPr="00156BC8">
              <w:rPr>
                <w:rFonts w:ascii="Times New Roman" w:hAnsi="Times New Roman"/>
              </w:rPr>
              <w:lastRenderedPageBreak/>
              <w:t xml:space="preserve">проекта, чел.,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A" w:rsidRPr="005F3C94" w:rsidRDefault="00156BC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75520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A" w:rsidRPr="005F3C94" w:rsidRDefault="00156BC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статистических информационных материалов, предоставляе</w:t>
            </w:r>
            <w:r w:rsidRPr="005F3C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мых структурными подразделениями </w:t>
            </w:r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 xml:space="preserve">Северо – </w:t>
            </w:r>
            <w:proofErr w:type="spellStart"/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>Кавказстата</w:t>
            </w:r>
            <w:proofErr w:type="spellEnd"/>
            <w:r w:rsidRPr="005F3C94">
              <w:rPr>
                <w:rFonts w:ascii="Times New Roman" w:eastAsia="Times New Roman" w:hAnsi="Times New Roman"/>
                <w:sz w:val="20"/>
                <w:szCs w:val="20"/>
              </w:rPr>
              <w:t xml:space="preserve"> в Ставропольском крае на 2019 год,  в том числе форма «Численность населения по полу и возрасту на 1 января 2019 года» Кочубеевский муниципальный район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0A" w:rsidRPr="005F3C94" w:rsidRDefault="00BF070A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F070A" w:rsidRPr="005F3C94" w:rsidTr="005F3C94">
        <w:trPr>
          <w:trHeight w:val="6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0A" w:rsidRPr="00156BC8" w:rsidRDefault="00BF070A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56BC8">
              <w:rPr>
                <w:rFonts w:ascii="Times New Roman" w:eastAsia="Times New Roman" w:hAnsi="Times New Roman"/>
                <w:lang w:eastAsia="ru-RU"/>
              </w:rPr>
              <w:lastRenderedPageBreak/>
              <w:t> 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70A" w:rsidRPr="00156BC8" w:rsidRDefault="00BF070A" w:rsidP="00173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6BC8">
              <w:rPr>
                <w:rFonts w:ascii="Times New Roman" w:hAnsi="Times New Roman"/>
              </w:rPr>
              <w:t>доля прироста постоянных рабочих мест, планируемых к созданию на сельских территориях (сельских агломерациях) в рамках реализации мероприятий проекта, а также в рамках инвестиционных проектов, находящихся в стадии реализации, и инвестиционных проектов, реализация которых начнется в первый год реализации проекта, к общей численности экономически активного населения, в ед. (</w:t>
            </w:r>
            <w:proofErr w:type="spellStart"/>
            <w:r w:rsidRPr="00156BC8">
              <w:rPr>
                <w:rFonts w:ascii="Times New Roman" w:hAnsi="Times New Roman"/>
              </w:rPr>
              <w:t>Nwp</w:t>
            </w:r>
            <w:proofErr w:type="spellEnd"/>
            <w:r w:rsidRPr="00156BC8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70A" w:rsidRPr="00156BC8" w:rsidRDefault="00BF070A" w:rsidP="001736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6BC8">
              <w:rPr>
                <w:rFonts w:ascii="Times New Roman" w:hAnsi="Times New Roman"/>
              </w:rPr>
              <w:t>прирост постоянных рабочих мест, планируемых к созданию на сельских территориях (сельских агломерациях) в рамках реализации мероприятий проекта, ед.,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A" w:rsidRPr="005F3C94" w:rsidRDefault="005F3C9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A" w:rsidRPr="005F3C94" w:rsidRDefault="002E04E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Паспорта инвестиционных проектов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70A" w:rsidRPr="005F3C94" w:rsidRDefault="005F3C9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070A" w:rsidRPr="005F3C94" w:rsidTr="005F3C94">
        <w:trPr>
          <w:trHeight w:val="6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0A" w:rsidRPr="00156BC8" w:rsidRDefault="00BF070A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0A" w:rsidRPr="00156BC8" w:rsidRDefault="00BF070A" w:rsidP="00173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70A" w:rsidRPr="00156BC8" w:rsidRDefault="00BF070A" w:rsidP="00173604">
            <w:pPr>
              <w:spacing w:after="0" w:line="240" w:lineRule="auto"/>
              <w:rPr>
                <w:rFonts w:ascii="Times New Roman" w:hAnsi="Times New Roman"/>
              </w:rPr>
            </w:pPr>
            <w:r w:rsidRPr="00156BC8">
              <w:rPr>
                <w:rFonts w:ascii="Times New Roman" w:hAnsi="Times New Roman"/>
              </w:rPr>
              <w:t>прирост постоянных рабочих мест, планируемых к созданию на сельских территориях (сельских агломерациях) в рамках инвестиционных проектов, находящихся в стадии реализации, ед.,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A" w:rsidRPr="005F3C94" w:rsidRDefault="008B276B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0A" w:rsidRPr="005F3C94" w:rsidRDefault="008B276B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Паспорта инвестиционных проектов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70A" w:rsidRPr="005F3C94" w:rsidRDefault="00BF070A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4E8" w:rsidRPr="005F3C94" w:rsidTr="005F3C94">
        <w:trPr>
          <w:trHeight w:val="6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E8" w:rsidRPr="00A36A53" w:rsidRDefault="002E04E8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E8" w:rsidRPr="00A36A53" w:rsidRDefault="002E04E8" w:rsidP="00173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4E8" w:rsidRPr="00A36A53" w:rsidRDefault="002E04E8" w:rsidP="00173604">
            <w:pPr>
              <w:spacing w:after="0" w:line="240" w:lineRule="auto"/>
              <w:rPr>
                <w:rFonts w:ascii="Times New Roman" w:hAnsi="Times New Roman"/>
              </w:rPr>
            </w:pPr>
            <w:r w:rsidRPr="00A36A53">
              <w:rPr>
                <w:rFonts w:ascii="Times New Roman" w:hAnsi="Times New Roman"/>
              </w:rPr>
              <w:t xml:space="preserve">прирост постоянных рабочих мест, планируемых к созданию на сельских территориях (сельских агломерациях) в рамках инвестиционных проектов, реализация которых начнется </w:t>
            </w:r>
            <w:r>
              <w:rPr>
                <w:rFonts w:ascii="Times New Roman" w:hAnsi="Times New Roman"/>
              </w:rPr>
              <w:t>в первый год реализации проекта</w:t>
            </w:r>
            <w:r w:rsidRPr="00A36A53">
              <w:rPr>
                <w:rFonts w:ascii="Times New Roman" w:hAnsi="Times New Roman"/>
              </w:rPr>
              <w:t>, 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8" w:rsidRPr="005F3C94" w:rsidRDefault="002E04E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8" w:rsidRPr="005F3C94" w:rsidRDefault="002E04E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>Паспорта инвестиционных проектов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E8" w:rsidRPr="005F3C94" w:rsidRDefault="002E04E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04E8" w:rsidRPr="005F3C94" w:rsidTr="005F3C94">
        <w:trPr>
          <w:trHeight w:val="6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E8" w:rsidRPr="00A36A53" w:rsidRDefault="002E04E8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36A53">
              <w:rPr>
                <w:rFonts w:ascii="Times New Roman" w:eastAsia="Times New Roman" w:hAnsi="Times New Roman"/>
                <w:color w:val="000000"/>
                <w:lang w:eastAsia="ru-RU"/>
              </w:rPr>
              <w:t> 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E04E8" w:rsidRPr="00A36A53" w:rsidRDefault="002E04E8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t xml:space="preserve">Отношение среднемесячных располагаемых ресурсов </w:t>
            </w:r>
            <w:r w:rsidRPr="00A36A53">
              <w:rPr>
                <w:rFonts w:ascii="Times New Roman" w:hAnsi="Times New Roman"/>
              </w:rPr>
              <w:lastRenderedPageBreak/>
              <w:t xml:space="preserve">(доходов) домохозяйств на сельских территориях (сельских агломерациях), где </w:t>
            </w:r>
            <w:r>
              <w:rPr>
                <w:rFonts w:ascii="Times New Roman" w:hAnsi="Times New Roman"/>
              </w:rPr>
              <w:t>планируется реализация проектов</w:t>
            </w:r>
            <w:r w:rsidRPr="00A36A53">
              <w:rPr>
                <w:rFonts w:ascii="Times New Roman" w:hAnsi="Times New Roman"/>
              </w:rPr>
              <w:t xml:space="preserve"> к среднемесячным располагаемым ресурсам (доходам) городских домохозяйств соответствующего субъекта Российской Федерации, в ед. (</w:t>
            </w:r>
            <w:proofErr w:type="spellStart"/>
            <w:r w:rsidRPr="00A36A53">
              <w:rPr>
                <w:rFonts w:ascii="Times New Roman" w:hAnsi="Times New Roman"/>
              </w:rPr>
              <w:t>Sd</w:t>
            </w:r>
            <w:proofErr w:type="spellEnd"/>
            <w:r w:rsidRPr="00A36A53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4E8" w:rsidRPr="00A36A53" w:rsidRDefault="002E04E8" w:rsidP="00173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36A53">
              <w:rPr>
                <w:rFonts w:ascii="Times New Roman" w:hAnsi="Times New Roman"/>
              </w:rPr>
              <w:lastRenderedPageBreak/>
              <w:t xml:space="preserve">размер среднемесячных располагаемых ресурсов (доходов) домохозяйств на </w:t>
            </w:r>
            <w:r w:rsidRPr="00A36A53">
              <w:rPr>
                <w:rFonts w:ascii="Times New Roman" w:hAnsi="Times New Roman"/>
              </w:rPr>
              <w:lastRenderedPageBreak/>
              <w:t>сельских территориях (сельских агломерациях), где</w:t>
            </w:r>
            <w:r>
              <w:rPr>
                <w:rFonts w:ascii="Times New Roman" w:hAnsi="Times New Roman"/>
              </w:rPr>
              <w:t xml:space="preserve"> планируется реализация проекта</w:t>
            </w:r>
            <w:r w:rsidRPr="00A36A53">
              <w:rPr>
                <w:rFonts w:ascii="Times New Roman" w:hAnsi="Times New Roman"/>
              </w:rPr>
              <w:t xml:space="preserve">, тыс. рублей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8" w:rsidRPr="005F3C94" w:rsidRDefault="005F3C9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28050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4E8" w:rsidRPr="005F3C94" w:rsidRDefault="002E04E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C94">
              <w:rPr>
                <w:rFonts w:ascii="Times New Roman" w:hAnsi="Times New Roman"/>
                <w:sz w:val="20"/>
                <w:szCs w:val="20"/>
              </w:rPr>
              <w:t xml:space="preserve">Сборник управления </w:t>
            </w: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Федеральной </w:t>
            </w: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службы государственной статистики по Северо-Кавказскому федеральному округу (</w:t>
            </w:r>
            <w:r w:rsidRPr="005F3C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далее – </w:t>
            </w: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Северо - </w:t>
            </w:r>
            <w:proofErr w:type="spellStart"/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Кавказстат</w:t>
            </w:r>
            <w:proofErr w:type="spellEnd"/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  <w:r w:rsidRPr="005F3C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«Социально- экономическое положение Ставропольского края» за январь – декабрь 2018 года, </w:t>
            </w:r>
            <w:r w:rsidRPr="005F3C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5F3C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часть, стр. 52 «Социальная сфера».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E8" w:rsidRPr="005F3C94" w:rsidRDefault="00A07012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5F3C94"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04E8" w:rsidRPr="005F3C94" w:rsidTr="005F3C94">
        <w:trPr>
          <w:trHeight w:val="6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E8" w:rsidRPr="00A36A53" w:rsidRDefault="002E04E8" w:rsidP="00173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E8" w:rsidRPr="00A36A53" w:rsidRDefault="002E04E8" w:rsidP="001736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4E8" w:rsidRPr="00A36A53" w:rsidRDefault="002E04E8" w:rsidP="001736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A53">
              <w:rPr>
                <w:rFonts w:ascii="Times New Roman" w:hAnsi="Times New Roman" w:cs="Times New Roman"/>
                <w:szCs w:val="22"/>
              </w:rPr>
              <w:t xml:space="preserve">размер среднемесячных располагаемых ресурсов (доходов) городских домохозяйств субъекта Российской Федерации, </w:t>
            </w:r>
          </w:p>
          <w:p w:rsidR="002E04E8" w:rsidRPr="00A36A53" w:rsidRDefault="002E04E8" w:rsidP="001736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A53">
              <w:rPr>
                <w:rFonts w:ascii="Times New Roman" w:hAnsi="Times New Roman" w:cs="Times New Roman"/>
                <w:szCs w:val="22"/>
              </w:rPr>
              <w:t xml:space="preserve">на </w:t>
            </w:r>
            <w:proofErr w:type="gramStart"/>
            <w:r w:rsidRPr="00A36A53">
              <w:rPr>
                <w:rFonts w:ascii="Times New Roman" w:hAnsi="Times New Roman" w:cs="Times New Roman"/>
                <w:szCs w:val="22"/>
              </w:rPr>
              <w:t>территории</w:t>
            </w:r>
            <w:proofErr w:type="gramEnd"/>
            <w:r w:rsidRPr="00A36A53">
              <w:rPr>
                <w:rFonts w:ascii="Times New Roman" w:hAnsi="Times New Roman" w:cs="Times New Roman"/>
                <w:szCs w:val="22"/>
              </w:rPr>
              <w:t xml:space="preserve"> которого находятся соответствующие сельские территории (сельские агломерации), тыс. рублей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8" w:rsidRPr="005F3C94" w:rsidRDefault="005F3C94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3C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24454</w:t>
            </w: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E8" w:rsidRPr="005F3C94" w:rsidRDefault="002E04E8" w:rsidP="005F3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E8" w:rsidRPr="005F3C94" w:rsidRDefault="002E04E8" w:rsidP="005F3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3014" w:rsidRPr="00A36A53" w:rsidRDefault="009E3014" w:rsidP="009E3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23AFF" w:rsidRDefault="00823AFF" w:rsidP="009E3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3D73" w:rsidRPr="00A36A53" w:rsidRDefault="00863D73" w:rsidP="009E3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B15CB" w:rsidRDefault="00863D73" w:rsidP="00863D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3B15CB">
        <w:rPr>
          <w:rFonts w:ascii="Times New Roman" w:eastAsia="Times New Roman" w:hAnsi="Times New Roman"/>
          <w:sz w:val="28"/>
          <w:szCs w:val="28"/>
          <w:lang w:eastAsia="ru-RU"/>
        </w:rPr>
        <w:t xml:space="preserve"> Кочубеевского </w:t>
      </w:r>
    </w:p>
    <w:p w:rsidR="003B15CB" w:rsidRDefault="003B15CB" w:rsidP="00863D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</w:p>
    <w:p w:rsidR="00863D73" w:rsidRDefault="003B15CB" w:rsidP="00863D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863D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D73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А.П. Клевцов </w:t>
      </w:r>
    </w:p>
    <w:p w:rsidR="00863D73" w:rsidRPr="000024AE" w:rsidRDefault="00863D73" w:rsidP="00863D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0024AE">
        <w:rPr>
          <w:rFonts w:ascii="Times New Roman" w:eastAsia="Times New Roman" w:hAnsi="Times New Roman"/>
          <w:sz w:val="20"/>
          <w:szCs w:val="20"/>
          <w:lang w:eastAsia="ru-RU"/>
        </w:rPr>
        <w:t>(М.П.)  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024AE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823AFF" w:rsidRPr="00E93F0D" w:rsidRDefault="00823AFF" w:rsidP="00863D73">
      <w:pPr>
        <w:pStyle w:val="af4"/>
        <w:spacing w:line="240" w:lineRule="exact"/>
        <w:jc w:val="both"/>
        <w:rPr>
          <w:rFonts w:ascii="Times New Roman" w:hAnsi="Times New Roman"/>
          <w:sz w:val="28"/>
        </w:rPr>
      </w:pPr>
    </w:p>
    <w:sectPr w:rsidR="00823AFF" w:rsidRPr="00E93F0D" w:rsidSect="007D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D6" w:rsidRDefault="00ED40D6">
      <w:pPr>
        <w:spacing w:after="0" w:line="240" w:lineRule="auto"/>
      </w:pPr>
      <w:r>
        <w:separator/>
      </w:r>
    </w:p>
  </w:endnote>
  <w:endnote w:type="continuationSeparator" w:id="0">
    <w:p w:rsidR="00ED40D6" w:rsidRDefault="00ED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D6" w:rsidRDefault="00ED40D6">
      <w:pPr>
        <w:spacing w:after="0" w:line="240" w:lineRule="auto"/>
      </w:pPr>
      <w:r>
        <w:separator/>
      </w:r>
    </w:p>
  </w:footnote>
  <w:footnote w:type="continuationSeparator" w:id="0">
    <w:p w:rsidR="00ED40D6" w:rsidRDefault="00ED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F40"/>
    <w:multiLevelType w:val="multilevel"/>
    <w:tmpl w:val="AA76F82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D703CE1"/>
    <w:multiLevelType w:val="hybridMultilevel"/>
    <w:tmpl w:val="D242A5A8"/>
    <w:lvl w:ilvl="0" w:tplc="2D128DF8">
      <w:start w:val="1"/>
      <w:numFmt w:val="decimal"/>
      <w:lvlText w:val="%1."/>
      <w:lvlJc w:val="left"/>
      <w:pPr>
        <w:ind w:left="21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2">
    <w:nsid w:val="224B4F27"/>
    <w:multiLevelType w:val="hybridMultilevel"/>
    <w:tmpl w:val="AEFA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B7A65"/>
    <w:multiLevelType w:val="hybridMultilevel"/>
    <w:tmpl w:val="7F4E619C"/>
    <w:lvl w:ilvl="0" w:tplc="BC244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80281E"/>
    <w:multiLevelType w:val="hybridMultilevel"/>
    <w:tmpl w:val="EAC2C5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7F5B5D"/>
    <w:multiLevelType w:val="hybridMultilevel"/>
    <w:tmpl w:val="7FFE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B64A1"/>
    <w:multiLevelType w:val="hybridMultilevel"/>
    <w:tmpl w:val="23EC9246"/>
    <w:lvl w:ilvl="0" w:tplc="68E49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692DAD"/>
    <w:multiLevelType w:val="hybridMultilevel"/>
    <w:tmpl w:val="2690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F680B"/>
    <w:multiLevelType w:val="multilevel"/>
    <w:tmpl w:val="5AF6F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EB40700"/>
    <w:multiLevelType w:val="hybridMultilevel"/>
    <w:tmpl w:val="68305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70C6"/>
    <w:multiLevelType w:val="hybridMultilevel"/>
    <w:tmpl w:val="EE74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C202B"/>
    <w:multiLevelType w:val="hybridMultilevel"/>
    <w:tmpl w:val="C880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77D20"/>
    <w:multiLevelType w:val="hybridMultilevel"/>
    <w:tmpl w:val="4084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A6C57"/>
    <w:multiLevelType w:val="hybridMultilevel"/>
    <w:tmpl w:val="509840BC"/>
    <w:lvl w:ilvl="0" w:tplc="242884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532A9"/>
    <w:multiLevelType w:val="multilevel"/>
    <w:tmpl w:val="5AF6F3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5FFF7B3D"/>
    <w:multiLevelType w:val="multilevel"/>
    <w:tmpl w:val="4104C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240344"/>
    <w:multiLevelType w:val="hybridMultilevel"/>
    <w:tmpl w:val="697A025E"/>
    <w:lvl w:ilvl="0" w:tplc="DEB41D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9F4179"/>
    <w:multiLevelType w:val="hybridMultilevel"/>
    <w:tmpl w:val="697A025E"/>
    <w:lvl w:ilvl="0" w:tplc="DEB41D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C616DC"/>
    <w:multiLevelType w:val="hybridMultilevel"/>
    <w:tmpl w:val="EB7E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27B80"/>
    <w:multiLevelType w:val="hybridMultilevel"/>
    <w:tmpl w:val="697A025E"/>
    <w:lvl w:ilvl="0" w:tplc="DEB41D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4"/>
  </w:num>
  <w:num w:numId="5">
    <w:abstractNumId w:val="9"/>
  </w:num>
  <w:num w:numId="6">
    <w:abstractNumId w:val="7"/>
  </w:num>
  <w:num w:numId="7">
    <w:abstractNumId w:val="13"/>
  </w:num>
  <w:num w:numId="8">
    <w:abstractNumId w:val="1"/>
  </w:num>
  <w:num w:numId="9">
    <w:abstractNumId w:val="16"/>
  </w:num>
  <w:num w:numId="10">
    <w:abstractNumId w:val="19"/>
  </w:num>
  <w:num w:numId="11">
    <w:abstractNumId w:val="3"/>
  </w:num>
  <w:num w:numId="12">
    <w:abstractNumId w:val="6"/>
  </w:num>
  <w:num w:numId="13">
    <w:abstractNumId w:val="8"/>
  </w:num>
  <w:num w:numId="14">
    <w:abstractNumId w:val="11"/>
  </w:num>
  <w:num w:numId="15">
    <w:abstractNumId w:val="14"/>
  </w:num>
  <w:num w:numId="16">
    <w:abstractNumId w:val="5"/>
  </w:num>
  <w:num w:numId="17">
    <w:abstractNumId w:val="18"/>
  </w:num>
  <w:num w:numId="18">
    <w:abstractNumId w:val="10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14"/>
    <w:rsid w:val="00016A49"/>
    <w:rsid w:val="00022C1E"/>
    <w:rsid w:val="00025A92"/>
    <w:rsid w:val="00025E7A"/>
    <w:rsid w:val="00030D19"/>
    <w:rsid w:val="00043A69"/>
    <w:rsid w:val="00075271"/>
    <w:rsid w:val="000B5A75"/>
    <w:rsid w:val="000C2306"/>
    <w:rsid w:val="000D6546"/>
    <w:rsid w:val="00110D94"/>
    <w:rsid w:val="00117D59"/>
    <w:rsid w:val="00121A42"/>
    <w:rsid w:val="00125863"/>
    <w:rsid w:val="0012701A"/>
    <w:rsid w:val="00132D8F"/>
    <w:rsid w:val="00156BC8"/>
    <w:rsid w:val="00173604"/>
    <w:rsid w:val="00186726"/>
    <w:rsid w:val="00191064"/>
    <w:rsid w:val="001921C7"/>
    <w:rsid w:val="001A77B8"/>
    <w:rsid w:val="001E1BDE"/>
    <w:rsid w:val="001F03EF"/>
    <w:rsid w:val="001F18F6"/>
    <w:rsid w:val="001F3D26"/>
    <w:rsid w:val="00232654"/>
    <w:rsid w:val="00235B39"/>
    <w:rsid w:val="0024001C"/>
    <w:rsid w:val="002433D3"/>
    <w:rsid w:val="00243D7D"/>
    <w:rsid w:val="0024774E"/>
    <w:rsid w:val="00250814"/>
    <w:rsid w:val="00250FB1"/>
    <w:rsid w:val="00264A48"/>
    <w:rsid w:val="002758DA"/>
    <w:rsid w:val="002903EA"/>
    <w:rsid w:val="00294BCB"/>
    <w:rsid w:val="002A1473"/>
    <w:rsid w:val="002A1A78"/>
    <w:rsid w:val="002A4804"/>
    <w:rsid w:val="002A6BC5"/>
    <w:rsid w:val="002B3E50"/>
    <w:rsid w:val="002B445B"/>
    <w:rsid w:val="002E04E8"/>
    <w:rsid w:val="002F42CB"/>
    <w:rsid w:val="002F5484"/>
    <w:rsid w:val="003252ED"/>
    <w:rsid w:val="00331E0B"/>
    <w:rsid w:val="00351357"/>
    <w:rsid w:val="00373D21"/>
    <w:rsid w:val="003749AC"/>
    <w:rsid w:val="0037617F"/>
    <w:rsid w:val="003A7436"/>
    <w:rsid w:val="003B15CB"/>
    <w:rsid w:val="003C721B"/>
    <w:rsid w:val="003D2B65"/>
    <w:rsid w:val="003E5A1C"/>
    <w:rsid w:val="00401958"/>
    <w:rsid w:val="00411EEA"/>
    <w:rsid w:val="00424EF3"/>
    <w:rsid w:val="0042512D"/>
    <w:rsid w:val="00433044"/>
    <w:rsid w:val="00440379"/>
    <w:rsid w:val="0046285B"/>
    <w:rsid w:val="00462D9C"/>
    <w:rsid w:val="00465D81"/>
    <w:rsid w:val="00472333"/>
    <w:rsid w:val="00474C91"/>
    <w:rsid w:val="00493F94"/>
    <w:rsid w:val="00495F87"/>
    <w:rsid w:val="004A2C5B"/>
    <w:rsid w:val="004B0B15"/>
    <w:rsid w:val="004C54AF"/>
    <w:rsid w:val="004D744D"/>
    <w:rsid w:val="004E3D5E"/>
    <w:rsid w:val="004E4202"/>
    <w:rsid w:val="004F5025"/>
    <w:rsid w:val="00504454"/>
    <w:rsid w:val="00526702"/>
    <w:rsid w:val="0053395B"/>
    <w:rsid w:val="0055224F"/>
    <w:rsid w:val="00552E38"/>
    <w:rsid w:val="00562F76"/>
    <w:rsid w:val="005641A7"/>
    <w:rsid w:val="005701C5"/>
    <w:rsid w:val="005728E6"/>
    <w:rsid w:val="00580DB3"/>
    <w:rsid w:val="005927D4"/>
    <w:rsid w:val="00596D86"/>
    <w:rsid w:val="005A7FDA"/>
    <w:rsid w:val="005C1286"/>
    <w:rsid w:val="005D7AF8"/>
    <w:rsid w:val="005F013A"/>
    <w:rsid w:val="005F3C94"/>
    <w:rsid w:val="0060463F"/>
    <w:rsid w:val="00620F2D"/>
    <w:rsid w:val="00661885"/>
    <w:rsid w:val="006932A5"/>
    <w:rsid w:val="00696D88"/>
    <w:rsid w:val="006A0AEB"/>
    <w:rsid w:val="006A2829"/>
    <w:rsid w:val="006B069B"/>
    <w:rsid w:val="006C5A2C"/>
    <w:rsid w:val="006E275C"/>
    <w:rsid w:val="00700DAA"/>
    <w:rsid w:val="00706E9E"/>
    <w:rsid w:val="007128E4"/>
    <w:rsid w:val="00715820"/>
    <w:rsid w:val="0073565E"/>
    <w:rsid w:val="007504D7"/>
    <w:rsid w:val="007738BB"/>
    <w:rsid w:val="00783146"/>
    <w:rsid w:val="007A7FD4"/>
    <w:rsid w:val="007B2025"/>
    <w:rsid w:val="007B3943"/>
    <w:rsid w:val="007C06EC"/>
    <w:rsid w:val="007D4723"/>
    <w:rsid w:val="007E7029"/>
    <w:rsid w:val="00810640"/>
    <w:rsid w:val="00812CED"/>
    <w:rsid w:val="008179B3"/>
    <w:rsid w:val="00823607"/>
    <w:rsid w:val="00823AFF"/>
    <w:rsid w:val="00834025"/>
    <w:rsid w:val="00836FF6"/>
    <w:rsid w:val="00843A0D"/>
    <w:rsid w:val="00851EF2"/>
    <w:rsid w:val="00863D73"/>
    <w:rsid w:val="008651A3"/>
    <w:rsid w:val="0087171E"/>
    <w:rsid w:val="00871EDE"/>
    <w:rsid w:val="0088149F"/>
    <w:rsid w:val="00886505"/>
    <w:rsid w:val="008A00E2"/>
    <w:rsid w:val="008A7251"/>
    <w:rsid w:val="008B276B"/>
    <w:rsid w:val="008B4BF1"/>
    <w:rsid w:val="008C472D"/>
    <w:rsid w:val="00907B93"/>
    <w:rsid w:val="00915EF7"/>
    <w:rsid w:val="00933648"/>
    <w:rsid w:val="00936D4E"/>
    <w:rsid w:val="009525B1"/>
    <w:rsid w:val="009815DB"/>
    <w:rsid w:val="009D4A58"/>
    <w:rsid w:val="009D72AE"/>
    <w:rsid w:val="009E11DC"/>
    <w:rsid w:val="009E3014"/>
    <w:rsid w:val="009F06A7"/>
    <w:rsid w:val="009F31A7"/>
    <w:rsid w:val="00A018B0"/>
    <w:rsid w:val="00A07012"/>
    <w:rsid w:val="00A1045B"/>
    <w:rsid w:val="00A26BB0"/>
    <w:rsid w:val="00A34C4E"/>
    <w:rsid w:val="00A36A53"/>
    <w:rsid w:val="00A40042"/>
    <w:rsid w:val="00A43340"/>
    <w:rsid w:val="00A46716"/>
    <w:rsid w:val="00A642FC"/>
    <w:rsid w:val="00A71CA0"/>
    <w:rsid w:val="00A92F05"/>
    <w:rsid w:val="00AB4AAF"/>
    <w:rsid w:val="00AB63EA"/>
    <w:rsid w:val="00AB67F8"/>
    <w:rsid w:val="00AB791F"/>
    <w:rsid w:val="00AD1A3F"/>
    <w:rsid w:val="00AD4C15"/>
    <w:rsid w:val="00AF7A61"/>
    <w:rsid w:val="00B02D1D"/>
    <w:rsid w:val="00B05DAF"/>
    <w:rsid w:val="00B07A89"/>
    <w:rsid w:val="00B179EA"/>
    <w:rsid w:val="00B36C7D"/>
    <w:rsid w:val="00B375B9"/>
    <w:rsid w:val="00B43B11"/>
    <w:rsid w:val="00B54D75"/>
    <w:rsid w:val="00B65D67"/>
    <w:rsid w:val="00B826CE"/>
    <w:rsid w:val="00B91EF5"/>
    <w:rsid w:val="00B943CF"/>
    <w:rsid w:val="00BA1175"/>
    <w:rsid w:val="00BA7FE2"/>
    <w:rsid w:val="00BB5785"/>
    <w:rsid w:val="00BC2C75"/>
    <w:rsid w:val="00BC385E"/>
    <w:rsid w:val="00BD11D9"/>
    <w:rsid w:val="00BD16E0"/>
    <w:rsid w:val="00BF070A"/>
    <w:rsid w:val="00C06AB6"/>
    <w:rsid w:val="00C17A27"/>
    <w:rsid w:val="00C20A86"/>
    <w:rsid w:val="00C303F6"/>
    <w:rsid w:val="00C426D3"/>
    <w:rsid w:val="00C47A39"/>
    <w:rsid w:val="00C516A1"/>
    <w:rsid w:val="00C56E70"/>
    <w:rsid w:val="00C66D79"/>
    <w:rsid w:val="00C96368"/>
    <w:rsid w:val="00CA226B"/>
    <w:rsid w:val="00CA45AD"/>
    <w:rsid w:val="00CB0778"/>
    <w:rsid w:val="00CC347F"/>
    <w:rsid w:val="00CC3872"/>
    <w:rsid w:val="00CD3CDC"/>
    <w:rsid w:val="00CF3744"/>
    <w:rsid w:val="00D152B2"/>
    <w:rsid w:val="00D308A9"/>
    <w:rsid w:val="00D40EC2"/>
    <w:rsid w:val="00D41315"/>
    <w:rsid w:val="00D510A4"/>
    <w:rsid w:val="00DB05A8"/>
    <w:rsid w:val="00DE5531"/>
    <w:rsid w:val="00DF3FCC"/>
    <w:rsid w:val="00DF58F4"/>
    <w:rsid w:val="00E13AF2"/>
    <w:rsid w:val="00E37B1A"/>
    <w:rsid w:val="00E40D0C"/>
    <w:rsid w:val="00E6324A"/>
    <w:rsid w:val="00E9310E"/>
    <w:rsid w:val="00E93F0D"/>
    <w:rsid w:val="00EA7C4D"/>
    <w:rsid w:val="00EB3333"/>
    <w:rsid w:val="00EB5DBF"/>
    <w:rsid w:val="00EC7722"/>
    <w:rsid w:val="00ED2142"/>
    <w:rsid w:val="00ED40D6"/>
    <w:rsid w:val="00F05D0F"/>
    <w:rsid w:val="00F159D4"/>
    <w:rsid w:val="00F230D3"/>
    <w:rsid w:val="00F2538C"/>
    <w:rsid w:val="00F31F21"/>
    <w:rsid w:val="00F448A1"/>
    <w:rsid w:val="00F52890"/>
    <w:rsid w:val="00F52C80"/>
    <w:rsid w:val="00F604D1"/>
    <w:rsid w:val="00F705C5"/>
    <w:rsid w:val="00F7481F"/>
    <w:rsid w:val="00F76F8E"/>
    <w:rsid w:val="00FA1EAA"/>
    <w:rsid w:val="00FE2935"/>
    <w:rsid w:val="00FE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9E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3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uiPriority w:val="99"/>
    <w:semiHidden/>
    <w:qFormat/>
    <w:rsid w:val="009E3014"/>
    <w:rPr>
      <w:color w:val="808080"/>
    </w:rPr>
  </w:style>
  <w:style w:type="table" w:customStyle="1" w:styleId="3">
    <w:name w:val="Сетка таблицы3"/>
    <w:basedOn w:val="a1"/>
    <w:next w:val="a4"/>
    <w:uiPriority w:val="39"/>
    <w:rsid w:val="009E3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3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30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01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E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01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0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014"/>
    <w:rPr>
      <w:rFonts w:ascii="Tahoma" w:eastAsia="Calibri" w:hAnsi="Tahoma" w:cs="Times New Roman"/>
      <w:sz w:val="16"/>
      <w:szCs w:val="16"/>
    </w:rPr>
  </w:style>
  <w:style w:type="character" w:styleId="ac">
    <w:name w:val="annotation reference"/>
    <w:uiPriority w:val="99"/>
    <w:semiHidden/>
    <w:unhideWhenUsed/>
    <w:rsid w:val="009E301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301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E3014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0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014"/>
    <w:rPr>
      <w:rFonts w:ascii="Calibri" w:eastAsia="Calibri" w:hAnsi="Calibri" w:cs="Times New Roman"/>
      <w:b/>
      <w:bCs/>
      <w:sz w:val="20"/>
      <w:szCs w:val="20"/>
    </w:rPr>
  </w:style>
  <w:style w:type="paragraph" w:styleId="2">
    <w:name w:val="Body Text Indent 2"/>
    <w:basedOn w:val="a"/>
    <w:link w:val="20"/>
    <w:rsid w:val="009E3014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30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9E30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E3014"/>
    <w:rPr>
      <w:rFonts w:ascii="Tahoma" w:eastAsia="Calibri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E3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0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ookmark">
    <w:name w:val="bookmark"/>
    <w:basedOn w:val="a0"/>
    <w:rsid w:val="009E3014"/>
  </w:style>
  <w:style w:type="paragraph" w:styleId="21">
    <w:name w:val="Body Text 2"/>
    <w:basedOn w:val="a"/>
    <w:link w:val="22"/>
    <w:uiPriority w:val="99"/>
    <w:semiHidden/>
    <w:unhideWhenUsed/>
    <w:rsid w:val="009E3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3014"/>
    <w:rPr>
      <w:rFonts w:ascii="Calibri" w:eastAsia="Calibri" w:hAnsi="Calibri" w:cs="Times New Roman"/>
    </w:rPr>
  </w:style>
  <w:style w:type="paragraph" w:styleId="af3">
    <w:name w:val="Revision"/>
    <w:hidden/>
    <w:uiPriority w:val="99"/>
    <w:semiHidden/>
    <w:rsid w:val="009E3014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 Spacing"/>
    <w:link w:val="af5"/>
    <w:uiPriority w:val="1"/>
    <w:qFormat/>
    <w:rsid w:val="009E30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9E3014"/>
    <w:rPr>
      <w:rFonts w:ascii="Calibri" w:eastAsia="Times New Roman" w:hAnsi="Calibri" w:cs="Times New Roman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E301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E3014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9E3014"/>
    <w:rPr>
      <w:vertAlign w:val="superscript"/>
    </w:rPr>
  </w:style>
  <w:style w:type="character" w:styleId="af9">
    <w:name w:val="Hyperlink"/>
    <w:uiPriority w:val="99"/>
    <w:unhideWhenUsed/>
    <w:rsid w:val="009E3014"/>
    <w:rPr>
      <w:color w:val="0563C1"/>
      <w:u w:val="single"/>
    </w:rPr>
  </w:style>
  <w:style w:type="paragraph" w:customStyle="1" w:styleId="Style25">
    <w:name w:val="Style25"/>
    <w:basedOn w:val="a"/>
    <w:uiPriority w:val="99"/>
    <w:rsid w:val="006932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6932A5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932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F76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9E3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30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Placeholder Text"/>
    <w:uiPriority w:val="99"/>
    <w:semiHidden/>
    <w:qFormat/>
    <w:rsid w:val="009E3014"/>
    <w:rPr>
      <w:color w:val="808080"/>
    </w:rPr>
  </w:style>
  <w:style w:type="table" w:customStyle="1" w:styleId="3">
    <w:name w:val="Сетка таблицы3"/>
    <w:basedOn w:val="a1"/>
    <w:next w:val="a4"/>
    <w:uiPriority w:val="39"/>
    <w:rsid w:val="009E3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E30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30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01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E3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01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0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3014"/>
    <w:rPr>
      <w:rFonts w:ascii="Tahoma" w:eastAsia="Calibri" w:hAnsi="Tahoma" w:cs="Times New Roman"/>
      <w:sz w:val="16"/>
      <w:szCs w:val="16"/>
    </w:rPr>
  </w:style>
  <w:style w:type="character" w:styleId="ac">
    <w:name w:val="annotation reference"/>
    <w:uiPriority w:val="99"/>
    <w:semiHidden/>
    <w:unhideWhenUsed/>
    <w:rsid w:val="009E301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301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9E3014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0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014"/>
    <w:rPr>
      <w:rFonts w:ascii="Calibri" w:eastAsia="Calibri" w:hAnsi="Calibri" w:cs="Times New Roman"/>
      <w:b/>
      <w:bCs/>
      <w:sz w:val="20"/>
      <w:szCs w:val="20"/>
    </w:rPr>
  </w:style>
  <w:style w:type="paragraph" w:styleId="2">
    <w:name w:val="Body Text Indent 2"/>
    <w:basedOn w:val="a"/>
    <w:link w:val="20"/>
    <w:rsid w:val="009E3014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30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9E30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E3014"/>
    <w:rPr>
      <w:rFonts w:ascii="Tahoma" w:eastAsia="Calibri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E3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30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ookmark">
    <w:name w:val="bookmark"/>
    <w:basedOn w:val="a0"/>
    <w:rsid w:val="009E3014"/>
  </w:style>
  <w:style w:type="paragraph" w:styleId="21">
    <w:name w:val="Body Text 2"/>
    <w:basedOn w:val="a"/>
    <w:link w:val="22"/>
    <w:uiPriority w:val="99"/>
    <w:semiHidden/>
    <w:unhideWhenUsed/>
    <w:rsid w:val="009E3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E3014"/>
    <w:rPr>
      <w:rFonts w:ascii="Calibri" w:eastAsia="Calibri" w:hAnsi="Calibri" w:cs="Times New Roman"/>
    </w:rPr>
  </w:style>
  <w:style w:type="paragraph" w:styleId="af3">
    <w:name w:val="Revision"/>
    <w:hidden/>
    <w:uiPriority w:val="99"/>
    <w:semiHidden/>
    <w:rsid w:val="009E3014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No Spacing"/>
    <w:link w:val="af5"/>
    <w:uiPriority w:val="1"/>
    <w:qFormat/>
    <w:rsid w:val="009E30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9E3014"/>
    <w:rPr>
      <w:rFonts w:ascii="Calibri" w:eastAsia="Times New Roman" w:hAnsi="Calibri" w:cs="Times New Roman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9E301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E3014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9E3014"/>
    <w:rPr>
      <w:vertAlign w:val="superscript"/>
    </w:rPr>
  </w:style>
  <w:style w:type="character" w:styleId="af9">
    <w:name w:val="Hyperlink"/>
    <w:uiPriority w:val="99"/>
    <w:unhideWhenUsed/>
    <w:rsid w:val="009E3014"/>
    <w:rPr>
      <w:color w:val="0563C1"/>
      <w:u w:val="single"/>
    </w:rPr>
  </w:style>
  <w:style w:type="paragraph" w:customStyle="1" w:styleId="Style25">
    <w:name w:val="Style25"/>
    <w:basedOn w:val="a"/>
    <w:uiPriority w:val="99"/>
    <w:rsid w:val="006932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6932A5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932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F76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954-8DB1-4C46-AB37-3844F2F0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45</Pages>
  <Words>11165</Words>
  <Characters>63646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29</cp:revision>
  <cp:lastPrinted>2019-11-15T05:20:00Z</cp:lastPrinted>
  <dcterms:created xsi:type="dcterms:W3CDTF">2019-11-05T12:19:00Z</dcterms:created>
  <dcterms:modified xsi:type="dcterms:W3CDTF">2019-11-15T05:21:00Z</dcterms:modified>
</cp:coreProperties>
</file>