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39D" w:rsidRPr="00306A15" w:rsidRDefault="009F639D" w:rsidP="009F639D">
      <w:pPr>
        <w:widowControl w:val="0"/>
        <w:spacing w:after="0" w:line="240" w:lineRule="auto"/>
        <w:ind w:firstLine="709"/>
        <w:jc w:val="center"/>
        <w:rPr>
          <w:rFonts w:eastAsia="Calibri" w:cs="Arial"/>
          <w:b/>
          <w:bCs/>
          <w:lang w:eastAsia="ru-RU"/>
        </w:rPr>
      </w:pPr>
      <w:r w:rsidRPr="00306A15">
        <w:rPr>
          <w:rFonts w:eastAsia="Calibri" w:cs="Arial"/>
          <w:b/>
          <w:bCs/>
          <w:lang w:eastAsia="ru-RU"/>
        </w:rPr>
        <w:t>ДУМА</w:t>
      </w:r>
    </w:p>
    <w:p w:rsidR="009F639D" w:rsidRPr="00306A15" w:rsidRDefault="009F639D" w:rsidP="009F639D">
      <w:pPr>
        <w:widowControl w:val="0"/>
        <w:spacing w:after="0" w:line="240" w:lineRule="auto"/>
        <w:ind w:firstLine="709"/>
        <w:jc w:val="center"/>
        <w:rPr>
          <w:rFonts w:eastAsia="Calibri" w:cs="Arial"/>
          <w:b/>
          <w:bCs/>
          <w:lang w:eastAsia="ru-RU"/>
        </w:rPr>
      </w:pPr>
      <w:r w:rsidRPr="00306A15">
        <w:rPr>
          <w:rFonts w:eastAsia="Calibri" w:cs="Arial"/>
          <w:b/>
          <w:bCs/>
          <w:lang w:eastAsia="ru-RU"/>
        </w:rPr>
        <w:t xml:space="preserve">КОЧУБЕЕВСКОГО МУНИЦПАЛЬНОГО ОКРУГА </w:t>
      </w:r>
    </w:p>
    <w:p w:rsidR="009F639D" w:rsidRPr="00306A15" w:rsidRDefault="009F639D" w:rsidP="009F639D">
      <w:pPr>
        <w:widowControl w:val="0"/>
        <w:spacing w:after="0" w:line="240" w:lineRule="auto"/>
        <w:ind w:firstLine="709"/>
        <w:jc w:val="center"/>
        <w:rPr>
          <w:rFonts w:eastAsia="Calibri" w:cs="Arial"/>
          <w:b/>
          <w:bCs/>
          <w:lang w:eastAsia="ru-RU"/>
        </w:rPr>
      </w:pPr>
      <w:r w:rsidRPr="00306A15">
        <w:rPr>
          <w:rFonts w:eastAsia="Calibri" w:cs="Arial"/>
          <w:b/>
          <w:bCs/>
          <w:lang w:eastAsia="ru-RU"/>
        </w:rPr>
        <w:t>СТАВРОПОЛЬСКОГО КРАЯ ПЕРВОГО СОЗЫВА</w:t>
      </w:r>
    </w:p>
    <w:p w:rsidR="009F639D" w:rsidRPr="00306A15" w:rsidRDefault="009F639D" w:rsidP="009F639D">
      <w:pPr>
        <w:widowControl w:val="0"/>
        <w:spacing w:after="0" w:line="240" w:lineRule="auto"/>
        <w:ind w:firstLine="709"/>
        <w:jc w:val="center"/>
        <w:rPr>
          <w:rFonts w:eastAsia="Calibri" w:cs="Arial"/>
          <w:b/>
          <w:bCs/>
          <w:lang w:eastAsia="ru-RU"/>
        </w:rPr>
      </w:pPr>
    </w:p>
    <w:p w:rsidR="009F639D" w:rsidRPr="00306A15" w:rsidRDefault="009F639D" w:rsidP="009F639D">
      <w:pPr>
        <w:widowControl w:val="0"/>
        <w:spacing w:after="0" w:line="240" w:lineRule="auto"/>
        <w:ind w:firstLine="709"/>
        <w:jc w:val="center"/>
        <w:rPr>
          <w:rFonts w:eastAsia="Calibri" w:cs="Arial"/>
          <w:b/>
          <w:bCs/>
          <w:lang w:eastAsia="ru-RU"/>
        </w:rPr>
      </w:pPr>
      <w:r w:rsidRPr="00306A15">
        <w:rPr>
          <w:rFonts w:eastAsia="Calibri" w:cs="Arial"/>
          <w:b/>
          <w:bCs/>
          <w:lang w:eastAsia="ru-RU"/>
        </w:rPr>
        <w:t>РЕШЕНИЕ</w:t>
      </w:r>
    </w:p>
    <w:p w:rsidR="009F639D" w:rsidRPr="00306A15" w:rsidRDefault="009F639D" w:rsidP="009F639D">
      <w:pPr>
        <w:widowControl w:val="0"/>
        <w:spacing w:after="0" w:line="240" w:lineRule="auto"/>
        <w:ind w:firstLine="709"/>
        <w:jc w:val="center"/>
        <w:rPr>
          <w:rFonts w:eastAsia="Calibri" w:cs="Helvetica"/>
          <w:b/>
          <w:bCs/>
          <w:lang w:eastAsia="ru-RU"/>
        </w:rPr>
      </w:pPr>
    </w:p>
    <w:p w:rsidR="009F639D" w:rsidRPr="00306A15" w:rsidRDefault="00412CAE" w:rsidP="009F639D">
      <w:pPr>
        <w:widowControl w:val="0"/>
        <w:spacing w:after="0" w:line="240" w:lineRule="auto"/>
        <w:rPr>
          <w:rFonts w:eastAsia="Calibri" w:cs="Helvetica"/>
          <w:bCs/>
          <w:lang w:eastAsia="ru-RU"/>
        </w:rPr>
      </w:pPr>
      <w:r w:rsidRPr="00306A15">
        <w:rPr>
          <w:rFonts w:eastAsia="Calibri" w:cs="Helvetica"/>
          <w:bCs/>
          <w:lang w:eastAsia="ru-RU"/>
        </w:rPr>
        <w:t>26</w:t>
      </w:r>
      <w:r w:rsidR="009F639D" w:rsidRPr="00306A15">
        <w:rPr>
          <w:rFonts w:eastAsia="Calibri" w:cs="Helvetica"/>
          <w:bCs/>
          <w:lang w:eastAsia="ru-RU"/>
        </w:rPr>
        <w:t xml:space="preserve"> апреля 2023 года         </w:t>
      </w:r>
      <w:r w:rsidRPr="00306A15">
        <w:rPr>
          <w:rFonts w:eastAsia="Calibri" w:cs="Helvetica"/>
          <w:bCs/>
          <w:lang w:eastAsia="ru-RU"/>
        </w:rPr>
        <w:t xml:space="preserve">  </w:t>
      </w:r>
      <w:r w:rsidR="009F639D" w:rsidRPr="00306A15">
        <w:rPr>
          <w:rFonts w:eastAsia="Calibri" w:cs="Helvetica"/>
          <w:bCs/>
          <w:lang w:eastAsia="ru-RU"/>
        </w:rPr>
        <w:t xml:space="preserve">              с. Кочубеевское              </w:t>
      </w:r>
      <w:r w:rsidR="00306A15">
        <w:rPr>
          <w:rFonts w:eastAsia="Calibri" w:cs="Helvetica"/>
          <w:bCs/>
          <w:lang w:eastAsia="ru-RU"/>
        </w:rPr>
        <w:t xml:space="preserve">    </w:t>
      </w:r>
      <w:r w:rsidR="009F639D" w:rsidRPr="00306A15">
        <w:rPr>
          <w:rFonts w:eastAsia="Calibri" w:cs="Helvetica"/>
          <w:bCs/>
          <w:lang w:eastAsia="ru-RU"/>
        </w:rPr>
        <w:t xml:space="preserve">                 №</w:t>
      </w:r>
      <w:r w:rsidR="00306A15" w:rsidRPr="00306A15">
        <w:rPr>
          <w:rFonts w:eastAsia="Calibri" w:cs="Helvetica"/>
          <w:bCs/>
          <w:lang w:eastAsia="ru-RU"/>
        </w:rPr>
        <w:t xml:space="preserve"> 512</w:t>
      </w:r>
    </w:p>
    <w:p w:rsidR="009F639D" w:rsidRPr="00306A15" w:rsidRDefault="009F639D" w:rsidP="009F639D">
      <w:pPr>
        <w:widowControl w:val="0"/>
        <w:spacing w:after="0" w:line="240" w:lineRule="auto"/>
        <w:ind w:firstLine="709"/>
        <w:jc w:val="center"/>
        <w:rPr>
          <w:rFonts w:eastAsia="Calibri" w:cs="Helvetica"/>
          <w:bCs/>
          <w:lang w:eastAsia="ru-RU"/>
        </w:rPr>
      </w:pPr>
    </w:p>
    <w:p w:rsidR="009F639D" w:rsidRPr="00306A15" w:rsidRDefault="009F639D" w:rsidP="009F639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alibri" w:cs="Arial"/>
          <w:bCs/>
          <w:lang w:eastAsia="ru-RU"/>
        </w:rPr>
      </w:pPr>
      <w:r w:rsidRPr="00306A15">
        <w:rPr>
          <w:rFonts w:eastAsia="Calibri" w:cs="Arial"/>
          <w:bCs/>
          <w:lang w:eastAsia="ru-RU"/>
        </w:rPr>
        <w:t xml:space="preserve">О признании </w:t>
      </w:r>
      <w:proofErr w:type="gramStart"/>
      <w:r w:rsidRPr="00306A15">
        <w:rPr>
          <w:rFonts w:eastAsia="Calibri" w:cs="Arial"/>
          <w:bCs/>
          <w:lang w:eastAsia="ru-RU"/>
        </w:rPr>
        <w:t>утратившими</w:t>
      </w:r>
      <w:proofErr w:type="gramEnd"/>
      <w:r w:rsidRPr="00306A15">
        <w:rPr>
          <w:rFonts w:eastAsia="Calibri" w:cs="Arial"/>
          <w:bCs/>
          <w:lang w:eastAsia="ru-RU"/>
        </w:rPr>
        <w:t xml:space="preserve"> силу отдельных решений Совета Кочубеевского муниципального района Ставропольского края </w:t>
      </w:r>
    </w:p>
    <w:p w:rsidR="009F639D" w:rsidRPr="00306A15" w:rsidRDefault="009F639D" w:rsidP="009F639D">
      <w:pPr>
        <w:widowControl w:val="0"/>
        <w:spacing w:after="0" w:line="240" w:lineRule="auto"/>
        <w:jc w:val="both"/>
        <w:rPr>
          <w:rFonts w:eastAsia="Calibri" w:cs="Helvetica"/>
          <w:bCs/>
          <w:lang w:eastAsia="ru-RU"/>
        </w:rPr>
      </w:pPr>
    </w:p>
    <w:p w:rsidR="009F639D" w:rsidRPr="00306A15" w:rsidRDefault="009F639D" w:rsidP="009F639D">
      <w:pPr>
        <w:widowControl w:val="0"/>
        <w:spacing w:after="0" w:line="240" w:lineRule="auto"/>
        <w:jc w:val="both"/>
        <w:rPr>
          <w:rFonts w:eastAsia="Calibri" w:cs="Helvetica"/>
          <w:bCs/>
          <w:lang w:eastAsia="ru-RU"/>
        </w:rPr>
      </w:pPr>
    </w:p>
    <w:p w:rsidR="009F639D" w:rsidRPr="00306A15" w:rsidRDefault="009F639D" w:rsidP="009F639D">
      <w:pPr>
        <w:widowControl w:val="0"/>
        <w:spacing w:after="0" w:line="240" w:lineRule="auto"/>
        <w:ind w:firstLine="709"/>
        <w:jc w:val="both"/>
        <w:rPr>
          <w:rFonts w:eastAsia="Calibri" w:cs="Arial"/>
          <w:bCs/>
          <w:lang w:eastAsia="ru-RU"/>
        </w:rPr>
      </w:pPr>
      <w:r w:rsidRPr="00306A15">
        <w:rPr>
          <w:rFonts w:eastAsia="Calibri" w:cs="Arial"/>
          <w:bCs/>
          <w:lang w:eastAsia="ru-RU"/>
        </w:rPr>
        <w:t>В</w:t>
      </w:r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>соответствии</w:t>
      </w:r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>с</w:t>
      </w:r>
      <w:r w:rsidRPr="00306A15">
        <w:rPr>
          <w:rFonts w:eastAsia="Calibri" w:cs="Helvetica"/>
          <w:bCs/>
          <w:lang w:eastAsia="ru-RU"/>
        </w:rPr>
        <w:t xml:space="preserve"> Федеральным законом от 6 октября 2003 года № 131-ФЗ «Об общих принципах местного самоупр</w:t>
      </w:r>
      <w:bookmarkStart w:id="0" w:name="_GoBack"/>
      <w:bookmarkEnd w:id="0"/>
      <w:r w:rsidRPr="00306A15">
        <w:rPr>
          <w:rFonts w:eastAsia="Calibri" w:cs="Helvetica"/>
          <w:bCs/>
          <w:lang w:eastAsia="ru-RU"/>
        </w:rPr>
        <w:t xml:space="preserve">авления в Российской Федерации», статьей 28 </w:t>
      </w:r>
      <w:r w:rsidRPr="00306A15">
        <w:rPr>
          <w:rFonts w:eastAsia="Calibri" w:cs="Arial"/>
          <w:bCs/>
          <w:lang w:eastAsia="ru-RU"/>
        </w:rPr>
        <w:t>Устава</w:t>
      </w:r>
      <w:r w:rsidRPr="00306A15">
        <w:rPr>
          <w:rFonts w:eastAsia="Calibri" w:cs="Helvetica"/>
          <w:bCs/>
          <w:lang w:eastAsia="ru-RU"/>
        </w:rPr>
        <w:t xml:space="preserve"> Кочубеевского </w:t>
      </w:r>
      <w:r w:rsidRPr="00306A15">
        <w:rPr>
          <w:rFonts w:eastAsia="Calibri" w:cs="Arial"/>
          <w:bCs/>
          <w:lang w:eastAsia="ru-RU"/>
        </w:rPr>
        <w:t>муниципального</w:t>
      </w:r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>округа</w:t>
      </w:r>
      <w:r w:rsidRPr="00306A15">
        <w:rPr>
          <w:rFonts w:eastAsia="Calibri" w:cs="Helvetica"/>
          <w:bCs/>
          <w:lang w:eastAsia="ru-RU"/>
        </w:rPr>
        <w:t xml:space="preserve">, </w:t>
      </w:r>
      <w:r w:rsidRPr="00306A15">
        <w:rPr>
          <w:rFonts w:eastAsia="Calibri" w:cs="Arial"/>
          <w:bCs/>
          <w:lang w:eastAsia="ru-RU"/>
        </w:rPr>
        <w:t xml:space="preserve">Дума </w:t>
      </w:r>
      <w:r w:rsidRPr="00306A15">
        <w:rPr>
          <w:rFonts w:eastAsia="Calibri" w:cs="Helvetica"/>
          <w:bCs/>
          <w:lang w:eastAsia="ru-RU"/>
        </w:rPr>
        <w:t xml:space="preserve">Кочубеевского </w:t>
      </w:r>
      <w:r w:rsidRPr="00306A15">
        <w:rPr>
          <w:rFonts w:eastAsia="Calibri" w:cs="Arial"/>
          <w:bCs/>
          <w:lang w:eastAsia="ru-RU"/>
        </w:rPr>
        <w:t>муниципального</w:t>
      </w:r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>района</w:t>
      </w:r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>Ставропольского</w:t>
      </w:r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>края,</w:t>
      </w:r>
    </w:p>
    <w:p w:rsidR="009F639D" w:rsidRPr="00306A15" w:rsidRDefault="009F639D" w:rsidP="009F639D">
      <w:pPr>
        <w:widowControl w:val="0"/>
        <w:spacing w:after="0" w:line="240" w:lineRule="auto"/>
        <w:ind w:firstLine="709"/>
        <w:jc w:val="both"/>
        <w:rPr>
          <w:rFonts w:eastAsia="Calibri" w:cs="Helvetica"/>
          <w:bCs/>
          <w:lang w:eastAsia="ru-RU"/>
        </w:rPr>
      </w:pPr>
    </w:p>
    <w:p w:rsidR="009F639D" w:rsidRPr="00306A15" w:rsidRDefault="009F639D" w:rsidP="009F639D">
      <w:pPr>
        <w:widowControl w:val="0"/>
        <w:spacing w:after="0" w:line="240" w:lineRule="auto"/>
        <w:jc w:val="both"/>
        <w:rPr>
          <w:rFonts w:eastAsia="Calibri" w:cs="Helvetica"/>
          <w:b/>
          <w:bCs/>
          <w:lang w:eastAsia="ru-RU"/>
        </w:rPr>
      </w:pPr>
      <w:r w:rsidRPr="00306A15">
        <w:rPr>
          <w:rFonts w:eastAsia="Calibri" w:cs="Arial"/>
          <w:b/>
          <w:bCs/>
          <w:lang w:eastAsia="ru-RU"/>
        </w:rPr>
        <w:t>РЕШИЛА</w:t>
      </w:r>
      <w:r w:rsidRPr="00306A15">
        <w:rPr>
          <w:rFonts w:eastAsia="Calibri" w:cs="Helvetica"/>
          <w:b/>
          <w:bCs/>
          <w:lang w:eastAsia="ru-RU"/>
        </w:rPr>
        <w:t>:</w:t>
      </w:r>
    </w:p>
    <w:p w:rsidR="009F639D" w:rsidRPr="00306A15" w:rsidRDefault="009F639D" w:rsidP="009F639D">
      <w:pPr>
        <w:widowControl w:val="0"/>
        <w:spacing w:after="0" w:line="240" w:lineRule="auto"/>
        <w:jc w:val="both"/>
        <w:rPr>
          <w:rFonts w:eastAsia="Calibri" w:cs="Helvetica"/>
          <w:b/>
          <w:bCs/>
          <w:lang w:eastAsia="ru-RU"/>
        </w:rPr>
      </w:pPr>
    </w:p>
    <w:p w:rsidR="00982DB2" w:rsidRPr="00306A15" w:rsidRDefault="009F639D" w:rsidP="00982D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eastAsia="Calibri" w:cs="Arial"/>
          <w:bCs/>
          <w:lang w:eastAsia="ru-RU"/>
        </w:rPr>
      </w:pPr>
      <w:r w:rsidRPr="00306A15">
        <w:rPr>
          <w:rFonts w:eastAsia="Calibri"/>
          <w:bCs/>
          <w:lang w:eastAsia="ru-RU"/>
        </w:rPr>
        <w:t>1. Признать утратившим силу</w:t>
      </w:r>
      <w:r w:rsidR="00982DB2" w:rsidRPr="00306A15">
        <w:rPr>
          <w:rFonts w:eastAsia="Calibri"/>
          <w:bCs/>
          <w:lang w:eastAsia="ru-RU"/>
        </w:rPr>
        <w:t xml:space="preserve"> следующие </w:t>
      </w:r>
      <w:r w:rsidR="00982DB2" w:rsidRPr="00306A15">
        <w:rPr>
          <w:rFonts w:eastAsia="Calibri" w:cs="Arial"/>
          <w:bCs/>
          <w:lang w:eastAsia="ru-RU"/>
        </w:rPr>
        <w:t>решения Совета Кочубеевского муниципального района Ставропольского края:</w:t>
      </w:r>
    </w:p>
    <w:p w:rsidR="005A69DD" w:rsidRPr="00306A15" w:rsidRDefault="00982DB2" w:rsidP="00982DB2">
      <w:pPr>
        <w:spacing w:after="0" w:line="240" w:lineRule="auto"/>
        <w:ind w:firstLine="567"/>
        <w:jc w:val="both"/>
      </w:pPr>
      <w:r w:rsidRPr="00306A15">
        <w:t xml:space="preserve">- </w:t>
      </w:r>
      <w:r w:rsidR="005A69DD" w:rsidRPr="00306A15">
        <w:t>от 21.05.2009 № 157 «Об утверждении Положения о подготовке проектов муниципальных правовых актов Совета Кочубеевского муниципального района в новой редакции»;</w:t>
      </w:r>
    </w:p>
    <w:p w:rsidR="005A69DD" w:rsidRPr="00306A15" w:rsidRDefault="00982DB2" w:rsidP="00982DB2">
      <w:pPr>
        <w:spacing w:after="0" w:line="240" w:lineRule="auto"/>
        <w:ind w:firstLine="567"/>
        <w:jc w:val="both"/>
        <w:rPr>
          <w:color w:val="000000" w:themeColor="text1"/>
        </w:rPr>
      </w:pPr>
      <w:r w:rsidRPr="00306A15">
        <w:rPr>
          <w:color w:val="000000" w:themeColor="text1"/>
        </w:rPr>
        <w:t xml:space="preserve">- </w:t>
      </w:r>
      <w:r w:rsidR="005A69DD" w:rsidRPr="00306A15">
        <w:rPr>
          <w:color w:val="000000" w:themeColor="text1"/>
        </w:rPr>
        <w:t>от 24.09.2009 № 184 «Об утверждении Положения «О порядке назначения и проведения собраний граждан и конференций граждан (собрании делегатов) в Кочубеевском муниципальном районе Ставропольского края»;</w:t>
      </w:r>
    </w:p>
    <w:p w:rsidR="005A69DD" w:rsidRPr="00306A15" w:rsidRDefault="00982DB2" w:rsidP="00982DB2">
      <w:pPr>
        <w:spacing w:after="0" w:line="240" w:lineRule="auto"/>
        <w:ind w:firstLine="567"/>
        <w:jc w:val="both"/>
      </w:pPr>
      <w:r w:rsidRPr="00306A15">
        <w:t xml:space="preserve">- </w:t>
      </w:r>
      <w:r w:rsidR="005A69DD" w:rsidRPr="00306A15">
        <w:t xml:space="preserve">от 24.12.2009 № 213 «Об утверждении Положения об организации </w:t>
      </w:r>
      <w:proofErr w:type="gramStart"/>
      <w:r w:rsidR="005A69DD" w:rsidRPr="00306A15">
        <w:t>контроля за</w:t>
      </w:r>
      <w:proofErr w:type="gramEnd"/>
      <w:r w:rsidR="005A69DD" w:rsidRPr="00306A15">
        <w:t xml:space="preserve"> исполнением документов Совета Кочубеевского муниципального района»;</w:t>
      </w:r>
    </w:p>
    <w:p w:rsidR="00685B44" w:rsidRPr="00306A15" w:rsidRDefault="00685B44" w:rsidP="00685B44">
      <w:pPr>
        <w:spacing w:after="0" w:line="240" w:lineRule="auto"/>
        <w:ind w:firstLine="709"/>
        <w:jc w:val="both"/>
      </w:pPr>
      <w:r w:rsidRPr="00306A15">
        <w:t>- 18.02.2010 № 224 «Об утверждении Правил содержания и ремонта муниципальных автомобильных дорог на территории Кочубеевского муниципального района Ставропольского края»;</w:t>
      </w:r>
    </w:p>
    <w:p w:rsidR="005A69DD" w:rsidRPr="00306A15" w:rsidRDefault="00982DB2" w:rsidP="00982DB2">
      <w:pPr>
        <w:spacing w:after="0" w:line="240" w:lineRule="auto"/>
        <w:ind w:firstLine="567"/>
        <w:jc w:val="both"/>
      </w:pPr>
      <w:r w:rsidRPr="00306A15">
        <w:t xml:space="preserve">- </w:t>
      </w:r>
      <w:r w:rsidR="005A69DD" w:rsidRPr="00306A15">
        <w:t>от 22.04.2010 № 236 «Об утверждении Порядка предоставления из бюджетов поселений, входящих в состав Кочубеевского муниципального района Ставропольского края в бюджет Кочубеевского муниципального района Ставропольского края субсидий на решение вопросов межмуниципального характера»;</w:t>
      </w:r>
    </w:p>
    <w:p w:rsidR="00412BE7" w:rsidRPr="00306A15" w:rsidRDefault="00982DB2" w:rsidP="00982DB2">
      <w:pPr>
        <w:spacing w:after="0" w:line="240" w:lineRule="auto"/>
        <w:ind w:firstLine="567"/>
        <w:jc w:val="both"/>
      </w:pPr>
      <w:r w:rsidRPr="00306A15">
        <w:t>-</w:t>
      </w:r>
      <w:r w:rsidR="00412BE7" w:rsidRPr="00306A15">
        <w:t xml:space="preserve"> от 20.08.2010 № 267 «Об утверждении Положения о порядке организации и проведения антикоррупционной экспертизы нормативных правовых актов и проектов нормативных правовых актов совета Кочубеевского муниципального района и их проектов»;</w:t>
      </w:r>
    </w:p>
    <w:p w:rsidR="00412CAE" w:rsidRPr="00306A15" w:rsidRDefault="00412CAE" w:rsidP="00412CAE">
      <w:pPr>
        <w:spacing w:after="0" w:line="240" w:lineRule="auto"/>
        <w:ind w:firstLine="709"/>
        <w:jc w:val="both"/>
      </w:pPr>
      <w:r w:rsidRPr="00306A15">
        <w:lastRenderedPageBreak/>
        <w:t>- от 20.12.2012 № 21 «Об утверждении схемы территориального планирования Кочубеевского муниципального района Ставропольского края»;</w:t>
      </w:r>
    </w:p>
    <w:p w:rsidR="00412CAE" w:rsidRPr="00306A15" w:rsidRDefault="00412CAE" w:rsidP="00412CAE">
      <w:pPr>
        <w:spacing w:after="0" w:line="240" w:lineRule="auto"/>
        <w:ind w:firstLine="709"/>
        <w:jc w:val="both"/>
      </w:pPr>
      <w:r w:rsidRPr="00306A15">
        <w:t>- от 27.03.2013 № 58 «Об утверждении Порядка формирования, обеспечения, размещения, исполнения и контроля исполнения муниципального заказа в Кочубеевском муниципальном районе»;</w:t>
      </w:r>
    </w:p>
    <w:p w:rsidR="00685B44" w:rsidRPr="00306A15" w:rsidRDefault="00685B44" w:rsidP="00685B44">
      <w:pPr>
        <w:spacing w:after="0" w:line="240" w:lineRule="auto"/>
        <w:ind w:firstLine="709"/>
        <w:jc w:val="both"/>
      </w:pPr>
      <w:r w:rsidRPr="00306A15">
        <w:t>- от 20.03.2014 № 132 «Об утверждении перечня автомобильных дорог общего пользования, являющихся муниципальной собственностью Кочубеевского муниципального района Ставропольского края (автомобильные дороги общего пользования межмуниципального значения)»;</w:t>
      </w:r>
    </w:p>
    <w:p w:rsidR="00412CAE" w:rsidRPr="00306A15" w:rsidRDefault="00412CAE" w:rsidP="00412CAE">
      <w:pPr>
        <w:spacing w:after="0" w:line="240" w:lineRule="auto"/>
        <w:ind w:firstLine="709"/>
        <w:jc w:val="both"/>
      </w:pPr>
      <w:r w:rsidRPr="00306A15">
        <w:t>- от 22.05.2014 № 147 «Об утверждении Положения о проведении конкурса на замещение вакантной должности муниципальной службы в органах местного самоуправления Кочубеевского муниципального района Ставропольского края»;</w:t>
      </w:r>
    </w:p>
    <w:p w:rsidR="00412BE7" w:rsidRPr="00306A15" w:rsidRDefault="00982DB2" w:rsidP="00982DB2">
      <w:pPr>
        <w:spacing w:after="0" w:line="240" w:lineRule="auto"/>
        <w:ind w:firstLine="567"/>
        <w:jc w:val="both"/>
      </w:pPr>
      <w:r w:rsidRPr="00306A15">
        <w:t>-</w:t>
      </w:r>
      <w:r w:rsidR="00412BE7" w:rsidRPr="00306A15">
        <w:t xml:space="preserve"> от 22.05.2014 № 149 «Об утверждении Положения о системе муниципальных правовых актов Кочубеевского муниципального района Ставропольского края»;</w:t>
      </w:r>
    </w:p>
    <w:p w:rsidR="00412BE7" w:rsidRPr="00306A15" w:rsidRDefault="00982DB2" w:rsidP="00982DB2">
      <w:pPr>
        <w:spacing w:after="0" w:line="240" w:lineRule="auto"/>
        <w:ind w:firstLine="567"/>
        <w:jc w:val="both"/>
      </w:pPr>
      <w:r w:rsidRPr="00306A15">
        <w:t>-</w:t>
      </w:r>
      <w:r w:rsidR="00412BE7" w:rsidRPr="00306A15">
        <w:t xml:space="preserve"> от 18.09.2014 № 161 «О внесении изменений в решение Совета Кочубеевского муниципального района Ставропольского края от 22 мая 2014 года № 149 «Об утверждении Положения о системе муниципальных правовых актов Кочубеевского муниципального района Ставропольского края»;</w:t>
      </w:r>
    </w:p>
    <w:p w:rsidR="00412BE7" w:rsidRPr="00306A15" w:rsidRDefault="00982DB2" w:rsidP="00982DB2">
      <w:pPr>
        <w:spacing w:after="0" w:line="240" w:lineRule="auto"/>
        <w:ind w:firstLine="567"/>
        <w:jc w:val="both"/>
      </w:pPr>
      <w:r w:rsidRPr="00306A15">
        <w:t>-</w:t>
      </w:r>
      <w:r w:rsidR="00412BE7" w:rsidRPr="00306A15">
        <w:t xml:space="preserve"> от 23.10.2017 № 350 «О внесении изменений в решение Совета Кочубеевского муниципального района Ставропольского края третьего созыва от 21 февраля 2017 года № 308 «Об утверждении Положения о муниципальной службе в органах местного самоуправления Кочубеевского муниципального района Ставропольского края»;</w:t>
      </w:r>
    </w:p>
    <w:p w:rsidR="00685B44" w:rsidRPr="00306A15" w:rsidRDefault="00685B44" w:rsidP="00685B44">
      <w:pPr>
        <w:spacing w:after="0" w:line="240" w:lineRule="auto"/>
        <w:ind w:firstLine="709"/>
        <w:jc w:val="both"/>
      </w:pPr>
      <w:r w:rsidRPr="00306A15">
        <w:t>- от 20.04.2017 № 320 «О внесении изменений в решение Совета Кочубеевского муниципального района Ставропольского края от 20 марта 2014 года № 132 «Об утверждении перечня автомобильных дорог общего пользования, являющихся муниципальной собственностью Кочубеевского муниципального района Ставропольского края (автомобильные дороги общего пользования межмуниципального значения)»;</w:t>
      </w:r>
    </w:p>
    <w:p w:rsidR="00412BE7" w:rsidRPr="00306A15" w:rsidRDefault="00982DB2" w:rsidP="00982DB2">
      <w:pPr>
        <w:spacing w:after="0" w:line="240" w:lineRule="auto"/>
        <w:ind w:firstLine="567"/>
        <w:jc w:val="both"/>
      </w:pPr>
      <w:r w:rsidRPr="00306A15">
        <w:t>-</w:t>
      </w:r>
      <w:r w:rsidR="00412BE7" w:rsidRPr="00306A15">
        <w:t xml:space="preserve"> от 23.10.2017 № 360 «Об утверждении Порядка сообщения депутатами Совета Кочубеевского муниципального района Ставропольского края о возникновении личной заинтересованности при исполнении своих полномочий (должностных обязанностей), </w:t>
      </w:r>
      <w:proofErr w:type="gramStart"/>
      <w:r w:rsidR="00412BE7" w:rsidRPr="00306A15">
        <w:t>которая</w:t>
      </w:r>
      <w:proofErr w:type="gramEnd"/>
      <w:r w:rsidR="00412BE7" w:rsidRPr="00306A15">
        <w:t xml:space="preserve"> приводит или может привести к конфликту интересов»;</w:t>
      </w:r>
    </w:p>
    <w:p w:rsidR="00412BE7" w:rsidRPr="00306A15" w:rsidRDefault="00982DB2" w:rsidP="00982DB2">
      <w:pPr>
        <w:spacing w:after="0" w:line="240" w:lineRule="auto"/>
        <w:ind w:firstLine="567"/>
        <w:jc w:val="both"/>
      </w:pPr>
      <w:proofErr w:type="gramStart"/>
      <w:r w:rsidRPr="00306A15">
        <w:t xml:space="preserve">- </w:t>
      </w:r>
      <w:r w:rsidR="00412BE7" w:rsidRPr="00306A15">
        <w:t xml:space="preserve">от 22.11.2018 № 105 «Об утверждении изменений в Генеральный план муниципального образования </w:t>
      </w:r>
      <w:proofErr w:type="spellStart"/>
      <w:r w:rsidR="00412BE7" w:rsidRPr="00306A15">
        <w:t>Стародворцовского</w:t>
      </w:r>
      <w:proofErr w:type="spellEnd"/>
      <w:r w:rsidR="00412BE7" w:rsidRPr="00306A15">
        <w:t xml:space="preserve"> сельсовета Кочубеевского района Ставропольского края, утвержденный решением Совета Кочубеевского муниципального района Ставропольского края третьего созыва «Об утверждении Генеральных планов муниципальных образований, входящих в состав Кочубеевского муниципального района Ставропольского </w:t>
      </w:r>
      <w:r w:rsidR="00412BE7" w:rsidRPr="00306A15">
        <w:lastRenderedPageBreak/>
        <w:t>края Кочубеевского района Ставропольского края» № 268 от 07 апреля 2016 года»;</w:t>
      </w:r>
      <w:proofErr w:type="gramEnd"/>
    </w:p>
    <w:p w:rsidR="00412BE7" w:rsidRPr="00306A15" w:rsidRDefault="00982DB2" w:rsidP="00982DB2">
      <w:pPr>
        <w:spacing w:after="0" w:line="240" w:lineRule="auto"/>
        <w:ind w:firstLine="567"/>
        <w:jc w:val="both"/>
      </w:pPr>
      <w:r w:rsidRPr="00306A15">
        <w:t>-</w:t>
      </w:r>
      <w:r w:rsidR="00412BE7" w:rsidRPr="00306A15">
        <w:t xml:space="preserve"> от 13.12.2018 № 118 «Об утверждении изменений в Правила землепользования и застройки муниципального образования село Кочубеевское Кочубеевского района Ставропольского края в части внесения изменений в градостроительный регламент»;</w:t>
      </w:r>
    </w:p>
    <w:p w:rsidR="00412BE7" w:rsidRPr="00306A15" w:rsidRDefault="00982DB2" w:rsidP="00982DB2">
      <w:pPr>
        <w:spacing w:after="0" w:line="240" w:lineRule="auto"/>
        <w:ind w:firstLine="567"/>
        <w:jc w:val="both"/>
      </w:pPr>
      <w:proofErr w:type="gramStart"/>
      <w:r w:rsidRPr="00306A15">
        <w:t>-</w:t>
      </w:r>
      <w:r w:rsidR="00412BE7" w:rsidRPr="00306A15">
        <w:t xml:space="preserve"> от 29.12.2018 № 126 «Об утверждении изменений: в Генеральный план муниципального образования </w:t>
      </w:r>
      <w:proofErr w:type="spellStart"/>
      <w:r w:rsidR="00412BE7" w:rsidRPr="00306A15">
        <w:t>Новодеревенского</w:t>
      </w:r>
      <w:proofErr w:type="spellEnd"/>
      <w:r w:rsidR="00412BE7" w:rsidRPr="00306A15">
        <w:t xml:space="preserve"> сельсовета Кочубеевского района Ставропольского края, утвержденный решением Совета Кочубеевского муниципального района Ставропольского края третьего созыва «Об утверждении Генерального плана муниципального образования </w:t>
      </w:r>
      <w:proofErr w:type="spellStart"/>
      <w:r w:rsidR="00412BE7" w:rsidRPr="00306A15">
        <w:t>Новодеревенского</w:t>
      </w:r>
      <w:proofErr w:type="spellEnd"/>
      <w:r w:rsidR="00412BE7" w:rsidRPr="00306A15">
        <w:t xml:space="preserve"> сельсовета Кочубеевского района Ставропольского края» № 236 от 24 ноября 2015 года, в Правила землепользования и застройки муниципального образования </w:t>
      </w:r>
      <w:proofErr w:type="spellStart"/>
      <w:r w:rsidR="00412BE7" w:rsidRPr="00306A15">
        <w:t>Новодеревенского</w:t>
      </w:r>
      <w:proofErr w:type="spellEnd"/>
      <w:r w:rsidR="00412BE7" w:rsidRPr="00306A15">
        <w:t xml:space="preserve"> сельсовета Кочубеевского района Ставропольского края, утвержденные решением</w:t>
      </w:r>
      <w:proofErr w:type="gramEnd"/>
      <w:r w:rsidR="00412BE7" w:rsidRPr="00306A15">
        <w:t xml:space="preserve"> Совета Кочубеевского муниципального района Ставропольского края третьего созыва «Об утверждении Правил землепользования и застройки муниципального образования </w:t>
      </w:r>
      <w:proofErr w:type="spellStart"/>
      <w:r w:rsidR="00412BE7" w:rsidRPr="00306A15">
        <w:t>Новодеревенского</w:t>
      </w:r>
      <w:proofErr w:type="spellEnd"/>
      <w:r w:rsidR="00412BE7" w:rsidRPr="00306A15">
        <w:t xml:space="preserve"> сельсовета Кочубеевского района Ставропольского края» № 237 от 24 ноября 2015 года»;</w:t>
      </w:r>
    </w:p>
    <w:p w:rsidR="00412BE7" w:rsidRPr="00306A15" w:rsidRDefault="00982DB2" w:rsidP="00982DB2">
      <w:pPr>
        <w:spacing w:after="0" w:line="240" w:lineRule="auto"/>
        <w:ind w:firstLine="567"/>
        <w:jc w:val="both"/>
      </w:pPr>
      <w:proofErr w:type="gramStart"/>
      <w:r w:rsidRPr="00306A15">
        <w:t>-</w:t>
      </w:r>
      <w:r w:rsidR="00412BE7" w:rsidRPr="00306A15">
        <w:t xml:space="preserve"> от 28.03.2019 № 135 «Об утверждении изменений: в Генеральный план муниципального образования </w:t>
      </w:r>
      <w:proofErr w:type="spellStart"/>
      <w:r w:rsidR="00412BE7" w:rsidRPr="00306A15">
        <w:t>Новодеревенского</w:t>
      </w:r>
      <w:proofErr w:type="spellEnd"/>
      <w:r w:rsidR="00412BE7" w:rsidRPr="00306A15">
        <w:t xml:space="preserve"> сельсовета Кочубеевского района Ставропольского края, утвержденный решением Совета Кочубеевского муниципального района Ставропольского края третьего созыва «Об утверждении Генерального плана муниципального образования </w:t>
      </w:r>
      <w:proofErr w:type="spellStart"/>
      <w:r w:rsidR="00412BE7" w:rsidRPr="00306A15">
        <w:t>Новодеревенского</w:t>
      </w:r>
      <w:proofErr w:type="spellEnd"/>
      <w:r w:rsidR="00412BE7" w:rsidRPr="00306A15">
        <w:t xml:space="preserve"> сельсовета Кочубеевского района Ставропольского края» № 236 от 24 ноября 2015 года, в Правила землепользования и застройки муниципального образования </w:t>
      </w:r>
      <w:proofErr w:type="spellStart"/>
      <w:r w:rsidR="00412BE7" w:rsidRPr="00306A15">
        <w:t>Новодеревенского</w:t>
      </w:r>
      <w:proofErr w:type="spellEnd"/>
      <w:r w:rsidR="00412BE7" w:rsidRPr="00306A15">
        <w:t xml:space="preserve"> сельсовета Кочубеевского района Ставропольского края, утвержденные решением</w:t>
      </w:r>
      <w:proofErr w:type="gramEnd"/>
      <w:r w:rsidR="00412BE7" w:rsidRPr="00306A15">
        <w:t xml:space="preserve"> </w:t>
      </w:r>
      <w:proofErr w:type="gramStart"/>
      <w:r w:rsidR="00412BE7" w:rsidRPr="00306A15">
        <w:t xml:space="preserve">Совета Кочубеевского муниципального района Ставропольского края третьего созыва «Об утверждении Правил землепользования и застройки муниципального образования </w:t>
      </w:r>
      <w:proofErr w:type="spellStart"/>
      <w:r w:rsidR="00412BE7" w:rsidRPr="00306A15">
        <w:t>Новодеревенского</w:t>
      </w:r>
      <w:proofErr w:type="spellEnd"/>
      <w:r w:rsidR="00412BE7" w:rsidRPr="00306A15">
        <w:t xml:space="preserve"> сельсовета Кочубеевского района Ставропольского края» № 237 от 24 ноября 2015 года, в Генеральный план муниципального образования </w:t>
      </w:r>
      <w:proofErr w:type="spellStart"/>
      <w:r w:rsidR="00412BE7" w:rsidRPr="00306A15">
        <w:t>Барсуковского</w:t>
      </w:r>
      <w:proofErr w:type="spellEnd"/>
      <w:r w:rsidR="00412BE7" w:rsidRPr="00306A15">
        <w:t xml:space="preserve"> сельсовета Кочубеевского района Ставропольского края, утвержденный решением Совета Кочубеевского муниципального района Ставропольского края третьего созыва «Об утверждении Генеральных планов муниципальных образований, входящих в состав Кочубеевского муниципального</w:t>
      </w:r>
      <w:proofErr w:type="gramEnd"/>
      <w:r w:rsidR="00412BE7" w:rsidRPr="00306A15">
        <w:t xml:space="preserve"> района Ставропольского края» № 268 от 07 апреля 2016 года»;</w:t>
      </w:r>
    </w:p>
    <w:p w:rsidR="00412CAE" w:rsidRPr="00306A15" w:rsidRDefault="00412CAE" w:rsidP="00412CAE">
      <w:pPr>
        <w:spacing w:after="0" w:line="240" w:lineRule="auto"/>
        <w:ind w:firstLine="709"/>
        <w:jc w:val="both"/>
      </w:pPr>
      <w:r w:rsidRPr="00306A15">
        <w:t>- от 26.03.2020 № 208 «Об утверждении документа территориального планирования «Внесение изменений в схему территориального планирования Кочубеевского муниципального района Ставропольского края» в части отображения установленных зон затопления, подтопления в отношении территорий Кочубеевского района Ставропольского края, утвержденных приказами от 16.09.2019 № 255-пр и от 01.11.2019 № 296-пр Федерального агентства водных ресурсов Кубанского бассейнового водного управления»;</w:t>
      </w:r>
    </w:p>
    <w:p w:rsidR="009F639D" w:rsidRPr="00306A15" w:rsidRDefault="00982DB2" w:rsidP="00982DB2">
      <w:pPr>
        <w:spacing w:after="0" w:line="240" w:lineRule="auto"/>
        <w:ind w:firstLine="567"/>
        <w:jc w:val="both"/>
      </w:pPr>
      <w:r w:rsidRPr="00306A15">
        <w:lastRenderedPageBreak/>
        <w:t>-</w:t>
      </w:r>
      <w:r w:rsidR="009F639D" w:rsidRPr="00306A15">
        <w:t xml:space="preserve"> от 20.08.2020 № 230 «Об утверждении изменений: в Генеральный план муниципального образования Васильевского сельсовета Кочубеевского района Ставропольского края, утвержденный решением Совета Кочубеевского муниципального района Ставропольского края третьего созыва № 268 от 07 апреля 2016 года, (изложенный в новой редакции); в Генеральный план муниципального образования </w:t>
      </w:r>
      <w:proofErr w:type="spellStart"/>
      <w:r w:rsidR="009F639D" w:rsidRPr="00306A15">
        <w:t>Вревского</w:t>
      </w:r>
      <w:proofErr w:type="spellEnd"/>
      <w:r w:rsidR="009F639D" w:rsidRPr="00306A15">
        <w:t xml:space="preserve"> сельсовета Кочубеевского района Ставропольского края, утвержденный решением Совета Кочубеевского муниципального района Ставропольского края третьего созыва № 268 от 07 апреля 2016 года, (изложенный в новой редакции); в Генеральный план муниципального образования </w:t>
      </w:r>
      <w:proofErr w:type="spellStart"/>
      <w:r w:rsidR="009F639D" w:rsidRPr="00306A15">
        <w:t>Заветненский</w:t>
      </w:r>
      <w:proofErr w:type="spellEnd"/>
      <w:r w:rsidR="009F639D" w:rsidRPr="00306A15">
        <w:t xml:space="preserve"> сельсовет Кочубеевского района ставропольского края, утвержденный решением Совета Кочубеевского муниципального района Ставропольского края третьего созыва № 268 от 07 апреля 2016 года, (изложенный в новой редакции)».</w:t>
      </w:r>
    </w:p>
    <w:p w:rsidR="00306A15" w:rsidRPr="00306A15" w:rsidRDefault="00306A15" w:rsidP="00982DB2">
      <w:pPr>
        <w:widowControl w:val="0"/>
        <w:spacing w:after="0" w:line="240" w:lineRule="auto"/>
        <w:ind w:firstLine="567"/>
        <w:jc w:val="both"/>
        <w:rPr>
          <w:rFonts w:eastAsia="Calibri" w:cs="Helvetica"/>
          <w:bCs/>
          <w:lang w:eastAsia="ru-RU"/>
        </w:rPr>
      </w:pPr>
    </w:p>
    <w:p w:rsidR="009F639D" w:rsidRPr="00306A15" w:rsidRDefault="009F639D" w:rsidP="00982DB2">
      <w:pPr>
        <w:widowControl w:val="0"/>
        <w:spacing w:after="0" w:line="240" w:lineRule="auto"/>
        <w:ind w:firstLine="567"/>
        <w:jc w:val="both"/>
        <w:rPr>
          <w:rFonts w:eastAsia="Calibri" w:cs="Helvetica"/>
          <w:bCs/>
          <w:lang w:eastAsia="ru-RU"/>
        </w:rPr>
      </w:pPr>
      <w:r w:rsidRPr="00306A15">
        <w:rPr>
          <w:rFonts w:eastAsia="Calibri" w:cs="Helvetica"/>
          <w:bCs/>
          <w:lang w:eastAsia="ru-RU"/>
        </w:rPr>
        <w:t>2. Официально опубликовать н</w:t>
      </w:r>
      <w:r w:rsidRPr="00306A15">
        <w:rPr>
          <w:rFonts w:eastAsia="Calibri" w:cs="Arial"/>
          <w:bCs/>
          <w:lang w:eastAsia="ru-RU"/>
        </w:rPr>
        <w:t>астоящее</w:t>
      </w:r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>решение</w:t>
      </w:r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>в</w:t>
      </w:r>
      <w:r w:rsidRPr="00306A15">
        <w:rPr>
          <w:rFonts w:eastAsia="Calibri" w:cs="Helvetica"/>
          <w:bCs/>
          <w:lang w:eastAsia="ru-RU"/>
        </w:rPr>
        <w:t xml:space="preserve"> печатном издании органов местного самоуправления Кочубеевского муниципального округа Ставропольского края - </w:t>
      </w:r>
      <w:r w:rsidRPr="00306A15">
        <w:rPr>
          <w:rFonts w:eastAsia="Calibri" w:cs="Arial"/>
          <w:bCs/>
          <w:lang w:eastAsia="ru-RU"/>
        </w:rPr>
        <w:t>муниципальной</w:t>
      </w:r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>газете</w:t>
      </w:r>
      <w:r w:rsidRPr="00306A15">
        <w:rPr>
          <w:rFonts w:eastAsia="Calibri" w:cs="Helvetica"/>
          <w:bCs/>
          <w:lang w:eastAsia="ru-RU"/>
        </w:rPr>
        <w:t xml:space="preserve"> «Вестник Кочубеевского муниципального района».</w:t>
      </w:r>
    </w:p>
    <w:p w:rsidR="00306A15" w:rsidRPr="00306A15" w:rsidRDefault="00306A15" w:rsidP="00982DB2">
      <w:pPr>
        <w:widowControl w:val="0"/>
        <w:spacing w:after="0" w:line="240" w:lineRule="auto"/>
        <w:ind w:firstLine="567"/>
        <w:jc w:val="both"/>
        <w:rPr>
          <w:rFonts w:eastAsia="Calibri" w:cs="Arial"/>
          <w:bCs/>
          <w:lang w:eastAsia="ru-RU"/>
        </w:rPr>
      </w:pPr>
    </w:p>
    <w:p w:rsidR="009F639D" w:rsidRPr="00306A15" w:rsidRDefault="009F639D" w:rsidP="00982DB2">
      <w:pPr>
        <w:widowControl w:val="0"/>
        <w:spacing w:after="0" w:line="240" w:lineRule="auto"/>
        <w:ind w:firstLine="567"/>
        <w:jc w:val="both"/>
        <w:rPr>
          <w:rFonts w:eastAsia="Calibri" w:cs="Helvetica"/>
          <w:bCs/>
          <w:lang w:eastAsia="ru-RU"/>
        </w:rPr>
      </w:pPr>
      <w:r w:rsidRPr="00306A15">
        <w:rPr>
          <w:rFonts w:eastAsia="Calibri" w:cs="Arial"/>
          <w:bCs/>
          <w:lang w:eastAsia="ru-RU"/>
        </w:rPr>
        <w:t xml:space="preserve">3. </w:t>
      </w:r>
      <w:proofErr w:type="gramStart"/>
      <w:r w:rsidRPr="00306A15">
        <w:rPr>
          <w:rFonts w:eastAsia="Calibri" w:cs="Arial"/>
          <w:bCs/>
          <w:lang w:eastAsia="ru-RU"/>
        </w:rPr>
        <w:t>Контроль</w:t>
      </w:r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>за</w:t>
      </w:r>
      <w:proofErr w:type="gramEnd"/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>исполнением</w:t>
      </w:r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>настоящего</w:t>
      </w:r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>решения</w:t>
      </w:r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>возложить</w:t>
      </w:r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>на</w:t>
      </w:r>
      <w:r w:rsidRPr="00306A15">
        <w:rPr>
          <w:rFonts w:eastAsia="Calibri" w:cs="Helvetica"/>
          <w:bCs/>
          <w:lang w:eastAsia="ru-RU"/>
        </w:rPr>
        <w:t xml:space="preserve"> постоянную депутатскую комиссию Думы Кочубеевского муниципального округа по законности и местному самоуправлению.</w:t>
      </w:r>
    </w:p>
    <w:p w:rsidR="00306A15" w:rsidRPr="00306A15" w:rsidRDefault="00306A15" w:rsidP="00982DB2">
      <w:pPr>
        <w:widowControl w:val="0"/>
        <w:spacing w:after="0" w:line="240" w:lineRule="auto"/>
        <w:ind w:firstLine="567"/>
        <w:jc w:val="both"/>
        <w:rPr>
          <w:rFonts w:eastAsia="Calibri" w:cs="Helvetica"/>
          <w:bCs/>
          <w:lang w:eastAsia="ru-RU"/>
        </w:rPr>
      </w:pPr>
    </w:p>
    <w:p w:rsidR="009F639D" w:rsidRPr="00306A15" w:rsidRDefault="009F639D" w:rsidP="00982DB2">
      <w:pPr>
        <w:widowControl w:val="0"/>
        <w:spacing w:after="0" w:line="240" w:lineRule="auto"/>
        <w:ind w:firstLine="567"/>
        <w:jc w:val="both"/>
        <w:rPr>
          <w:rFonts w:eastAsia="Calibri" w:cs="Helvetica"/>
          <w:bCs/>
          <w:lang w:eastAsia="ru-RU"/>
        </w:rPr>
      </w:pPr>
      <w:r w:rsidRPr="00306A15">
        <w:rPr>
          <w:rFonts w:eastAsia="Calibri" w:cs="Helvetica"/>
          <w:bCs/>
          <w:lang w:eastAsia="ru-RU"/>
        </w:rPr>
        <w:t xml:space="preserve">4. </w:t>
      </w:r>
      <w:r w:rsidRPr="00306A15">
        <w:rPr>
          <w:rFonts w:eastAsia="Calibri" w:cs="Arial"/>
          <w:bCs/>
          <w:lang w:eastAsia="ru-RU"/>
        </w:rPr>
        <w:t>Настоящее</w:t>
      </w:r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>решение</w:t>
      </w:r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>вступает</w:t>
      </w:r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>в</w:t>
      </w:r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>силу</w:t>
      </w:r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>со</w:t>
      </w:r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>дня</w:t>
      </w:r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>его</w:t>
      </w:r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>официального опубликования (обнародования)</w:t>
      </w:r>
      <w:r w:rsidRPr="00306A15">
        <w:rPr>
          <w:rFonts w:eastAsia="Calibri" w:cs="Helvetica"/>
          <w:bCs/>
          <w:lang w:eastAsia="ru-RU"/>
        </w:rPr>
        <w:t>.</w:t>
      </w:r>
    </w:p>
    <w:p w:rsidR="009F639D" w:rsidRPr="00306A15" w:rsidRDefault="009F639D" w:rsidP="009F639D">
      <w:pPr>
        <w:widowControl w:val="0"/>
        <w:spacing w:after="0" w:line="240" w:lineRule="auto"/>
        <w:jc w:val="both"/>
        <w:rPr>
          <w:rFonts w:eastAsia="Calibri" w:cs="Arial"/>
          <w:bCs/>
          <w:lang w:eastAsia="ru-RU"/>
        </w:rPr>
      </w:pPr>
    </w:p>
    <w:p w:rsidR="009F639D" w:rsidRPr="00306A15" w:rsidRDefault="009F639D" w:rsidP="009F639D">
      <w:pPr>
        <w:widowControl w:val="0"/>
        <w:spacing w:after="0" w:line="240" w:lineRule="auto"/>
        <w:jc w:val="both"/>
        <w:rPr>
          <w:rFonts w:eastAsia="Calibri" w:cs="Arial"/>
          <w:bCs/>
          <w:lang w:eastAsia="ru-RU"/>
        </w:rPr>
      </w:pPr>
    </w:p>
    <w:p w:rsidR="00982DB2" w:rsidRPr="00306A15" w:rsidRDefault="00982DB2" w:rsidP="009F639D">
      <w:pPr>
        <w:widowControl w:val="0"/>
        <w:spacing w:after="0" w:line="240" w:lineRule="auto"/>
        <w:jc w:val="both"/>
        <w:rPr>
          <w:rFonts w:eastAsia="Calibri" w:cs="Arial"/>
          <w:bCs/>
          <w:lang w:eastAsia="ru-RU"/>
        </w:rPr>
      </w:pPr>
    </w:p>
    <w:p w:rsidR="009F639D" w:rsidRPr="00306A15" w:rsidRDefault="009F639D" w:rsidP="009F639D">
      <w:pPr>
        <w:widowControl w:val="0"/>
        <w:spacing w:after="0" w:line="240" w:lineRule="auto"/>
        <w:jc w:val="both"/>
        <w:rPr>
          <w:rFonts w:eastAsia="Calibri" w:cs="Arial"/>
          <w:bCs/>
          <w:lang w:eastAsia="ru-RU"/>
        </w:rPr>
      </w:pPr>
      <w:r w:rsidRPr="00306A15">
        <w:rPr>
          <w:rFonts w:eastAsia="Calibri" w:cs="Arial"/>
          <w:bCs/>
          <w:lang w:eastAsia="ru-RU"/>
        </w:rPr>
        <w:t>Председатель Думы Кочубеевского</w:t>
      </w:r>
    </w:p>
    <w:p w:rsidR="009F639D" w:rsidRPr="00306A15" w:rsidRDefault="009F639D" w:rsidP="009F639D">
      <w:pPr>
        <w:widowControl w:val="0"/>
        <w:spacing w:after="0" w:line="240" w:lineRule="auto"/>
        <w:jc w:val="both"/>
        <w:rPr>
          <w:rFonts w:eastAsia="Calibri" w:cs="Arial"/>
          <w:bCs/>
          <w:lang w:eastAsia="ru-RU"/>
        </w:rPr>
      </w:pPr>
      <w:r w:rsidRPr="00306A15">
        <w:rPr>
          <w:rFonts w:eastAsia="Calibri" w:cs="Arial"/>
          <w:bCs/>
          <w:lang w:eastAsia="ru-RU"/>
        </w:rPr>
        <w:t>муниципального округа</w:t>
      </w:r>
    </w:p>
    <w:p w:rsidR="009F639D" w:rsidRPr="00306A15" w:rsidRDefault="009F639D" w:rsidP="009F639D">
      <w:pPr>
        <w:widowControl w:val="0"/>
        <w:spacing w:after="0" w:line="240" w:lineRule="auto"/>
        <w:jc w:val="both"/>
        <w:rPr>
          <w:rFonts w:eastAsia="Calibri" w:cs="Arial"/>
          <w:bCs/>
          <w:lang w:eastAsia="ru-RU"/>
        </w:rPr>
      </w:pPr>
      <w:r w:rsidRPr="00306A15">
        <w:rPr>
          <w:rFonts w:eastAsia="Calibri" w:cs="Arial"/>
          <w:bCs/>
          <w:lang w:eastAsia="ru-RU"/>
        </w:rPr>
        <w:t xml:space="preserve">Ставропольского края                                                  </w:t>
      </w:r>
      <w:r w:rsidR="00982DB2" w:rsidRPr="00306A15">
        <w:rPr>
          <w:rFonts w:eastAsia="Calibri" w:cs="Arial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 xml:space="preserve">                  Л.В. </w:t>
      </w:r>
      <w:proofErr w:type="spellStart"/>
      <w:r w:rsidRPr="00306A15">
        <w:rPr>
          <w:rFonts w:eastAsia="Calibri" w:cs="Arial"/>
          <w:bCs/>
          <w:lang w:eastAsia="ru-RU"/>
        </w:rPr>
        <w:t>Елфинова</w:t>
      </w:r>
      <w:proofErr w:type="spellEnd"/>
    </w:p>
    <w:p w:rsidR="009F639D" w:rsidRPr="00306A15" w:rsidRDefault="009F639D" w:rsidP="009F639D">
      <w:pPr>
        <w:widowControl w:val="0"/>
        <w:spacing w:after="0" w:line="240" w:lineRule="auto"/>
        <w:jc w:val="both"/>
        <w:rPr>
          <w:rFonts w:eastAsia="Calibri" w:cs="Arial"/>
          <w:bCs/>
          <w:lang w:eastAsia="ru-RU"/>
        </w:rPr>
      </w:pPr>
    </w:p>
    <w:p w:rsidR="009F639D" w:rsidRPr="00306A15" w:rsidRDefault="009F639D" w:rsidP="009F639D">
      <w:pPr>
        <w:widowControl w:val="0"/>
        <w:spacing w:after="0" w:line="240" w:lineRule="auto"/>
        <w:jc w:val="both"/>
        <w:rPr>
          <w:rFonts w:eastAsia="Calibri" w:cs="Arial"/>
          <w:bCs/>
          <w:lang w:eastAsia="ru-RU"/>
        </w:rPr>
      </w:pPr>
    </w:p>
    <w:p w:rsidR="00306A15" w:rsidRPr="00306A15" w:rsidRDefault="00306A15" w:rsidP="009F639D">
      <w:pPr>
        <w:widowControl w:val="0"/>
        <w:spacing w:after="0" w:line="240" w:lineRule="auto"/>
        <w:jc w:val="both"/>
        <w:rPr>
          <w:rFonts w:eastAsia="Calibri" w:cs="Arial"/>
          <w:bCs/>
          <w:lang w:eastAsia="ru-RU"/>
        </w:rPr>
      </w:pPr>
    </w:p>
    <w:p w:rsidR="009F639D" w:rsidRPr="00306A15" w:rsidRDefault="009F639D" w:rsidP="009F639D">
      <w:pPr>
        <w:widowControl w:val="0"/>
        <w:spacing w:after="0" w:line="240" w:lineRule="auto"/>
        <w:jc w:val="both"/>
        <w:rPr>
          <w:rFonts w:eastAsia="Calibri" w:cs="Helvetica"/>
          <w:bCs/>
          <w:lang w:eastAsia="ru-RU"/>
        </w:rPr>
      </w:pPr>
      <w:r w:rsidRPr="00306A15">
        <w:rPr>
          <w:rFonts w:eastAsia="Calibri" w:cs="Arial"/>
          <w:bCs/>
          <w:lang w:eastAsia="ru-RU"/>
        </w:rPr>
        <w:t xml:space="preserve">Глава </w:t>
      </w:r>
      <w:r w:rsidRPr="00306A15">
        <w:rPr>
          <w:rFonts w:eastAsia="Calibri" w:cs="Helvetica"/>
          <w:bCs/>
          <w:lang w:eastAsia="ru-RU"/>
        </w:rPr>
        <w:t>Кочубеевского</w:t>
      </w:r>
    </w:p>
    <w:p w:rsidR="009F639D" w:rsidRPr="00306A15" w:rsidRDefault="009F639D" w:rsidP="009F639D">
      <w:pPr>
        <w:widowControl w:val="0"/>
        <w:spacing w:after="0" w:line="240" w:lineRule="auto"/>
        <w:jc w:val="both"/>
        <w:rPr>
          <w:rFonts w:eastAsia="Calibri" w:cs="Helvetica"/>
          <w:bCs/>
          <w:lang w:eastAsia="ru-RU"/>
        </w:rPr>
      </w:pPr>
      <w:r w:rsidRPr="00306A15">
        <w:rPr>
          <w:rFonts w:eastAsia="Calibri" w:cs="Arial"/>
          <w:bCs/>
          <w:lang w:eastAsia="ru-RU"/>
        </w:rPr>
        <w:t>муниципального округа</w:t>
      </w:r>
    </w:p>
    <w:p w:rsidR="009F639D" w:rsidRPr="00306A15" w:rsidRDefault="009F639D" w:rsidP="009F639D">
      <w:pPr>
        <w:widowControl w:val="0"/>
        <w:spacing w:after="0" w:line="240" w:lineRule="auto"/>
        <w:jc w:val="both"/>
        <w:rPr>
          <w:rFonts w:eastAsia="Calibri" w:cs="Arial"/>
          <w:bCs/>
          <w:lang w:eastAsia="ru-RU"/>
        </w:rPr>
      </w:pPr>
      <w:r w:rsidRPr="00306A15">
        <w:rPr>
          <w:rFonts w:eastAsia="Calibri" w:cs="Arial"/>
          <w:bCs/>
          <w:lang w:eastAsia="ru-RU"/>
        </w:rPr>
        <w:t>Ставропольского</w:t>
      </w:r>
      <w:r w:rsidRPr="00306A15">
        <w:rPr>
          <w:rFonts w:eastAsia="Calibri" w:cs="Helvetica"/>
          <w:bCs/>
          <w:lang w:eastAsia="ru-RU"/>
        </w:rPr>
        <w:t xml:space="preserve"> </w:t>
      </w:r>
      <w:r w:rsidRPr="00306A15">
        <w:rPr>
          <w:rFonts w:eastAsia="Calibri" w:cs="Arial"/>
          <w:bCs/>
          <w:lang w:eastAsia="ru-RU"/>
        </w:rPr>
        <w:t xml:space="preserve">края                               </w:t>
      </w:r>
      <w:r w:rsidR="00982DB2" w:rsidRPr="00306A15">
        <w:rPr>
          <w:rFonts w:eastAsia="Calibri" w:cs="Arial"/>
          <w:bCs/>
          <w:lang w:eastAsia="ru-RU"/>
        </w:rPr>
        <w:t xml:space="preserve">   </w:t>
      </w:r>
      <w:r w:rsidRPr="00306A15">
        <w:rPr>
          <w:rFonts w:eastAsia="Calibri" w:cs="Arial"/>
          <w:bCs/>
          <w:lang w:eastAsia="ru-RU"/>
        </w:rPr>
        <w:t xml:space="preserve">                                     А.П. Клевцов</w:t>
      </w:r>
    </w:p>
    <w:sectPr w:rsidR="009F639D" w:rsidRPr="00306A15" w:rsidSect="009F639D">
      <w:pgSz w:w="11906" w:h="16838"/>
      <w:pgMar w:top="1134" w:right="567" w:bottom="1134" w:left="198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9DD"/>
    <w:rsid w:val="002F4545"/>
    <w:rsid w:val="00306A15"/>
    <w:rsid w:val="00412BE7"/>
    <w:rsid w:val="00412CAE"/>
    <w:rsid w:val="005A69DD"/>
    <w:rsid w:val="005D1B8D"/>
    <w:rsid w:val="00685B44"/>
    <w:rsid w:val="00982DB2"/>
    <w:rsid w:val="009F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9DD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4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5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9DD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4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5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1342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2023-04-27T10:41:00Z</cp:lastPrinted>
  <dcterms:created xsi:type="dcterms:W3CDTF">2023-04-10T07:41:00Z</dcterms:created>
  <dcterms:modified xsi:type="dcterms:W3CDTF">2023-04-27T10:41:00Z</dcterms:modified>
</cp:coreProperties>
</file>