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2153" w:rsidRPr="008A7207" w:rsidRDefault="004C2153" w:rsidP="004C215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8A7207">
        <w:rPr>
          <w:rFonts w:ascii="Times New Roman" w:eastAsia="Times New Roman" w:hAnsi="Times New Roman"/>
          <w:b/>
          <w:sz w:val="24"/>
          <w:szCs w:val="24"/>
        </w:rPr>
        <w:t>ДУМА</w:t>
      </w:r>
    </w:p>
    <w:p w:rsidR="004C2153" w:rsidRPr="008A7207" w:rsidRDefault="004C2153" w:rsidP="004C215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8A7207">
        <w:rPr>
          <w:rFonts w:ascii="Times New Roman" w:eastAsia="Times New Roman" w:hAnsi="Times New Roman"/>
          <w:b/>
          <w:sz w:val="24"/>
          <w:szCs w:val="24"/>
        </w:rPr>
        <w:t>КОЧУБЕЕВСКОГО МУНИЦИПАЛЬНОГО ОКРУГА</w:t>
      </w:r>
    </w:p>
    <w:p w:rsidR="004C2153" w:rsidRPr="008A7207" w:rsidRDefault="004C2153" w:rsidP="004C215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8A7207">
        <w:rPr>
          <w:rFonts w:ascii="Times New Roman" w:eastAsia="Times New Roman" w:hAnsi="Times New Roman"/>
          <w:b/>
          <w:sz w:val="24"/>
          <w:szCs w:val="24"/>
        </w:rPr>
        <w:t>СТАВРОПОЛЬСКОГО КРАЯ ПЕРВОГО СОЗЫВА</w:t>
      </w:r>
    </w:p>
    <w:p w:rsidR="004C2153" w:rsidRPr="008A7207" w:rsidRDefault="004C2153" w:rsidP="004C215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4C2153" w:rsidRPr="008A7207" w:rsidRDefault="004C2153" w:rsidP="004C215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8A7207">
        <w:rPr>
          <w:rFonts w:ascii="Times New Roman" w:eastAsia="Times New Roman" w:hAnsi="Times New Roman"/>
          <w:b/>
          <w:sz w:val="24"/>
          <w:szCs w:val="24"/>
        </w:rPr>
        <w:t>РЕШЕНИЕ</w:t>
      </w:r>
    </w:p>
    <w:p w:rsidR="004C2153" w:rsidRPr="008A7207" w:rsidRDefault="004C2153" w:rsidP="004C215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4C2153" w:rsidRPr="008A7207" w:rsidRDefault="00A1266E" w:rsidP="004C215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8A7207">
        <w:rPr>
          <w:rFonts w:ascii="Times New Roman" w:eastAsia="Times New Roman" w:hAnsi="Times New Roman"/>
          <w:sz w:val="24"/>
          <w:szCs w:val="24"/>
        </w:rPr>
        <w:t>09</w:t>
      </w:r>
      <w:r w:rsidR="004C2153" w:rsidRPr="008A7207">
        <w:rPr>
          <w:rFonts w:ascii="Times New Roman" w:eastAsia="Times New Roman" w:hAnsi="Times New Roman"/>
          <w:sz w:val="24"/>
          <w:szCs w:val="24"/>
        </w:rPr>
        <w:t xml:space="preserve"> февраля 2023 года     </w:t>
      </w:r>
      <w:r w:rsidR="008A7207">
        <w:rPr>
          <w:rFonts w:ascii="Times New Roman" w:eastAsia="Times New Roman" w:hAnsi="Times New Roman"/>
          <w:sz w:val="24"/>
          <w:szCs w:val="24"/>
        </w:rPr>
        <w:t xml:space="preserve">             </w:t>
      </w:r>
      <w:r w:rsidR="004C2153" w:rsidRPr="008A7207">
        <w:rPr>
          <w:rFonts w:ascii="Times New Roman" w:eastAsia="Times New Roman" w:hAnsi="Times New Roman"/>
          <w:sz w:val="24"/>
          <w:szCs w:val="24"/>
        </w:rPr>
        <w:t xml:space="preserve">           с. Кочубеевское              </w:t>
      </w:r>
      <w:r w:rsidR="008A7207">
        <w:rPr>
          <w:rFonts w:ascii="Times New Roman" w:eastAsia="Times New Roman" w:hAnsi="Times New Roman"/>
          <w:sz w:val="24"/>
          <w:szCs w:val="24"/>
        </w:rPr>
        <w:t xml:space="preserve">          </w:t>
      </w:r>
      <w:r w:rsidR="004C2153" w:rsidRPr="008A7207">
        <w:rPr>
          <w:rFonts w:ascii="Times New Roman" w:eastAsia="Times New Roman" w:hAnsi="Times New Roman"/>
          <w:sz w:val="24"/>
          <w:szCs w:val="24"/>
        </w:rPr>
        <w:t xml:space="preserve">                № </w:t>
      </w:r>
      <w:r w:rsidR="008E6709">
        <w:rPr>
          <w:rFonts w:ascii="Times New Roman" w:eastAsia="Times New Roman" w:hAnsi="Times New Roman"/>
          <w:sz w:val="24"/>
          <w:szCs w:val="24"/>
        </w:rPr>
        <w:t>492</w:t>
      </w:r>
    </w:p>
    <w:p w:rsidR="004C2153" w:rsidRPr="008A7207" w:rsidRDefault="004C2153" w:rsidP="004C215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4C2153" w:rsidRPr="008A7207" w:rsidRDefault="004C2153" w:rsidP="004C2153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7207">
        <w:rPr>
          <w:rFonts w:ascii="Times New Roman" w:eastAsia="Times New Roman" w:hAnsi="Times New Roman"/>
          <w:sz w:val="24"/>
          <w:szCs w:val="24"/>
          <w:lang w:eastAsia="ru-RU"/>
        </w:rPr>
        <w:t>О внесении изменение в решение Думы Кочубеевского муниципального округа от 11.11.2022 года № 459 «О признании утратившими силу отдельных решений представительных органов муниципальных образований поселений Кочубеевского района Ставропольского края и решений представительного органа Кочубеевского муниципального района Ставропольского края и Кочубеевского муниципального округа Ставропольского края»</w:t>
      </w:r>
    </w:p>
    <w:p w:rsidR="004C2153" w:rsidRPr="008A7207" w:rsidRDefault="004C2153" w:rsidP="004C215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4C2153" w:rsidRPr="008A7207" w:rsidRDefault="004C2153" w:rsidP="004C215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8A7207">
        <w:rPr>
          <w:rFonts w:ascii="Times New Roman" w:eastAsia="Times New Roman" w:hAnsi="Times New Roman"/>
          <w:sz w:val="24"/>
          <w:szCs w:val="24"/>
        </w:rPr>
        <w:t xml:space="preserve">В соответствии с Федеральным законом «Об общих принципах организации местного самоуправления в Российской Федерации», статьей 32 Градостроительного кодекса Российской Федерации, Законом Ставропольского края от </w:t>
      </w:r>
      <w:r w:rsidRPr="008A7207">
        <w:rPr>
          <w:rFonts w:ascii="Times New Roman" w:eastAsia="Times New Roman" w:hAnsi="Times New Roman"/>
          <w:bCs/>
          <w:sz w:val="24"/>
          <w:szCs w:val="24"/>
        </w:rPr>
        <w:t>31.01.2020 года № 7-кз «О преобразовании муниципальных образований, входящих в состав Кочубеевского муниципального района Ставропольского края, и об организации местного самоуправления на территории Кочубеевского района Ставропольского края</w:t>
      </w:r>
      <w:r w:rsidRPr="008A7207">
        <w:rPr>
          <w:rFonts w:ascii="Times New Roman" w:eastAsia="Times New Roman" w:hAnsi="Times New Roman"/>
          <w:sz w:val="24"/>
          <w:szCs w:val="24"/>
        </w:rPr>
        <w:t xml:space="preserve">» </w:t>
      </w:r>
      <w:r w:rsidRPr="008A7207">
        <w:rPr>
          <w:rFonts w:ascii="Times New Roman" w:eastAsia="Times New Roman" w:hAnsi="Times New Roman"/>
          <w:sz w:val="24"/>
          <w:szCs w:val="24"/>
          <w:lang w:eastAsia="ru-RU"/>
        </w:rPr>
        <w:t xml:space="preserve">(принят Думой Ставропольского края 30.01.2020), </w:t>
      </w:r>
      <w:hyperlink r:id="rId5" w:history="1">
        <w:r w:rsidRPr="008A7207">
          <w:rPr>
            <w:rFonts w:ascii="Times New Roman" w:eastAsia="Times New Roman" w:hAnsi="Times New Roman"/>
            <w:sz w:val="24"/>
            <w:szCs w:val="24"/>
            <w:lang w:eastAsia="ru-RU"/>
          </w:rPr>
          <w:t>Законом</w:t>
        </w:r>
      </w:hyperlink>
      <w:r w:rsidRPr="008A7207">
        <w:rPr>
          <w:rFonts w:ascii="Times New Roman" w:eastAsia="Times New Roman" w:hAnsi="Times New Roman"/>
          <w:sz w:val="24"/>
          <w:szCs w:val="24"/>
          <w:lang w:eastAsia="ru-RU"/>
        </w:rPr>
        <w:t xml:space="preserve"> Ставропольского края от 18 июня 2012 года N 53-кз "О некоторых вопросах регулирования отношений в области градостроительной деятельности на территории Ставропольского края" (в ред. закона Ставропольского края от 22.06.2021 N 64-кз), </w:t>
      </w:r>
      <w:r w:rsidRPr="008A7207">
        <w:rPr>
          <w:rFonts w:ascii="Times New Roman" w:eastAsia="Times New Roman" w:hAnsi="Times New Roman"/>
          <w:sz w:val="24"/>
          <w:szCs w:val="24"/>
        </w:rPr>
        <w:t xml:space="preserve">Уставом Кочубеевского муниципального округа Ставропольского края, Дума Кочубеевского муниципального округа Ставропольского края, </w:t>
      </w:r>
    </w:p>
    <w:p w:rsidR="00AA6AB7" w:rsidRPr="008A7207" w:rsidRDefault="00AA6AB7" w:rsidP="004C2153">
      <w:pPr>
        <w:spacing w:after="0" w:line="240" w:lineRule="auto"/>
        <w:rPr>
          <w:sz w:val="24"/>
          <w:szCs w:val="24"/>
        </w:rPr>
      </w:pPr>
    </w:p>
    <w:p w:rsidR="004C2153" w:rsidRPr="008A7207" w:rsidRDefault="004C2153" w:rsidP="004C215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A7207">
        <w:rPr>
          <w:rFonts w:ascii="Times New Roman" w:hAnsi="Times New Roman"/>
          <w:b/>
          <w:sz w:val="24"/>
          <w:szCs w:val="24"/>
        </w:rPr>
        <w:t>РЕШИЛА:</w:t>
      </w:r>
    </w:p>
    <w:p w:rsidR="004C2153" w:rsidRPr="008A7207" w:rsidRDefault="004C2153" w:rsidP="004C215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C2153" w:rsidRPr="008A7207" w:rsidRDefault="004C2153" w:rsidP="004C215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7207">
        <w:rPr>
          <w:rFonts w:ascii="Times New Roman" w:eastAsia="Times New Roman" w:hAnsi="Times New Roman"/>
          <w:sz w:val="24"/>
          <w:szCs w:val="24"/>
          <w:lang w:eastAsia="ru-RU"/>
        </w:rPr>
        <w:t xml:space="preserve">1. Внести в решение Думы Кочубеевского муниципального </w:t>
      </w:r>
      <w:proofErr w:type="gramStart"/>
      <w:r w:rsidRPr="008A7207">
        <w:rPr>
          <w:rFonts w:ascii="Times New Roman" w:eastAsia="Times New Roman" w:hAnsi="Times New Roman"/>
          <w:sz w:val="24"/>
          <w:szCs w:val="24"/>
          <w:lang w:eastAsia="ru-RU"/>
        </w:rPr>
        <w:t>о круга</w:t>
      </w:r>
      <w:proofErr w:type="gramEnd"/>
      <w:r w:rsidRPr="008A7207">
        <w:rPr>
          <w:rFonts w:ascii="Times New Roman" w:eastAsia="Times New Roman" w:hAnsi="Times New Roman"/>
          <w:sz w:val="24"/>
          <w:szCs w:val="24"/>
          <w:lang w:eastAsia="ru-RU"/>
        </w:rPr>
        <w:t xml:space="preserve"> от 11.11.2022 года № 459 «О признании утратившими силу отдельных решений представительных органов муниципальных образований поселений Кочубеевского района Ставропольского края и решений представительного органа Кочубеевского муниципального района Ставропольского края и Кочубеевского муниципального округа Ставропольского края» (далее по тексту – Решение) следующие изменения:</w:t>
      </w:r>
    </w:p>
    <w:p w:rsidR="004C2153" w:rsidRPr="008A7207" w:rsidRDefault="004C2153" w:rsidP="004C215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7207">
        <w:rPr>
          <w:rFonts w:ascii="Times New Roman" w:eastAsia="Times New Roman" w:hAnsi="Times New Roman"/>
          <w:sz w:val="24"/>
          <w:szCs w:val="24"/>
          <w:lang w:eastAsia="ru-RU"/>
        </w:rPr>
        <w:t>1.1. В абзаце 2 пункта 1 Решения цифру «180» заменить на цифру «181»;</w:t>
      </w:r>
    </w:p>
    <w:p w:rsidR="004C2153" w:rsidRPr="008A7207" w:rsidRDefault="004C2153" w:rsidP="004C215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7207">
        <w:rPr>
          <w:rFonts w:ascii="Times New Roman" w:eastAsia="Times New Roman" w:hAnsi="Times New Roman"/>
          <w:sz w:val="24"/>
          <w:szCs w:val="24"/>
          <w:lang w:eastAsia="ru-RU"/>
        </w:rPr>
        <w:t>1.2. В абзаце 4 пункта 1 Решения цифру «182» заменить на цифру «183».</w:t>
      </w:r>
    </w:p>
    <w:p w:rsidR="004C2153" w:rsidRPr="008A7207" w:rsidRDefault="004C2153" w:rsidP="004C215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7207">
        <w:rPr>
          <w:rFonts w:ascii="Times New Roman" w:eastAsia="Times New Roman" w:hAnsi="Times New Roman"/>
          <w:sz w:val="24"/>
          <w:szCs w:val="24"/>
          <w:lang w:eastAsia="ru-RU"/>
        </w:rPr>
        <w:t>2. Официально опубликовать настоящее решение в печатном издании органов местного самоуправления Кочубеевского муниципального округа Ставропольского края – муниципальной газете «Вестник Кочубеевского муниципального района».</w:t>
      </w:r>
    </w:p>
    <w:p w:rsidR="004C2153" w:rsidRPr="008A7207" w:rsidRDefault="004C2153" w:rsidP="004C2153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7207">
        <w:rPr>
          <w:rFonts w:ascii="Times New Roman" w:eastAsia="Times New Roman" w:hAnsi="Times New Roman"/>
          <w:sz w:val="24"/>
          <w:szCs w:val="24"/>
          <w:lang w:eastAsia="ru-RU"/>
        </w:rPr>
        <w:t>3. Контроль за исполнением настоящего решения возложить на постоянную депутатскую комиссию Думы Кочубеевского муниципального округа по законности и местному самоуправлению.</w:t>
      </w:r>
    </w:p>
    <w:p w:rsidR="004C2153" w:rsidRPr="008A7207" w:rsidRDefault="004C2153" w:rsidP="004C2153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7207">
        <w:rPr>
          <w:rFonts w:ascii="Times New Roman" w:eastAsia="Times New Roman" w:hAnsi="Times New Roman"/>
          <w:sz w:val="24"/>
          <w:szCs w:val="24"/>
          <w:lang w:eastAsia="ru-RU"/>
        </w:rPr>
        <w:t>4. Настоящее решение вступает в силу со дня его официального опубликования (обнародования).</w:t>
      </w:r>
    </w:p>
    <w:p w:rsidR="004C2153" w:rsidRPr="008A7207" w:rsidRDefault="004C2153" w:rsidP="004C2153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C2153" w:rsidRPr="008A7207" w:rsidRDefault="004C2153" w:rsidP="004C2153">
      <w:pPr>
        <w:widowControl w:val="0"/>
        <w:suppressAutoHyphens/>
        <w:spacing w:after="0" w:line="240" w:lineRule="exac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C2153" w:rsidRPr="008A7207" w:rsidRDefault="004C2153" w:rsidP="004C2153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7207">
        <w:rPr>
          <w:rFonts w:ascii="Times New Roman" w:eastAsia="Times New Roman" w:hAnsi="Times New Roman"/>
          <w:sz w:val="24"/>
          <w:szCs w:val="24"/>
          <w:lang w:eastAsia="ru-RU"/>
        </w:rPr>
        <w:t>Председатель Думы Кочубеевского</w:t>
      </w:r>
    </w:p>
    <w:p w:rsidR="004C2153" w:rsidRPr="008A7207" w:rsidRDefault="004C2153" w:rsidP="004C2153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7207">
        <w:rPr>
          <w:rFonts w:ascii="Times New Roman" w:eastAsia="Times New Roman" w:hAnsi="Times New Roman"/>
          <w:sz w:val="24"/>
          <w:szCs w:val="24"/>
          <w:lang w:eastAsia="ru-RU"/>
        </w:rPr>
        <w:t>муниципального округа</w:t>
      </w:r>
    </w:p>
    <w:p w:rsidR="004C2153" w:rsidRPr="008A7207" w:rsidRDefault="004C2153" w:rsidP="004C2153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7207">
        <w:rPr>
          <w:rFonts w:ascii="Times New Roman" w:eastAsia="Times New Roman" w:hAnsi="Times New Roman"/>
          <w:sz w:val="24"/>
          <w:szCs w:val="24"/>
          <w:lang w:eastAsia="ru-RU"/>
        </w:rPr>
        <w:t xml:space="preserve">Ставропольского края                                                 </w:t>
      </w:r>
      <w:r w:rsidR="008A720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</w:t>
      </w:r>
      <w:r w:rsidRPr="008A720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Л.В. </w:t>
      </w:r>
      <w:proofErr w:type="spellStart"/>
      <w:r w:rsidRPr="008A7207">
        <w:rPr>
          <w:rFonts w:ascii="Times New Roman" w:eastAsia="Times New Roman" w:hAnsi="Times New Roman"/>
          <w:sz w:val="24"/>
          <w:szCs w:val="24"/>
          <w:lang w:eastAsia="ru-RU"/>
        </w:rPr>
        <w:t>Елфинова</w:t>
      </w:r>
      <w:proofErr w:type="spellEnd"/>
    </w:p>
    <w:p w:rsidR="00670803" w:rsidRPr="00670803" w:rsidRDefault="00670803" w:rsidP="00670803">
      <w:pPr>
        <w:suppressAutoHyphens/>
        <w:spacing w:after="0" w:line="240" w:lineRule="auto"/>
        <w:rPr>
          <w:rFonts w:ascii="Times New Roman" w:eastAsia="Times New Roman" w:hAnsi="Times New Roman" w:cs="Calibri"/>
          <w:kern w:val="2"/>
          <w:sz w:val="24"/>
          <w:szCs w:val="28"/>
          <w:lang w:eastAsia="ar-SA"/>
        </w:rPr>
      </w:pPr>
    </w:p>
    <w:p w:rsidR="00670803" w:rsidRPr="00670803" w:rsidRDefault="00670803" w:rsidP="00670803">
      <w:pPr>
        <w:suppressAutoHyphens/>
        <w:spacing w:after="0" w:line="240" w:lineRule="auto"/>
        <w:rPr>
          <w:rFonts w:ascii="Times New Roman" w:eastAsia="Times New Roman" w:hAnsi="Times New Roman" w:cs="Calibri"/>
          <w:kern w:val="2"/>
          <w:sz w:val="24"/>
          <w:szCs w:val="28"/>
          <w:lang w:eastAsia="ar-SA"/>
        </w:rPr>
      </w:pPr>
      <w:r w:rsidRPr="00670803">
        <w:rPr>
          <w:rFonts w:ascii="Times New Roman" w:eastAsia="Times New Roman" w:hAnsi="Times New Roman" w:cs="Calibri"/>
          <w:kern w:val="2"/>
          <w:sz w:val="24"/>
          <w:szCs w:val="28"/>
          <w:lang w:eastAsia="ar-SA"/>
        </w:rPr>
        <w:t xml:space="preserve">Исполняющий обязанности </w:t>
      </w:r>
    </w:p>
    <w:p w:rsidR="00670803" w:rsidRPr="00670803" w:rsidRDefault="00670803" w:rsidP="00670803">
      <w:pPr>
        <w:suppressAutoHyphens/>
        <w:spacing w:after="0" w:line="240" w:lineRule="auto"/>
        <w:rPr>
          <w:rFonts w:ascii="Times New Roman" w:eastAsia="Times New Roman" w:hAnsi="Times New Roman" w:cs="Calibri"/>
          <w:kern w:val="2"/>
          <w:sz w:val="24"/>
          <w:szCs w:val="28"/>
          <w:lang w:eastAsia="ar-SA"/>
        </w:rPr>
      </w:pPr>
      <w:r w:rsidRPr="00670803">
        <w:rPr>
          <w:rFonts w:ascii="Times New Roman" w:eastAsia="Times New Roman" w:hAnsi="Times New Roman" w:cs="Calibri"/>
          <w:kern w:val="2"/>
          <w:sz w:val="24"/>
          <w:szCs w:val="28"/>
          <w:lang w:eastAsia="ar-SA"/>
        </w:rPr>
        <w:t>главы Кочубеевского</w:t>
      </w:r>
    </w:p>
    <w:p w:rsidR="00670803" w:rsidRPr="00670803" w:rsidRDefault="00670803" w:rsidP="00670803">
      <w:pPr>
        <w:suppressAutoHyphens/>
        <w:spacing w:after="0" w:line="240" w:lineRule="auto"/>
        <w:rPr>
          <w:rFonts w:ascii="Times New Roman" w:eastAsia="Times New Roman" w:hAnsi="Times New Roman" w:cs="Calibri"/>
          <w:kern w:val="2"/>
          <w:sz w:val="24"/>
          <w:szCs w:val="28"/>
          <w:lang w:eastAsia="ar-SA"/>
        </w:rPr>
      </w:pPr>
      <w:r w:rsidRPr="00670803">
        <w:rPr>
          <w:rFonts w:ascii="Times New Roman" w:eastAsia="Times New Roman" w:hAnsi="Times New Roman" w:cs="Calibri"/>
          <w:kern w:val="2"/>
          <w:sz w:val="24"/>
          <w:szCs w:val="28"/>
          <w:lang w:eastAsia="ar-SA"/>
        </w:rPr>
        <w:t>муниципального округа</w:t>
      </w:r>
    </w:p>
    <w:p w:rsidR="00670803" w:rsidRPr="00670803" w:rsidRDefault="00670803" w:rsidP="00670803">
      <w:pPr>
        <w:suppressAutoHyphens/>
        <w:spacing w:after="0" w:line="240" w:lineRule="auto"/>
        <w:rPr>
          <w:rFonts w:ascii="Times New Roman" w:eastAsia="Times New Roman" w:hAnsi="Times New Roman" w:cs="Calibri"/>
          <w:kern w:val="2"/>
          <w:sz w:val="24"/>
          <w:szCs w:val="28"/>
          <w:lang w:eastAsia="ar-SA"/>
        </w:rPr>
      </w:pPr>
      <w:r w:rsidRPr="00670803">
        <w:rPr>
          <w:rFonts w:ascii="Times New Roman" w:eastAsia="Times New Roman" w:hAnsi="Times New Roman" w:cs="Calibri"/>
          <w:kern w:val="2"/>
          <w:sz w:val="24"/>
          <w:szCs w:val="28"/>
          <w:lang w:eastAsia="ar-SA"/>
        </w:rPr>
        <w:t xml:space="preserve">Ставропольского края                                                     </w:t>
      </w:r>
      <w:r>
        <w:rPr>
          <w:rFonts w:ascii="Times New Roman" w:eastAsia="Times New Roman" w:hAnsi="Times New Roman" w:cs="Calibri"/>
          <w:kern w:val="2"/>
          <w:sz w:val="24"/>
          <w:szCs w:val="28"/>
          <w:lang w:eastAsia="ar-SA"/>
        </w:rPr>
        <w:t xml:space="preserve">                  </w:t>
      </w:r>
      <w:bookmarkStart w:id="0" w:name="_GoBack"/>
      <w:bookmarkEnd w:id="0"/>
      <w:r w:rsidRPr="00670803">
        <w:rPr>
          <w:rFonts w:ascii="Times New Roman" w:eastAsia="Times New Roman" w:hAnsi="Times New Roman" w:cs="Calibri"/>
          <w:kern w:val="2"/>
          <w:sz w:val="24"/>
          <w:szCs w:val="28"/>
          <w:lang w:eastAsia="ar-SA"/>
        </w:rPr>
        <w:t xml:space="preserve">                 И.В. Тарасенко</w:t>
      </w:r>
    </w:p>
    <w:p w:rsidR="004C2153" w:rsidRPr="00670803" w:rsidRDefault="004C2153" w:rsidP="00670803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Cs w:val="24"/>
          <w:lang w:eastAsia="ru-RU"/>
        </w:rPr>
      </w:pPr>
    </w:p>
    <w:sectPr w:rsidR="004C2153" w:rsidRPr="00670803" w:rsidSect="008A7207">
      <w:pgSz w:w="11906" w:h="16838"/>
      <w:pgMar w:top="568" w:right="567" w:bottom="568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CE6E0E"/>
    <w:multiLevelType w:val="multilevel"/>
    <w:tmpl w:val="B622C24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45674B0C"/>
    <w:multiLevelType w:val="hybridMultilevel"/>
    <w:tmpl w:val="1FA6ACBA"/>
    <w:lvl w:ilvl="0" w:tplc="1CFE8948">
      <w:start w:val="1"/>
      <w:numFmt w:val="decimal"/>
      <w:lvlText w:val="%1."/>
      <w:lvlJc w:val="left"/>
      <w:pPr>
        <w:ind w:left="735" w:hanging="375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153"/>
    <w:rsid w:val="004C2153"/>
    <w:rsid w:val="00670803"/>
    <w:rsid w:val="008A7207"/>
    <w:rsid w:val="008E6709"/>
    <w:rsid w:val="00A1266E"/>
    <w:rsid w:val="00AA6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3FF21"/>
  <w15:docId w15:val="{7BB8A028-9ED5-455A-A913-395C18970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215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21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448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3E9D1D932C5C356BB3B1C94CF36BD9A6DCF701F59B22420CE2B0163BA4C270F3DD042A6C531544DC01F038F83F7E89ACBjEZ2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457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Бакшеева Ольга Игоревна</cp:lastModifiedBy>
  <cp:revision>5</cp:revision>
  <cp:lastPrinted>2023-02-08T05:39:00Z</cp:lastPrinted>
  <dcterms:created xsi:type="dcterms:W3CDTF">2023-01-26T04:57:00Z</dcterms:created>
  <dcterms:modified xsi:type="dcterms:W3CDTF">2023-02-13T12:00:00Z</dcterms:modified>
</cp:coreProperties>
</file>