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978" w:rsidRPr="00647334" w:rsidRDefault="009C2AD8" w:rsidP="00742C6F">
      <w:pPr>
        <w:pStyle w:val="ConsPlusNormal"/>
        <w:jc w:val="center"/>
        <w:rPr>
          <w:rFonts w:ascii="Times New Roman" w:hAnsi="Times New Roman"/>
          <w:sz w:val="28"/>
          <w:szCs w:val="28"/>
        </w:rPr>
      </w:pPr>
      <w:bookmarkStart w:id="0" w:name="_GoBack"/>
      <w:bookmarkEnd w:id="0"/>
      <w:r w:rsidRPr="00647334">
        <w:rPr>
          <w:rFonts w:ascii="Times New Roman" w:hAnsi="Times New Roman"/>
          <w:sz w:val="28"/>
          <w:szCs w:val="28"/>
        </w:rPr>
        <w:t>ИНФОРМАЦИЯ</w:t>
      </w:r>
    </w:p>
    <w:p w:rsidR="009C2AD8" w:rsidRPr="00647334" w:rsidRDefault="009C2AD8" w:rsidP="00742C6F">
      <w:pPr>
        <w:pStyle w:val="ConsPlusNormal"/>
        <w:jc w:val="center"/>
        <w:rPr>
          <w:rFonts w:ascii="Times New Roman" w:hAnsi="Times New Roman"/>
          <w:sz w:val="28"/>
          <w:szCs w:val="28"/>
        </w:rPr>
      </w:pPr>
    </w:p>
    <w:p w:rsidR="003A4978" w:rsidRPr="00647334" w:rsidRDefault="00E71FB3" w:rsidP="009C2AD8">
      <w:pPr>
        <w:pStyle w:val="ConsPlusNormal"/>
        <w:spacing w:line="240" w:lineRule="exact"/>
        <w:jc w:val="both"/>
        <w:rPr>
          <w:rFonts w:ascii="Times New Roman" w:hAnsi="Times New Roman"/>
          <w:sz w:val="28"/>
          <w:szCs w:val="28"/>
        </w:rPr>
      </w:pPr>
      <w:r>
        <w:rPr>
          <w:rFonts w:ascii="Times New Roman" w:hAnsi="Times New Roman" w:cs="Times New Roman"/>
          <w:sz w:val="28"/>
          <w:szCs w:val="28"/>
        </w:rPr>
        <w:t>об основных требованиях</w:t>
      </w:r>
      <w:r w:rsidR="009C2AD8" w:rsidRPr="00647334">
        <w:rPr>
          <w:rFonts w:ascii="Times New Roman" w:hAnsi="Times New Roman" w:cs="Times New Roman"/>
          <w:sz w:val="28"/>
          <w:szCs w:val="28"/>
        </w:rPr>
        <w:t xml:space="preserve"> </w:t>
      </w:r>
      <w:r>
        <w:rPr>
          <w:rFonts w:ascii="Times New Roman" w:hAnsi="Times New Roman" w:cs="Times New Roman"/>
          <w:sz w:val="28"/>
          <w:szCs w:val="28"/>
        </w:rPr>
        <w:t xml:space="preserve">и </w:t>
      </w:r>
      <w:r w:rsidR="009C2AD8" w:rsidRPr="00647334">
        <w:rPr>
          <w:rFonts w:ascii="Times New Roman" w:hAnsi="Times New Roman" w:cs="Times New Roman"/>
          <w:sz w:val="28"/>
          <w:szCs w:val="28"/>
        </w:rPr>
        <w:t xml:space="preserve">новеллах, содержащихся в Методических рекомендациях </w:t>
      </w:r>
      <w:r w:rsidR="009C2AD8" w:rsidRPr="00647334">
        <w:rPr>
          <w:rFonts w:ascii="Times New Roman" w:hAnsi="Times New Roman" w:cs="Times New Roman"/>
          <w:spacing w:val="2"/>
          <w:sz w:val="28"/>
          <w:szCs w:val="28"/>
        </w:rPr>
        <w:t>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sidR="008A7C1A" w:rsidRPr="00647334">
        <w:rPr>
          <w:rFonts w:ascii="Times New Roman" w:hAnsi="Times New Roman" w:cs="Times New Roman"/>
          <w:spacing w:val="2"/>
          <w:sz w:val="28"/>
          <w:szCs w:val="28"/>
        </w:rPr>
        <w:t xml:space="preserve"> в </w:t>
      </w:r>
      <w:r w:rsidR="0084727C">
        <w:rPr>
          <w:rFonts w:ascii="Times New Roman" w:hAnsi="Times New Roman" w:cs="Times New Roman"/>
          <w:sz w:val="28"/>
          <w:szCs w:val="28"/>
        </w:rPr>
        <w:t>202</w:t>
      </w:r>
      <w:r w:rsidR="00AF0705">
        <w:rPr>
          <w:rFonts w:ascii="Times New Roman" w:hAnsi="Times New Roman" w:cs="Times New Roman"/>
          <w:sz w:val="28"/>
          <w:szCs w:val="28"/>
        </w:rPr>
        <w:t>3</w:t>
      </w:r>
      <w:r w:rsidR="008A7C1A" w:rsidRPr="00647334">
        <w:rPr>
          <w:rFonts w:ascii="Times New Roman" w:hAnsi="Times New Roman" w:cs="Times New Roman"/>
          <w:sz w:val="28"/>
          <w:szCs w:val="28"/>
        </w:rPr>
        <w:t xml:space="preserve"> году (за отчетный 20</w:t>
      </w:r>
      <w:r w:rsidR="0084727C">
        <w:rPr>
          <w:rFonts w:ascii="Times New Roman" w:hAnsi="Times New Roman" w:cs="Times New Roman"/>
          <w:sz w:val="28"/>
          <w:szCs w:val="28"/>
        </w:rPr>
        <w:t>2</w:t>
      </w:r>
      <w:r w:rsidR="00AF0705">
        <w:rPr>
          <w:rFonts w:ascii="Times New Roman" w:hAnsi="Times New Roman" w:cs="Times New Roman"/>
          <w:sz w:val="28"/>
          <w:szCs w:val="28"/>
        </w:rPr>
        <w:t>2</w:t>
      </w:r>
      <w:r w:rsidR="008A7C1A" w:rsidRPr="00647334">
        <w:rPr>
          <w:rFonts w:ascii="Times New Roman" w:hAnsi="Times New Roman" w:cs="Times New Roman"/>
          <w:sz w:val="28"/>
          <w:szCs w:val="28"/>
        </w:rPr>
        <w:t xml:space="preserve"> год)</w:t>
      </w:r>
      <w:r w:rsidR="009C2AD8" w:rsidRPr="00647334">
        <w:rPr>
          <w:rFonts w:ascii="Times New Roman" w:hAnsi="Times New Roman" w:cs="Times New Roman"/>
          <w:spacing w:val="2"/>
          <w:sz w:val="28"/>
          <w:szCs w:val="28"/>
        </w:rPr>
        <w:t xml:space="preserve">, разработанных </w:t>
      </w:r>
      <w:r w:rsidR="009C2AD8" w:rsidRPr="00647334">
        <w:rPr>
          <w:rFonts w:ascii="Times New Roman" w:hAnsi="Times New Roman" w:cs="Times New Roman"/>
          <w:color w:val="000000"/>
          <w:spacing w:val="-2"/>
          <w:sz w:val="28"/>
          <w:szCs w:val="28"/>
        </w:rPr>
        <w:t>Министерством труда и социальной защиты Российской Федерации</w:t>
      </w:r>
    </w:p>
    <w:p w:rsidR="009C2AD8" w:rsidRPr="00647334" w:rsidRDefault="009C2AD8" w:rsidP="00023FEE">
      <w:pPr>
        <w:pStyle w:val="ConsPlusNormal"/>
        <w:suppressAutoHyphens/>
        <w:ind w:firstLine="709"/>
        <w:jc w:val="both"/>
        <w:rPr>
          <w:rFonts w:ascii="Times New Roman" w:hAnsi="Times New Roman" w:cs="Times New Roman"/>
          <w:color w:val="000000"/>
          <w:spacing w:val="-2"/>
          <w:sz w:val="28"/>
          <w:szCs w:val="28"/>
        </w:rPr>
      </w:pPr>
    </w:p>
    <w:p w:rsidR="00697265" w:rsidRPr="00647334" w:rsidRDefault="00B47F93" w:rsidP="00697265">
      <w:pPr>
        <w:pStyle w:val="ConsPlusNormal"/>
        <w:suppressAutoHyphens/>
        <w:ind w:firstLine="709"/>
        <w:jc w:val="both"/>
        <w:rPr>
          <w:rFonts w:ascii="Times New Roman" w:hAnsi="Times New Roman" w:cs="Times New Roman"/>
          <w:color w:val="000000"/>
          <w:spacing w:val="-2"/>
          <w:sz w:val="28"/>
          <w:szCs w:val="28"/>
        </w:rPr>
      </w:pPr>
      <w:r w:rsidRPr="00647334">
        <w:rPr>
          <w:rFonts w:ascii="Times New Roman" w:hAnsi="Times New Roman" w:cs="Times New Roman"/>
          <w:color w:val="000000"/>
          <w:spacing w:val="-2"/>
          <w:sz w:val="28"/>
          <w:szCs w:val="28"/>
        </w:rPr>
        <w:t>Методические рекомендации</w:t>
      </w:r>
      <w:r w:rsidR="00477C45" w:rsidRPr="00647334">
        <w:rPr>
          <w:rFonts w:ascii="Times New Roman" w:hAnsi="Times New Roman" w:cs="Times New Roman"/>
          <w:spacing w:val="2"/>
          <w:sz w:val="28"/>
          <w:szCs w:val="28"/>
        </w:rP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w:t>
      </w:r>
      <w:r w:rsidR="00477C45" w:rsidRPr="00647334">
        <w:rPr>
          <w:rFonts w:ascii="Times New Roman" w:hAnsi="Times New Roman" w:cs="Times New Roman"/>
          <w:sz w:val="28"/>
          <w:szCs w:val="28"/>
        </w:rPr>
        <w:t>20</w:t>
      </w:r>
      <w:r w:rsidR="00062649">
        <w:rPr>
          <w:rFonts w:ascii="Times New Roman" w:hAnsi="Times New Roman" w:cs="Times New Roman"/>
          <w:sz w:val="28"/>
          <w:szCs w:val="28"/>
        </w:rPr>
        <w:t>2</w:t>
      </w:r>
      <w:r w:rsidR="0065229D">
        <w:rPr>
          <w:rFonts w:ascii="Times New Roman" w:hAnsi="Times New Roman" w:cs="Times New Roman"/>
          <w:sz w:val="28"/>
          <w:szCs w:val="28"/>
        </w:rPr>
        <w:t>3</w:t>
      </w:r>
      <w:r w:rsidR="00477C45" w:rsidRPr="00647334">
        <w:rPr>
          <w:rFonts w:ascii="Times New Roman" w:hAnsi="Times New Roman" w:cs="Times New Roman"/>
          <w:sz w:val="28"/>
          <w:szCs w:val="28"/>
        </w:rPr>
        <w:t xml:space="preserve"> году </w:t>
      </w:r>
      <w:r w:rsidR="00904E26">
        <w:rPr>
          <w:rFonts w:ascii="Times New Roman" w:hAnsi="Times New Roman" w:cs="Times New Roman"/>
          <w:sz w:val="28"/>
          <w:szCs w:val="28"/>
        </w:rPr>
        <w:br/>
      </w:r>
      <w:r w:rsidR="00477C45" w:rsidRPr="00647334">
        <w:rPr>
          <w:rFonts w:ascii="Times New Roman" w:hAnsi="Times New Roman" w:cs="Times New Roman"/>
          <w:sz w:val="28"/>
          <w:szCs w:val="28"/>
        </w:rPr>
        <w:t>(за отчетный 20</w:t>
      </w:r>
      <w:r w:rsidR="0084727C">
        <w:rPr>
          <w:rFonts w:ascii="Times New Roman" w:hAnsi="Times New Roman" w:cs="Times New Roman"/>
          <w:sz w:val="28"/>
          <w:szCs w:val="28"/>
        </w:rPr>
        <w:t>2</w:t>
      </w:r>
      <w:r w:rsidR="0065229D">
        <w:rPr>
          <w:rFonts w:ascii="Times New Roman" w:hAnsi="Times New Roman" w:cs="Times New Roman"/>
          <w:sz w:val="28"/>
          <w:szCs w:val="28"/>
        </w:rPr>
        <w:t>2</w:t>
      </w:r>
      <w:r w:rsidR="00477C45" w:rsidRPr="00647334">
        <w:rPr>
          <w:rFonts w:ascii="Times New Roman" w:hAnsi="Times New Roman" w:cs="Times New Roman"/>
          <w:sz w:val="28"/>
          <w:szCs w:val="28"/>
        </w:rPr>
        <w:t xml:space="preserve"> год)</w:t>
      </w:r>
      <w:r w:rsidR="0087753C" w:rsidRPr="00647334">
        <w:rPr>
          <w:rFonts w:ascii="Times New Roman" w:hAnsi="Times New Roman" w:cs="Times New Roman"/>
          <w:color w:val="000000"/>
          <w:spacing w:val="-2"/>
          <w:sz w:val="28"/>
          <w:szCs w:val="28"/>
        </w:rPr>
        <w:t xml:space="preserve"> (</w:t>
      </w:r>
      <w:r w:rsidR="0087753C" w:rsidRPr="00647334">
        <w:rPr>
          <w:rFonts w:ascii="Times New Roman" w:hAnsi="Times New Roman" w:cs="Times New Roman"/>
          <w:spacing w:val="2"/>
          <w:sz w:val="28"/>
          <w:szCs w:val="28"/>
        </w:rPr>
        <w:t>далее – Методические рекомендации</w:t>
      </w:r>
      <w:r w:rsidR="0087753C" w:rsidRPr="00647334">
        <w:rPr>
          <w:rFonts w:ascii="Times New Roman" w:hAnsi="Times New Roman" w:cs="Times New Roman"/>
          <w:color w:val="000000"/>
          <w:spacing w:val="-2"/>
          <w:sz w:val="28"/>
          <w:szCs w:val="28"/>
        </w:rPr>
        <w:t>)</w:t>
      </w:r>
      <w:r w:rsidRPr="00647334">
        <w:rPr>
          <w:rFonts w:ascii="Times New Roman" w:hAnsi="Times New Roman" w:cs="Times New Roman"/>
          <w:color w:val="000000"/>
          <w:spacing w:val="-2"/>
          <w:sz w:val="28"/>
          <w:szCs w:val="28"/>
        </w:rPr>
        <w:t xml:space="preserve"> разработаны</w:t>
      </w:r>
      <w:r w:rsidR="00697265" w:rsidRPr="00647334">
        <w:rPr>
          <w:rFonts w:ascii="Times New Roman" w:hAnsi="Times New Roman" w:cs="Times New Roman"/>
          <w:color w:val="000000"/>
          <w:spacing w:val="-2"/>
          <w:sz w:val="28"/>
          <w:szCs w:val="28"/>
        </w:rPr>
        <w:t xml:space="preserve"> с целью разъяснения отдельных ситуаций, возникающих при заполнении справок о доходах, расходах, об имуществе и обязательствах имущественного характера</w:t>
      </w:r>
      <w:r w:rsidR="007618D3" w:rsidRPr="00647334">
        <w:rPr>
          <w:rFonts w:ascii="Times New Roman" w:hAnsi="Times New Roman" w:cs="Times New Roman"/>
          <w:color w:val="000000"/>
          <w:spacing w:val="-2"/>
          <w:sz w:val="28"/>
          <w:szCs w:val="28"/>
        </w:rPr>
        <w:t>,</w:t>
      </w:r>
      <w:r w:rsidR="00697265" w:rsidRPr="00647334">
        <w:rPr>
          <w:rFonts w:ascii="Times New Roman" w:hAnsi="Times New Roman" w:cs="Times New Roman"/>
          <w:color w:val="000000"/>
          <w:spacing w:val="-2"/>
          <w:sz w:val="28"/>
          <w:szCs w:val="28"/>
        </w:rPr>
        <w:t xml:space="preserve"> и применяются в отношении</w:t>
      </w:r>
      <w:r w:rsidR="00D93FE1" w:rsidRPr="00647334">
        <w:rPr>
          <w:rFonts w:ascii="Times New Roman" w:hAnsi="Times New Roman" w:cs="Times New Roman"/>
          <w:color w:val="000000"/>
          <w:spacing w:val="-2"/>
          <w:sz w:val="28"/>
          <w:szCs w:val="28"/>
        </w:rPr>
        <w:t xml:space="preserve"> </w:t>
      </w:r>
      <w:r w:rsidR="00697265" w:rsidRPr="00647334">
        <w:rPr>
          <w:rFonts w:ascii="Times New Roman" w:hAnsi="Times New Roman" w:cs="Times New Roman"/>
          <w:sz w:val="28"/>
          <w:szCs w:val="28"/>
        </w:rPr>
        <w:t xml:space="preserve">лиц, замещающих </w:t>
      </w:r>
      <w:r w:rsidR="001A2D90" w:rsidRPr="00647334">
        <w:rPr>
          <w:rFonts w:ascii="Times New Roman" w:hAnsi="Times New Roman" w:cs="Times New Roman"/>
          <w:sz w:val="28"/>
          <w:szCs w:val="28"/>
        </w:rPr>
        <w:t>государственные</w:t>
      </w:r>
      <w:r w:rsidR="00697265" w:rsidRPr="00647334">
        <w:rPr>
          <w:rFonts w:ascii="Times New Roman" w:hAnsi="Times New Roman" w:cs="Times New Roman"/>
          <w:sz w:val="28"/>
          <w:szCs w:val="28"/>
        </w:rPr>
        <w:t xml:space="preserve"> должности,</w:t>
      </w:r>
      <w:r w:rsidR="0046275F" w:rsidRPr="00647334">
        <w:rPr>
          <w:rFonts w:ascii="Times New Roman" w:hAnsi="Times New Roman" w:cs="Times New Roman"/>
          <w:sz w:val="28"/>
          <w:szCs w:val="28"/>
        </w:rPr>
        <w:t xml:space="preserve"> муниципальные должности,</w:t>
      </w:r>
      <w:r w:rsidR="002B2DE6" w:rsidRPr="00647334">
        <w:rPr>
          <w:rFonts w:ascii="Times New Roman" w:hAnsi="Times New Roman" w:cs="Times New Roman"/>
          <w:sz w:val="28"/>
          <w:szCs w:val="28"/>
        </w:rPr>
        <w:t xml:space="preserve"> </w:t>
      </w:r>
      <w:r w:rsidR="00D93FE1" w:rsidRPr="00647334">
        <w:rPr>
          <w:rFonts w:ascii="Times New Roman" w:hAnsi="Times New Roman" w:cs="Times New Roman"/>
          <w:sz w:val="28"/>
          <w:szCs w:val="28"/>
        </w:rPr>
        <w:t>гражданских служащих</w:t>
      </w:r>
      <w:r w:rsidR="002B2DE6" w:rsidRPr="00647334">
        <w:rPr>
          <w:rFonts w:ascii="Times New Roman" w:hAnsi="Times New Roman" w:cs="Times New Roman"/>
          <w:sz w:val="28"/>
          <w:szCs w:val="28"/>
        </w:rPr>
        <w:t xml:space="preserve">, муниципальных служащих, </w:t>
      </w:r>
      <w:r w:rsidR="00697265" w:rsidRPr="00647334">
        <w:rPr>
          <w:rFonts w:ascii="Times New Roman" w:hAnsi="Times New Roman" w:cs="Times New Roman"/>
          <w:sz w:val="28"/>
          <w:szCs w:val="28"/>
        </w:rPr>
        <w:t xml:space="preserve">руководителей </w:t>
      </w:r>
      <w:r w:rsidR="001A2D90" w:rsidRPr="00647334">
        <w:rPr>
          <w:rFonts w:ascii="Times New Roman" w:hAnsi="Times New Roman" w:cs="Times New Roman"/>
          <w:sz w:val="28"/>
          <w:szCs w:val="28"/>
        </w:rPr>
        <w:t>государственных</w:t>
      </w:r>
      <w:r w:rsidR="002B2DE6" w:rsidRPr="00647334">
        <w:rPr>
          <w:rFonts w:ascii="Times New Roman" w:hAnsi="Times New Roman" w:cs="Times New Roman"/>
          <w:sz w:val="28"/>
          <w:szCs w:val="28"/>
        </w:rPr>
        <w:t xml:space="preserve"> и муниципальных </w:t>
      </w:r>
      <w:r w:rsidR="00697265" w:rsidRPr="00647334">
        <w:rPr>
          <w:rFonts w:ascii="Times New Roman" w:hAnsi="Times New Roman" w:cs="Times New Roman"/>
          <w:sz w:val="28"/>
          <w:szCs w:val="28"/>
        </w:rPr>
        <w:t xml:space="preserve">учреждений </w:t>
      </w:r>
      <w:r w:rsidR="00697265" w:rsidRPr="00647334">
        <w:rPr>
          <w:rFonts w:ascii="Times New Roman" w:hAnsi="Times New Roman" w:cs="Times New Roman"/>
          <w:spacing w:val="2"/>
          <w:sz w:val="28"/>
          <w:szCs w:val="28"/>
        </w:rPr>
        <w:t>(далее соответственно –</w:t>
      </w:r>
      <w:r w:rsidRPr="00647334">
        <w:rPr>
          <w:rFonts w:ascii="Times New Roman" w:hAnsi="Times New Roman" w:cs="Times New Roman"/>
          <w:spacing w:val="2"/>
          <w:sz w:val="28"/>
          <w:szCs w:val="28"/>
        </w:rPr>
        <w:t xml:space="preserve"> </w:t>
      </w:r>
      <w:r w:rsidR="00697265" w:rsidRPr="00647334">
        <w:rPr>
          <w:rFonts w:ascii="Times New Roman" w:hAnsi="Times New Roman" w:cs="Times New Roman"/>
          <w:spacing w:val="2"/>
          <w:sz w:val="28"/>
          <w:szCs w:val="28"/>
        </w:rPr>
        <w:t>служащий (работник), сведения о доходах, справка).</w:t>
      </w:r>
    </w:p>
    <w:p w:rsidR="0087753C" w:rsidRPr="00647334" w:rsidRDefault="0087753C" w:rsidP="0087753C">
      <w:pPr>
        <w:pStyle w:val="ConsPlusNormal"/>
        <w:suppressAutoHyphens/>
        <w:ind w:firstLine="709"/>
        <w:jc w:val="both"/>
        <w:rPr>
          <w:rFonts w:ascii="Times New Roman" w:hAnsi="Times New Roman"/>
          <w:spacing w:val="-2"/>
          <w:sz w:val="28"/>
          <w:szCs w:val="28"/>
        </w:rPr>
      </w:pPr>
      <w:r w:rsidRPr="00647334">
        <w:rPr>
          <w:rFonts w:ascii="Times New Roman" w:hAnsi="Times New Roman"/>
          <w:spacing w:val="-2"/>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w:t>
      </w:r>
      <w:r w:rsidR="00477C45" w:rsidRPr="00647334">
        <w:rPr>
          <w:rFonts w:ascii="Times New Roman" w:hAnsi="Times New Roman"/>
          <w:spacing w:val="-2"/>
          <w:sz w:val="28"/>
          <w:szCs w:val="28"/>
        </w:rPr>
        <w:t xml:space="preserve"> (далее – Минтруд России)</w:t>
      </w:r>
      <w:r w:rsidRPr="00647334">
        <w:rPr>
          <w:rFonts w:ascii="Times New Roman" w:hAnsi="Times New Roman"/>
          <w:spacing w:val="-2"/>
          <w:sz w:val="28"/>
          <w:szCs w:val="28"/>
        </w:rPr>
        <w:t xml:space="preserve">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9" w:history="1">
        <w:r w:rsidRPr="00647334">
          <w:rPr>
            <w:rStyle w:val="a6"/>
            <w:rFonts w:ascii="Times New Roman" w:hAnsi="Times New Roman"/>
            <w:color w:val="auto"/>
            <w:spacing w:val="-2"/>
            <w:sz w:val="28"/>
            <w:szCs w:val="28"/>
          </w:rPr>
          <w:t>Методические рекомендации</w:t>
        </w:r>
      </w:hyperlink>
      <w:r w:rsidRPr="00647334">
        <w:rPr>
          <w:rFonts w:ascii="Times New Roman" w:hAnsi="Times New Roman"/>
          <w:spacing w:val="-2"/>
          <w:sz w:val="28"/>
          <w:szCs w:val="28"/>
        </w:rPr>
        <w:t xml:space="preserve"> и другие инструктивно-методические материалы по данным вопросам.</w:t>
      </w:r>
    </w:p>
    <w:p w:rsidR="0087753C" w:rsidRPr="00647334" w:rsidRDefault="0087753C" w:rsidP="0087753C">
      <w:pPr>
        <w:pStyle w:val="ConsPlusNormal"/>
        <w:suppressAutoHyphens/>
        <w:ind w:firstLine="709"/>
        <w:jc w:val="both"/>
        <w:rPr>
          <w:rFonts w:ascii="Times New Roman" w:hAnsi="Times New Roman"/>
          <w:spacing w:val="-2"/>
          <w:sz w:val="28"/>
          <w:szCs w:val="28"/>
        </w:rPr>
      </w:pPr>
      <w:r w:rsidRPr="00647334">
        <w:rPr>
          <w:rFonts w:ascii="Times New Roman" w:hAnsi="Times New Roman"/>
          <w:spacing w:val="-2"/>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DD3D7E" w:rsidRPr="00647334" w:rsidRDefault="00DD3D7E" w:rsidP="0087753C">
      <w:pPr>
        <w:pStyle w:val="ConsPlusNormal"/>
        <w:suppressAutoHyphens/>
        <w:ind w:firstLine="709"/>
        <w:jc w:val="both"/>
        <w:rPr>
          <w:rFonts w:ascii="Times New Roman" w:hAnsi="Times New Roman"/>
          <w:spacing w:val="-2"/>
          <w:sz w:val="28"/>
          <w:szCs w:val="28"/>
        </w:rPr>
      </w:pPr>
    </w:p>
    <w:p w:rsidR="0071108C" w:rsidRDefault="00D4053D" w:rsidP="008B5DE4">
      <w:pPr>
        <w:pStyle w:val="ConsPlusNormal"/>
        <w:suppressAutoHyphens/>
        <w:ind w:firstLine="709"/>
        <w:jc w:val="both"/>
        <w:rPr>
          <w:rFonts w:ascii="Times New Roman" w:hAnsi="Times New Roman" w:cs="Times New Roman"/>
          <w:b/>
          <w:color w:val="000000"/>
          <w:spacing w:val="-2"/>
          <w:sz w:val="28"/>
          <w:szCs w:val="28"/>
        </w:rPr>
      </w:pPr>
      <w:r w:rsidRPr="00CC3BF6">
        <w:rPr>
          <w:rFonts w:ascii="Times New Roman" w:hAnsi="Times New Roman" w:cs="Times New Roman"/>
          <w:b/>
          <w:color w:val="000000"/>
          <w:spacing w:val="-2"/>
          <w:sz w:val="28"/>
          <w:szCs w:val="28"/>
        </w:rPr>
        <w:t xml:space="preserve">В ходе использования в работе Методических рекомендаций </w:t>
      </w:r>
      <w:r w:rsidRPr="00CC3BF6">
        <w:rPr>
          <w:rFonts w:ascii="Times New Roman" w:hAnsi="Times New Roman" w:cs="Times New Roman"/>
          <w:b/>
          <w:color w:val="000000"/>
          <w:spacing w:val="-2"/>
          <w:sz w:val="28"/>
          <w:szCs w:val="28"/>
          <w:u w:val="single"/>
        </w:rPr>
        <w:t>необходи</w:t>
      </w:r>
      <w:r w:rsidR="00DD3D7E" w:rsidRPr="00CC3BF6">
        <w:rPr>
          <w:rFonts w:ascii="Times New Roman" w:hAnsi="Times New Roman" w:cs="Times New Roman"/>
          <w:b/>
          <w:color w:val="000000"/>
          <w:spacing w:val="-2"/>
          <w:sz w:val="28"/>
          <w:szCs w:val="28"/>
          <w:u w:val="single"/>
        </w:rPr>
        <w:t xml:space="preserve">мо обратить внимание на следующие </w:t>
      </w:r>
      <w:r w:rsidR="006E5EEA">
        <w:rPr>
          <w:rFonts w:ascii="Times New Roman" w:hAnsi="Times New Roman" w:cs="Times New Roman"/>
          <w:b/>
          <w:color w:val="000000"/>
          <w:spacing w:val="-2"/>
          <w:sz w:val="28"/>
          <w:szCs w:val="28"/>
          <w:u w:val="single"/>
        </w:rPr>
        <w:t>новеллы и</w:t>
      </w:r>
      <w:r w:rsidR="00DD3D7E" w:rsidRPr="00CC3BF6">
        <w:rPr>
          <w:rFonts w:ascii="Times New Roman" w:hAnsi="Times New Roman" w:cs="Times New Roman"/>
          <w:b/>
          <w:color w:val="000000"/>
          <w:spacing w:val="-2"/>
          <w:sz w:val="28"/>
          <w:szCs w:val="28"/>
          <w:u w:val="single"/>
        </w:rPr>
        <w:t xml:space="preserve"> требования</w:t>
      </w:r>
      <w:r w:rsidR="00DD3D7E" w:rsidRPr="00CC3BF6">
        <w:rPr>
          <w:rFonts w:ascii="Times New Roman" w:hAnsi="Times New Roman" w:cs="Times New Roman"/>
          <w:b/>
          <w:color w:val="000000"/>
          <w:spacing w:val="-2"/>
          <w:sz w:val="28"/>
          <w:szCs w:val="28"/>
        </w:rPr>
        <w:t xml:space="preserve"> к </w:t>
      </w:r>
      <w:r w:rsidR="006E5EEA">
        <w:rPr>
          <w:rFonts w:ascii="Times New Roman" w:hAnsi="Times New Roman" w:cs="Times New Roman"/>
          <w:b/>
          <w:color w:val="000000"/>
          <w:spacing w:val="-2"/>
          <w:sz w:val="28"/>
          <w:szCs w:val="28"/>
        </w:rPr>
        <w:t>представлению</w:t>
      </w:r>
      <w:r w:rsidR="00DD3D7E" w:rsidRPr="00CC3BF6">
        <w:rPr>
          <w:rFonts w:ascii="Times New Roman" w:hAnsi="Times New Roman" w:cs="Times New Roman"/>
          <w:b/>
          <w:color w:val="000000"/>
          <w:spacing w:val="-2"/>
          <w:sz w:val="28"/>
          <w:szCs w:val="28"/>
        </w:rPr>
        <w:t xml:space="preserve"> справки</w:t>
      </w:r>
      <w:r w:rsidR="009171EF" w:rsidRPr="00CC3BF6">
        <w:rPr>
          <w:rFonts w:ascii="Times New Roman" w:hAnsi="Times New Roman" w:cs="Times New Roman"/>
          <w:b/>
          <w:color w:val="000000"/>
          <w:spacing w:val="-2"/>
          <w:sz w:val="28"/>
          <w:szCs w:val="28"/>
        </w:rPr>
        <w:t xml:space="preserve"> в 202</w:t>
      </w:r>
      <w:r w:rsidR="0065229D">
        <w:rPr>
          <w:rFonts w:ascii="Times New Roman" w:hAnsi="Times New Roman" w:cs="Times New Roman"/>
          <w:b/>
          <w:color w:val="000000"/>
          <w:spacing w:val="-2"/>
          <w:sz w:val="28"/>
          <w:szCs w:val="28"/>
        </w:rPr>
        <w:t>3</w:t>
      </w:r>
      <w:r w:rsidR="009171EF" w:rsidRPr="00CC3BF6">
        <w:rPr>
          <w:rFonts w:ascii="Times New Roman" w:hAnsi="Times New Roman" w:cs="Times New Roman"/>
          <w:b/>
          <w:color w:val="000000"/>
          <w:spacing w:val="-2"/>
          <w:sz w:val="28"/>
          <w:szCs w:val="28"/>
        </w:rPr>
        <w:t xml:space="preserve"> году</w:t>
      </w:r>
      <w:r w:rsidRPr="00CC3BF6">
        <w:rPr>
          <w:rFonts w:ascii="Times New Roman" w:hAnsi="Times New Roman" w:cs="Times New Roman"/>
          <w:b/>
          <w:color w:val="000000"/>
          <w:spacing w:val="-2"/>
          <w:sz w:val="28"/>
          <w:szCs w:val="28"/>
        </w:rPr>
        <w:t>.</w:t>
      </w:r>
    </w:p>
    <w:p w:rsidR="00002A55" w:rsidRPr="002937E4" w:rsidRDefault="00002A55" w:rsidP="00002A55">
      <w:pPr>
        <w:ind w:firstLine="567"/>
        <w:rPr>
          <w:rFonts w:ascii="Times New Roman" w:hAnsi="Times New Roman"/>
          <w:sz w:val="28"/>
          <w:szCs w:val="28"/>
        </w:rPr>
      </w:pPr>
      <w:r>
        <w:rPr>
          <w:rFonts w:ascii="Times New Roman" w:hAnsi="Times New Roman"/>
          <w:sz w:val="28"/>
          <w:szCs w:val="28"/>
        </w:rPr>
        <w:lastRenderedPageBreak/>
        <w:t>П</w:t>
      </w:r>
      <w:r w:rsidRPr="002937E4">
        <w:rPr>
          <w:rFonts w:ascii="Times New Roman" w:hAnsi="Times New Roman"/>
          <w:sz w:val="28"/>
          <w:szCs w:val="28"/>
        </w:rPr>
        <w:t>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002A55" w:rsidRPr="00002A55" w:rsidRDefault="00002A55" w:rsidP="006E5EEA">
      <w:pPr>
        <w:pStyle w:val="af0"/>
        <w:ind w:left="0" w:firstLine="0"/>
        <w:jc w:val="center"/>
        <w:rPr>
          <w:rFonts w:ascii="Times New Roman" w:hAnsi="Times New Roman"/>
          <w:sz w:val="28"/>
          <w:szCs w:val="28"/>
        </w:rPr>
      </w:pPr>
    </w:p>
    <w:p w:rsidR="00002A55" w:rsidRPr="002937E4" w:rsidRDefault="00002A55" w:rsidP="00002A55">
      <w:pPr>
        <w:pStyle w:val="af0"/>
        <w:numPr>
          <w:ilvl w:val="0"/>
          <w:numId w:val="13"/>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002A55" w:rsidRPr="002937E4" w:rsidRDefault="00002A55" w:rsidP="00002A55">
      <w:pPr>
        <w:pStyle w:val="af0"/>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r w:rsidR="000A5D2C">
        <w:rPr>
          <w:rFonts w:ascii="Times New Roman" w:hAnsi="Times New Roman"/>
          <w:b/>
          <w:sz w:val="28"/>
          <w:szCs w:val="28"/>
        </w:rPr>
        <w:t>:</w:t>
      </w:r>
    </w:p>
    <w:p w:rsidR="006E5EEA" w:rsidRPr="006E5EEA" w:rsidRDefault="006E5EEA" w:rsidP="006E5EEA">
      <w:pPr>
        <w:pStyle w:val="af0"/>
        <w:ind w:left="0" w:firstLine="0"/>
        <w:jc w:val="center"/>
        <w:rPr>
          <w:rFonts w:ascii="Times New Roman" w:hAnsi="Times New Roman"/>
          <w:sz w:val="28"/>
          <w:szCs w:val="28"/>
        </w:rPr>
      </w:pPr>
    </w:p>
    <w:p w:rsidR="00002A55" w:rsidRPr="00002A55" w:rsidRDefault="001D40B1" w:rsidP="00ED1F9C">
      <w:pPr>
        <w:pStyle w:val="af0"/>
        <w:tabs>
          <w:tab w:val="left" w:pos="1134"/>
        </w:tabs>
        <w:ind w:left="0"/>
        <w:rPr>
          <w:rFonts w:ascii="Times New Roman" w:hAnsi="Times New Roman"/>
          <w:sz w:val="28"/>
          <w:szCs w:val="28"/>
        </w:rPr>
      </w:pPr>
      <w:r>
        <w:rPr>
          <w:rFonts w:ascii="Times New Roman" w:hAnsi="Times New Roman"/>
          <w:sz w:val="28"/>
          <w:szCs w:val="28"/>
        </w:rPr>
        <w:t xml:space="preserve">1. </w:t>
      </w:r>
      <w:r w:rsidR="00002A55" w:rsidRPr="00002A55">
        <w:rPr>
          <w:rFonts w:ascii="Times New Roman" w:hAnsi="Times New Roman"/>
          <w:sz w:val="28"/>
          <w:szCs w:val="28"/>
        </w:rPr>
        <w:t>Лица, претендующие и (или) замещающие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AC52D1" w:rsidRDefault="00002A55" w:rsidP="00ED1F9C">
      <w:pPr>
        <w:tabs>
          <w:tab w:val="left" w:pos="1134"/>
        </w:tabs>
        <w:ind w:firstLine="567"/>
        <w:contextualSpacing/>
        <w:rPr>
          <w:rFonts w:ascii="Times New Roman" w:hAnsi="Times New Roman"/>
          <w:sz w:val="28"/>
          <w:szCs w:val="28"/>
        </w:rPr>
      </w:pPr>
      <w:r w:rsidRPr="00002A55">
        <w:rPr>
          <w:rFonts w:ascii="Times New Roman" w:eastAsia="Calibri" w:hAnsi="Times New Roman"/>
          <w:sz w:val="28"/>
          <w:szCs w:val="28"/>
        </w:rPr>
        <w:t>Лица, претендующие и (или) замещающие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r w:rsidR="00ED1F9C">
        <w:rPr>
          <w:rFonts w:ascii="Times New Roman" w:eastAsia="Calibri" w:hAnsi="Times New Roman"/>
          <w:sz w:val="28"/>
          <w:szCs w:val="28"/>
        </w:rPr>
        <w:t xml:space="preserve"> (</w:t>
      </w:r>
      <w:r w:rsidR="00103DD3" w:rsidRPr="00103DD3">
        <w:rPr>
          <w:rFonts w:ascii="Times New Roman" w:hAnsi="Times New Roman"/>
          <w:sz w:val="28"/>
          <w:szCs w:val="28"/>
        </w:rPr>
        <w:t>п</w:t>
      </w:r>
      <w:r w:rsidR="00E86FF3">
        <w:rPr>
          <w:rFonts w:ascii="Times New Roman" w:hAnsi="Times New Roman"/>
          <w:sz w:val="28"/>
          <w:szCs w:val="28"/>
        </w:rPr>
        <w:t>.</w:t>
      </w:r>
      <w:r w:rsidR="00103DD3" w:rsidRPr="00103DD3">
        <w:rPr>
          <w:rFonts w:ascii="Times New Roman" w:hAnsi="Times New Roman"/>
          <w:sz w:val="28"/>
          <w:szCs w:val="28"/>
        </w:rPr>
        <w:t xml:space="preserve"> </w:t>
      </w:r>
      <w:r w:rsidR="00103DD3">
        <w:rPr>
          <w:rFonts w:ascii="Times New Roman" w:hAnsi="Times New Roman"/>
          <w:sz w:val="28"/>
          <w:szCs w:val="28"/>
        </w:rPr>
        <w:t>2 Методических рекомендаций)</w:t>
      </w:r>
      <w:r w:rsidR="005D26A0" w:rsidRPr="005D26A0">
        <w:rPr>
          <w:rFonts w:ascii="Times New Roman" w:hAnsi="Times New Roman"/>
          <w:sz w:val="28"/>
          <w:szCs w:val="28"/>
        </w:rPr>
        <w:t>.</w:t>
      </w:r>
    </w:p>
    <w:p w:rsidR="005823D1" w:rsidRDefault="005823D1" w:rsidP="001D40B1">
      <w:pPr>
        <w:pStyle w:val="af0"/>
        <w:ind w:left="0" w:firstLine="708"/>
        <w:rPr>
          <w:rFonts w:ascii="Times New Roman" w:hAnsi="Times New Roman"/>
          <w:sz w:val="28"/>
          <w:szCs w:val="28"/>
        </w:rPr>
      </w:pPr>
    </w:p>
    <w:p w:rsidR="00ED1F9C" w:rsidRPr="00ED1F9C" w:rsidRDefault="00CD48B4" w:rsidP="00ED1F9C">
      <w:pPr>
        <w:pStyle w:val="af0"/>
        <w:tabs>
          <w:tab w:val="left" w:pos="1134"/>
        </w:tabs>
        <w:ind w:left="0"/>
        <w:rPr>
          <w:rFonts w:ascii="Times New Roman" w:hAnsi="Times New Roman"/>
          <w:sz w:val="28"/>
          <w:szCs w:val="28"/>
        </w:rPr>
      </w:pPr>
      <w:r>
        <w:rPr>
          <w:rFonts w:ascii="Times New Roman" w:hAnsi="Times New Roman"/>
          <w:sz w:val="28"/>
          <w:szCs w:val="28"/>
        </w:rPr>
        <w:t xml:space="preserve">2. </w:t>
      </w:r>
      <w:r w:rsidR="00ED1F9C" w:rsidRPr="00ED1F9C">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ED1F9C" w:rsidRPr="00ED1F9C" w:rsidRDefault="00ED1F9C" w:rsidP="00ED1F9C">
      <w:pPr>
        <w:numPr>
          <w:ilvl w:val="1"/>
          <w:numId w:val="14"/>
        </w:numPr>
        <w:tabs>
          <w:tab w:val="left" w:pos="1134"/>
        </w:tabs>
        <w:ind w:left="0" w:firstLine="567"/>
        <w:contextualSpacing/>
        <w:rPr>
          <w:rFonts w:ascii="Times New Roman" w:eastAsia="Calibri" w:hAnsi="Times New Roman"/>
          <w:sz w:val="28"/>
          <w:szCs w:val="28"/>
        </w:rPr>
      </w:pPr>
      <w:r w:rsidRPr="00ED1F9C">
        <w:rPr>
          <w:rFonts w:ascii="Times New Roman" w:eastAsia="Calibri" w:hAnsi="Times New Roman"/>
          <w:sz w:val="28"/>
          <w:szCs w:val="28"/>
        </w:rPr>
        <w:t>такие военнослужащие, сотрудники и лица принимают или принимали участие в специальной военной операции или непосредственно выполняют или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(вне зависимости от продолжительности и периода участия (выполнения задач);</w:t>
      </w:r>
    </w:p>
    <w:p w:rsidR="00AC52D1" w:rsidRPr="00ED1F9C" w:rsidRDefault="00ED1F9C" w:rsidP="00EF6770">
      <w:pPr>
        <w:numPr>
          <w:ilvl w:val="1"/>
          <w:numId w:val="14"/>
        </w:numPr>
        <w:tabs>
          <w:tab w:val="left" w:pos="1134"/>
        </w:tabs>
        <w:ind w:left="0" w:firstLine="708"/>
        <w:contextualSpacing/>
        <w:rPr>
          <w:rFonts w:ascii="Times New Roman" w:hAnsi="Times New Roman"/>
          <w:sz w:val="28"/>
          <w:szCs w:val="28"/>
        </w:rPr>
      </w:pPr>
      <w:r w:rsidRPr="00ED1F9C">
        <w:rPr>
          <w:rFonts w:ascii="Times New Roman" w:eastAsia="Calibri" w:hAnsi="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rsidRPr="00ED1F9C">
        <w:rPr>
          <w:rFonts w:eastAsia="Calibri"/>
        </w:rPr>
        <w:t xml:space="preserve"> </w:t>
      </w:r>
      <w:r w:rsidRPr="00ED1F9C">
        <w:rPr>
          <w:rFonts w:ascii="Times New Roman" w:eastAsia="Calibri" w:hAnsi="Times New Roman"/>
          <w:sz w:val="28"/>
          <w:szCs w:val="28"/>
        </w:rPr>
        <w:t xml:space="preserve">Народной Республики, Луганской Народной Республики, Запорожской области, Херсонской области и Украины (если планируемое участие не состоялось и </w:t>
      </w:r>
      <w:r w:rsidRPr="00ED1F9C">
        <w:rPr>
          <w:rFonts w:ascii="Times New Roman" w:eastAsia="Calibri" w:hAnsi="Times New Roman"/>
          <w:sz w:val="28"/>
          <w:szCs w:val="28"/>
        </w:rPr>
        <w:lastRenderedPageBreak/>
        <w:t xml:space="preserve">(или) отменено, данный подпункт не применяется) </w:t>
      </w:r>
      <w:r w:rsidR="00103DD3" w:rsidRPr="00ED1F9C">
        <w:rPr>
          <w:rFonts w:ascii="Times New Roman" w:hAnsi="Times New Roman"/>
          <w:sz w:val="28"/>
          <w:szCs w:val="28"/>
        </w:rPr>
        <w:t>(п</w:t>
      </w:r>
      <w:r w:rsidR="00385EC6" w:rsidRPr="00ED1F9C">
        <w:rPr>
          <w:rFonts w:ascii="Times New Roman" w:hAnsi="Times New Roman"/>
          <w:sz w:val="28"/>
          <w:szCs w:val="28"/>
        </w:rPr>
        <w:t>.</w:t>
      </w:r>
      <w:r w:rsidR="00103DD3" w:rsidRPr="00ED1F9C">
        <w:rPr>
          <w:rFonts w:ascii="Times New Roman" w:hAnsi="Times New Roman"/>
          <w:sz w:val="28"/>
          <w:szCs w:val="28"/>
        </w:rPr>
        <w:t xml:space="preserve"> </w:t>
      </w:r>
      <w:r>
        <w:rPr>
          <w:rFonts w:ascii="Times New Roman" w:hAnsi="Times New Roman"/>
          <w:sz w:val="28"/>
          <w:szCs w:val="28"/>
        </w:rPr>
        <w:t>5</w:t>
      </w:r>
      <w:r w:rsidR="00103DD3" w:rsidRPr="00ED1F9C">
        <w:rPr>
          <w:rFonts w:ascii="Times New Roman" w:hAnsi="Times New Roman"/>
          <w:sz w:val="28"/>
          <w:szCs w:val="28"/>
        </w:rPr>
        <w:t xml:space="preserve"> Методических рекомендаций).</w:t>
      </w:r>
    </w:p>
    <w:p w:rsidR="005823D1" w:rsidRDefault="005823D1" w:rsidP="001D40B1">
      <w:pPr>
        <w:pStyle w:val="af0"/>
        <w:ind w:left="0" w:firstLine="708"/>
        <w:rPr>
          <w:rFonts w:ascii="Times New Roman" w:hAnsi="Times New Roman"/>
          <w:sz w:val="28"/>
          <w:szCs w:val="28"/>
        </w:rPr>
      </w:pPr>
    </w:p>
    <w:p w:rsidR="00B26396" w:rsidRPr="00B26396" w:rsidRDefault="00B26396" w:rsidP="001D40B1">
      <w:pPr>
        <w:pStyle w:val="af0"/>
        <w:ind w:left="0" w:firstLine="708"/>
        <w:rPr>
          <w:rFonts w:ascii="Times New Roman" w:hAnsi="Times New Roman"/>
          <w:b/>
          <w:sz w:val="28"/>
          <w:szCs w:val="28"/>
        </w:rPr>
      </w:pPr>
      <w:r>
        <w:rPr>
          <w:rFonts w:ascii="Times New Roman" w:hAnsi="Times New Roman"/>
          <w:b/>
          <w:sz w:val="28"/>
          <w:szCs w:val="28"/>
        </w:rPr>
        <w:t>Обязательность представления С</w:t>
      </w:r>
      <w:r w:rsidR="000A5D2C">
        <w:rPr>
          <w:rFonts w:ascii="Times New Roman" w:hAnsi="Times New Roman"/>
          <w:b/>
          <w:sz w:val="28"/>
          <w:szCs w:val="28"/>
        </w:rPr>
        <w:t>ведений</w:t>
      </w:r>
    </w:p>
    <w:p w:rsidR="00B26396" w:rsidRDefault="00B26396" w:rsidP="001D40B1">
      <w:pPr>
        <w:pStyle w:val="af0"/>
        <w:ind w:left="0" w:firstLine="708"/>
        <w:rPr>
          <w:rFonts w:ascii="Times New Roman" w:hAnsi="Times New Roman"/>
          <w:sz w:val="28"/>
          <w:szCs w:val="28"/>
        </w:rPr>
      </w:pPr>
    </w:p>
    <w:p w:rsidR="00ED1F9C" w:rsidRDefault="00ED1F9C" w:rsidP="00E5598D">
      <w:pPr>
        <w:pStyle w:val="af0"/>
        <w:tabs>
          <w:tab w:val="left" w:pos="567"/>
          <w:tab w:val="left" w:pos="1134"/>
        </w:tabs>
        <w:ind w:left="0"/>
        <w:rPr>
          <w:rFonts w:ascii="Times New Roman" w:hAnsi="Times New Roman"/>
          <w:sz w:val="28"/>
          <w:szCs w:val="28"/>
        </w:rPr>
      </w:pPr>
      <w:r>
        <w:rPr>
          <w:rFonts w:ascii="Times New Roman" w:hAnsi="Times New Roman"/>
          <w:sz w:val="28"/>
          <w:szCs w:val="28"/>
        </w:rPr>
        <w:t xml:space="preserve">3. </w:t>
      </w: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w:t>
      </w:r>
      <w:r>
        <w:rPr>
          <w:rFonts w:ascii="Times New Roman" w:hAnsi="Times New Roman"/>
          <w:sz w:val="28"/>
          <w:szCs w:val="28"/>
        </w:rPr>
        <w:t xml:space="preserve"> и </w:t>
      </w:r>
      <w:r w:rsidRPr="00C621E4">
        <w:rPr>
          <w:rFonts w:ascii="Times New Roman" w:hAnsi="Times New Roman"/>
          <w:sz w:val="28"/>
          <w:szCs w:val="28"/>
        </w:rPr>
        <w:t>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AC52D1" w:rsidRDefault="00ED1F9C" w:rsidP="00E5598D">
      <w:pPr>
        <w:pStyle w:val="af0"/>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w:t>
      </w:r>
      <w:r w:rsidR="00E5598D">
        <w:rPr>
          <w:rFonts w:ascii="Times New Roman" w:hAnsi="Times New Roman"/>
          <w:sz w:val="28"/>
          <w:szCs w:val="28"/>
        </w:rPr>
        <w:t xml:space="preserve">сти и периода выполнения задач) </w:t>
      </w:r>
      <w:r w:rsidR="00103DD3" w:rsidRPr="00103DD3">
        <w:rPr>
          <w:rFonts w:ascii="Times New Roman" w:hAnsi="Times New Roman"/>
          <w:sz w:val="28"/>
          <w:szCs w:val="28"/>
        </w:rPr>
        <w:t>(п</w:t>
      </w:r>
      <w:r w:rsidR="00D61704">
        <w:rPr>
          <w:rFonts w:ascii="Times New Roman" w:hAnsi="Times New Roman"/>
          <w:sz w:val="28"/>
          <w:szCs w:val="28"/>
        </w:rPr>
        <w:t>.</w:t>
      </w:r>
      <w:r w:rsidR="00103DD3" w:rsidRPr="00103DD3">
        <w:rPr>
          <w:rFonts w:ascii="Times New Roman" w:hAnsi="Times New Roman"/>
          <w:sz w:val="28"/>
          <w:szCs w:val="28"/>
        </w:rPr>
        <w:t xml:space="preserve"> </w:t>
      </w:r>
      <w:r w:rsidR="00E5598D">
        <w:rPr>
          <w:rFonts w:ascii="Times New Roman" w:hAnsi="Times New Roman"/>
          <w:sz w:val="28"/>
          <w:szCs w:val="28"/>
        </w:rPr>
        <w:t>7</w:t>
      </w:r>
      <w:r w:rsidR="00103DD3">
        <w:rPr>
          <w:rFonts w:ascii="Times New Roman" w:hAnsi="Times New Roman"/>
          <w:sz w:val="28"/>
          <w:szCs w:val="28"/>
        </w:rPr>
        <w:t xml:space="preserve"> Методических рекомендаций).</w:t>
      </w:r>
    </w:p>
    <w:p w:rsidR="00E5598D" w:rsidRDefault="00E5598D" w:rsidP="00E5598D">
      <w:pPr>
        <w:pStyle w:val="af0"/>
        <w:tabs>
          <w:tab w:val="left" w:pos="1134"/>
        </w:tabs>
        <w:ind w:left="0"/>
        <w:rPr>
          <w:rFonts w:ascii="Times New Roman" w:hAnsi="Times New Roman"/>
          <w:sz w:val="28"/>
          <w:szCs w:val="28"/>
        </w:rPr>
      </w:pPr>
    </w:p>
    <w:p w:rsidR="00E5598D" w:rsidRDefault="00E5598D" w:rsidP="00E5598D">
      <w:pPr>
        <w:pStyle w:val="af0"/>
        <w:tabs>
          <w:tab w:val="left" w:pos="567"/>
          <w:tab w:val="left" w:pos="1134"/>
        </w:tabs>
        <w:ind w:left="0"/>
        <w:rPr>
          <w:rFonts w:ascii="Times New Roman" w:hAnsi="Times New Roman"/>
          <w:sz w:val="28"/>
          <w:szCs w:val="28"/>
        </w:rPr>
      </w:pPr>
      <w:r>
        <w:rPr>
          <w:rFonts w:ascii="Times New Roman" w:hAnsi="Times New Roman"/>
          <w:sz w:val="28"/>
          <w:szCs w:val="28"/>
        </w:rPr>
        <w:t xml:space="preserve">4. </w:t>
      </w:r>
      <w:r w:rsidRPr="009F6DEF">
        <w:rPr>
          <w:rFonts w:ascii="Times New Roman" w:hAnsi="Times New Roman"/>
          <w:sz w:val="28"/>
          <w:szCs w:val="28"/>
        </w:rPr>
        <w:t xml:space="preserve">Лица, призванные на военную службу по мобилизации или заключившие в соответствии с пунктом 7 статьи 38 Федерального закона </w:t>
      </w:r>
      <w:r w:rsidR="00B26396">
        <w:rPr>
          <w:rFonts w:ascii="Times New Roman" w:hAnsi="Times New Roman"/>
          <w:sz w:val="28"/>
          <w:szCs w:val="28"/>
        </w:rPr>
        <w:br/>
      </w:r>
      <w:r w:rsidRPr="009F6DEF">
        <w:rPr>
          <w:rFonts w:ascii="Times New Roman" w:hAnsi="Times New Roman"/>
          <w:sz w:val="28"/>
          <w:szCs w:val="28"/>
        </w:rPr>
        <w:t xml:space="preserve">от 28 марта 1998 г. № 53-ФЗ </w:t>
      </w:r>
      <w:r w:rsidR="00B26396">
        <w:rPr>
          <w:rFonts w:ascii="Times New Roman" w:hAnsi="Times New Roman"/>
          <w:sz w:val="28"/>
          <w:szCs w:val="28"/>
        </w:rPr>
        <w:t>«</w:t>
      </w:r>
      <w:r w:rsidRPr="009F6DEF">
        <w:rPr>
          <w:rFonts w:ascii="Times New Roman" w:hAnsi="Times New Roman"/>
          <w:sz w:val="28"/>
          <w:szCs w:val="28"/>
        </w:rPr>
        <w:t>О воинской обязанности и военной службе</w:t>
      </w:r>
      <w:r w:rsidR="00B26396">
        <w:rPr>
          <w:rFonts w:ascii="Times New Roman" w:hAnsi="Times New Roman"/>
          <w:sz w:val="28"/>
          <w:szCs w:val="28"/>
        </w:rPr>
        <w:t>»</w:t>
      </w:r>
      <w:r w:rsidRPr="009F6DEF">
        <w:rPr>
          <w:rFonts w:ascii="Times New Roman" w:hAnsi="Times New Roman"/>
          <w:sz w:val="28"/>
          <w:szCs w:val="28"/>
        </w:rPr>
        <w:t xml:space="preserve">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w:t>
      </w:r>
      <w:r>
        <w:rPr>
          <w:rFonts w:ascii="Times New Roman" w:hAnsi="Times New Roman"/>
          <w:sz w:val="28"/>
          <w:szCs w:val="28"/>
        </w:rPr>
        <w:t>едставляют</w:t>
      </w:r>
      <w:r w:rsidRPr="00E5598D">
        <w:rPr>
          <w:rFonts w:ascii="Times New Roman" w:hAnsi="Times New Roman"/>
          <w:sz w:val="28"/>
          <w:szCs w:val="28"/>
        </w:rPr>
        <w:t xml:space="preserve"> </w:t>
      </w:r>
      <w:r w:rsidRPr="00103DD3">
        <w:rPr>
          <w:rFonts w:ascii="Times New Roman" w:hAnsi="Times New Roman"/>
          <w:sz w:val="28"/>
          <w:szCs w:val="28"/>
        </w:rPr>
        <w:t>(п</w:t>
      </w:r>
      <w:r>
        <w:rPr>
          <w:rFonts w:ascii="Times New Roman" w:hAnsi="Times New Roman"/>
          <w:sz w:val="28"/>
          <w:szCs w:val="28"/>
        </w:rPr>
        <w:t>.</w:t>
      </w:r>
      <w:r w:rsidRPr="00103DD3">
        <w:rPr>
          <w:rFonts w:ascii="Times New Roman" w:hAnsi="Times New Roman"/>
          <w:sz w:val="28"/>
          <w:szCs w:val="28"/>
        </w:rPr>
        <w:t xml:space="preserve"> </w:t>
      </w:r>
      <w:r>
        <w:rPr>
          <w:rFonts w:ascii="Times New Roman" w:hAnsi="Times New Roman"/>
          <w:sz w:val="28"/>
          <w:szCs w:val="28"/>
        </w:rPr>
        <w:t>8 Методических рекомендаций).</w:t>
      </w:r>
    </w:p>
    <w:p w:rsidR="00E5598D" w:rsidRDefault="00E5598D" w:rsidP="00E5598D">
      <w:pPr>
        <w:pStyle w:val="af0"/>
        <w:tabs>
          <w:tab w:val="left" w:pos="567"/>
          <w:tab w:val="left" w:pos="1134"/>
        </w:tabs>
        <w:ind w:left="0"/>
        <w:rPr>
          <w:rFonts w:ascii="Times New Roman" w:hAnsi="Times New Roman"/>
          <w:sz w:val="28"/>
          <w:szCs w:val="28"/>
        </w:rPr>
      </w:pPr>
    </w:p>
    <w:p w:rsidR="00E5598D" w:rsidRPr="009F6DEF" w:rsidRDefault="00E5598D" w:rsidP="00E5598D">
      <w:pPr>
        <w:pStyle w:val="af0"/>
        <w:tabs>
          <w:tab w:val="left" w:pos="567"/>
          <w:tab w:val="left" w:pos="1134"/>
        </w:tabs>
        <w:ind w:left="0"/>
        <w:rPr>
          <w:rFonts w:ascii="Times New Roman" w:hAnsi="Times New Roman"/>
          <w:sz w:val="28"/>
          <w:szCs w:val="28"/>
        </w:rPr>
      </w:pPr>
      <w:r>
        <w:rPr>
          <w:rFonts w:ascii="Times New Roman" w:hAnsi="Times New Roman"/>
          <w:sz w:val="28"/>
          <w:szCs w:val="28"/>
        </w:rPr>
        <w:t xml:space="preserve">5. </w:t>
      </w:r>
      <w:r w:rsidR="00B26396" w:rsidRPr="00B26396">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w:t>
      </w:r>
      <w:r w:rsidR="00B26396">
        <w:rPr>
          <w:rFonts w:ascii="Times New Roman" w:hAnsi="Times New Roman"/>
          <w:sz w:val="28"/>
          <w:szCs w:val="28"/>
        </w:rPr>
        <w:t>«</w:t>
      </w:r>
      <w:r w:rsidR="00B26396" w:rsidRPr="00B26396">
        <w:rPr>
          <w:rFonts w:ascii="Times New Roman" w:hAnsi="Times New Roman"/>
          <w:sz w:val="28"/>
          <w:szCs w:val="28"/>
        </w:rPr>
        <w:t>О воинской обязанности и военной службе</w:t>
      </w:r>
      <w:r w:rsidR="00B26396">
        <w:rPr>
          <w:rFonts w:ascii="Times New Roman" w:hAnsi="Times New Roman"/>
          <w:sz w:val="28"/>
          <w:szCs w:val="28"/>
        </w:rPr>
        <w:t>»</w:t>
      </w:r>
      <w:r w:rsidR="00B26396" w:rsidRPr="00B26396">
        <w:rPr>
          <w:rFonts w:ascii="Times New Roman" w:hAnsi="Times New Roman"/>
          <w:sz w:val="28"/>
          <w:szCs w:val="28"/>
        </w:rPr>
        <w:t xml:space="preserve">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w:t>
      </w:r>
      <w:r w:rsidR="00B26396">
        <w:rPr>
          <w:rFonts w:ascii="Times New Roman" w:hAnsi="Times New Roman"/>
          <w:sz w:val="28"/>
          <w:szCs w:val="28"/>
        </w:rPr>
        <w:t>сающихся представления Сведений (п. 9 Методических рекомендаций).</w:t>
      </w:r>
    </w:p>
    <w:p w:rsidR="00E5598D" w:rsidRDefault="00E5598D" w:rsidP="00E5598D">
      <w:pPr>
        <w:pStyle w:val="af0"/>
        <w:tabs>
          <w:tab w:val="left" w:pos="1134"/>
        </w:tabs>
        <w:ind w:left="0"/>
        <w:rPr>
          <w:rFonts w:ascii="Times New Roman" w:hAnsi="Times New Roman"/>
          <w:sz w:val="28"/>
          <w:szCs w:val="28"/>
        </w:rPr>
      </w:pPr>
    </w:p>
    <w:p w:rsidR="00B3649F" w:rsidRDefault="00B3649F" w:rsidP="00E5598D">
      <w:pPr>
        <w:pStyle w:val="af0"/>
        <w:tabs>
          <w:tab w:val="left" w:pos="1134"/>
        </w:tabs>
        <w:ind w:left="0"/>
        <w:rPr>
          <w:rFonts w:ascii="Times New Roman" w:hAnsi="Times New Roman"/>
          <w:sz w:val="28"/>
          <w:szCs w:val="28"/>
        </w:rPr>
      </w:pPr>
    </w:p>
    <w:p w:rsidR="00B26396" w:rsidRPr="00C621E4" w:rsidRDefault="00B26396" w:rsidP="00B26396">
      <w:pPr>
        <w:tabs>
          <w:tab w:val="left" w:pos="567"/>
        </w:tabs>
        <w:rPr>
          <w:rFonts w:ascii="Times New Roman" w:hAnsi="Times New Roman"/>
          <w:b/>
          <w:sz w:val="28"/>
          <w:szCs w:val="28"/>
        </w:rPr>
      </w:pPr>
      <w:r w:rsidRPr="00C621E4">
        <w:rPr>
          <w:rFonts w:ascii="Times New Roman" w:hAnsi="Times New Roman"/>
          <w:b/>
          <w:sz w:val="28"/>
          <w:szCs w:val="28"/>
        </w:rPr>
        <w:lastRenderedPageBreak/>
        <w:t>Сроки представления Сведений</w:t>
      </w:r>
    </w:p>
    <w:p w:rsidR="00B26396" w:rsidRDefault="00B26396" w:rsidP="00E5598D">
      <w:pPr>
        <w:pStyle w:val="af0"/>
        <w:tabs>
          <w:tab w:val="left" w:pos="1134"/>
        </w:tabs>
        <w:ind w:left="0"/>
        <w:rPr>
          <w:rFonts w:ascii="Times New Roman" w:hAnsi="Times New Roman"/>
          <w:sz w:val="28"/>
          <w:szCs w:val="28"/>
        </w:rPr>
      </w:pPr>
    </w:p>
    <w:p w:rsidR="00102CAB" w:rsidRDefault="00102CAB" w:rsidP="00102CAB">
      <w:pPr>
        <w:pStyle w:val="af0"/>
        <w:tabs>
          <w:tab w:val="left" w:pos="567"/>
          <w:tab w:val="left" w:pos="1134"/>
        </w:tabs>
        <w:ind w:left="0"/>
        <w:rPr>
          <w:rFonts w:ascii="Times New Roman" w:hAnsi="Times New Roman"/>
          <w:sz w:val="28"/>
          <w:szCs w:val="28"/>
        </w:rPr>
      </w:pPr>
      <w:r>
        <w:rPr>
          <w:rFonts w:ascii="Times New Roman" w:hAnsi="Times New Roman"/>
          <w:sz w:val="28"/>
          <w:szCs w:val="28"/>
        </w:rPr>
        <w:t xml:space="preserve">6. </w:t>
      </w:r>
      <w:r w:rsidRPr="00C621E4">
        <w:rPr>
          <w:rFonts w:ascii="Times New Roman" w:hAnsi="Times New Roman"/>
          <w:sz w:val="28"/>
          <w:szCs w:val="28"/>
        </w:rPr>
        <w:t>Нерабочий день не является основанием для переноса срока представления Сведений</w:t>
      </w:r>
      <w:r>
        <w:rPr>
          <w:rFonts w:ascii="Times New Roman" w:hAnsi="Times New Roman"/>
          <w:sz w:val="28"/>
          <w:szCs w:val="28"/>
        </w:rPr>
        <w:t xml:space="preserve"> (п. 15 Методических рекомендаций)</w:t>
      </w:r>
      <w:r w:rsidRPr="00C621E4">
        <w:rPr>
          <w:rFonts w:ascii="Times New Roman" w:hAnsi="Times New Roman"/>
          <w:sz w:val="28"/>
          <w:szCs w:val="28"/>
        </w:rPr>
        <w:t>.</w:t>
      </w:r>
    </w:p>
    <w:p w:rsidR="00102CAB" w:rsidRPr="002937E4" w:rsidRDefault="00102CAB" w:rsidP="00102CAB">
      <w:pPr>
        <w:pStyle w:val="af0"/>
        <w:tabs>
          <w:tab w:val="left" w:pos="567"/>
          <w:tab w:val="left" w:pos="1134"/>
        </w:tabs>
        <w:ind w:left="0"/>
        <w:rPr>
          <w:rFonts w:ascii="Times New Roman" w:hAnsi="Times New Roman"/>
          <w:sz w:val="28"/>
          <w:szCs w:val="28"/>
        </w:rPr>
      </w:pPr>
    </w:p>
    <w:p w:rsidR="00B26396" w:rsidRDefault="00102CAB" w:rsidP="00E5598D">
      <w:pPr>
        <w:pStyle w:val="af0"/>
        <w:tabs>
          <w:tab w:val="left" w:pos="1134"/>
        </w:tabs>
        <w:ind w:left="0"/>
        <w:rPr>
          <w:rFonts w:ascii="Times New Roman" w:hAnsi="Times New Roman"/>
          <w:sz w:val="28"/>
          <w:szCs w:val="28"/>
        </w:rPr>
      </w:pPr>
      <w:r>
        <w:rPr>
          <w:rFonts w:ascii="Times New Roman" w:hAnsi="Times New Roman"/>
          <w:sz w:val="28"/>
          <w:szCs w:val="28"/>
        </w:rPr>
        <w:t xml:space="preserve">7. </w:t>
      </w:r>
      <w:r w:rsidRPr="00102CAB">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Pr>
          <w:rFonts w:ascii="Times New Roman" w:hAnsi="Times New Roman"/>
          <w:sz w:val="28"/>
          <w:szCs w:val="28"/>
        </w:rPr>
        <w:t xml:space="preserve"> (п. 16 Методических рекомендаций)</w:t>
      </w:r>
      <w:r w:rsidRPr="00C621E4">
        <w:rPr>
          <w:rFonts w:ascii="Times New Roman" w:hAnsi="Times New Roman"/>
          <w:sz w:val="28"/>
          <w:szCs w:val="28"/>
        </w:rPr>
        <w:t>.</w:t>
      </w:r>
    </w:p>
    <w:p w:rsidR="00B3649F" w:rsidRDefault="00B3649F" w:rsidP="00E5598D">
      <w:pPr>
        <w:pStyle w:val="af0"/>
        <w:tabs>
          <w:tab w:val="left" w:pos="1134"/>
        </w:tabs>
        <w:ind w:left="0"/>
        <w:rPr>
          <w:rFonts w:ascii="Times New Roman" w:hAnsi="Times New Roman"/>
          <w:sz w:val="28"/>
          <w:szCs w:val="28"/>
        </w:rPr>
      </w:pPr>
    </w:p>
    <w:p w:rsidR="00B26396" w:rsidRDefault="00082DA0" w:rsidP="00E5598D">
      <w:pPr>
        <w:pStyle w:val="af0"/>
        <w:tabs>
          <w:tab w:val="left" w:pos="1134"/>
        </w:tabs>
        <w:ind w:left="0"/>
        <w:rPr>
          <w:rFonts w:ascii="Times New Roman" w:hAnsi="Times New Roman"/>
          <w:sz w:val="28"/>
          <w:szCs w:val="28"/>
        </w:rPr>
      </w:pPr>
      <w:r w:rsidRPr="00082DA0">
        <w:rPr>
          <w:rFonts w:ascii="Times New Roman" w:hAnsi="Times New Roman"/>
          <w:b/>
          <w:sz w:val="28"/>
          <w:szCs w:val="28"/>
        </w:rPr>
        <w:t>Замещение конкретной должности на отчетную дату как основание для представления Сведений</w:t>
      </w:r>
    </w:p>
    <w:p w:rsidR="00082DA0" w:rsidRDefault="00082DA0" w:rsidP="00E5598D">
      <w:pPr>
        <w:pStyle w:val="af0"/>
        <w:tabs>
          <w:tab w:val="left" w:pos="1134"/>
        </w:tabs>
        <w:ind w:left="0"/>
        <w:rPr>
          <w:rFonts w:ascii="Times New Roman" w:hAnsi="Times New Roman"/>
          <w:sz w:val="28"/>
          <w:szCs w:val="28"/>
        </w:rPr>
      </w:pPr>
    </w:p>
    <w:p w:rsidR="00B3649F" w:rsidRDefault="00082DA0" w:rsidP="00E5598D">
      <w:pPr>
        <w:pStyle w:val="af0"/>
        <w:tabs>
          <w:tab w:val="left" w:pos="1134"/>
        </w:tabs>
        <w:ind w:left="0"/>
        <w:rPr>
          <w:rFonts w:ascii="Times New Roman" w:hAnsi="Times New Roman"/>
          <w:sz w:val="28"/>
          <w:szCs w:val="28"/>
        </w:rPr>
      </w:pPr>
      <w:r>
        <w:rPr>
          <w:rFonts w:ascii="Times New Roman" w:hAnsi="Times New Roman"/>
          <w:sz w:val="28"/>
          <w:szCs w:val="28"/>
        </w:rPr>
        <w:t>8. И</w:t>
      </w:r>
      <w:r w:rsidRPr="00082DA0">
        <w:rPr>
          <w:rFonts w:ascii="Times New Roman" w:hAnsi="Times New Roman"/>
          <w:sz w:val="28"/>
          <w:szCs w:val="28"/>
        </w:rPr>
        <w:t>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r w:rsidR="00DC2FF2">
        <w:rPr>
          <w:rFonts w:ascii="Times New Roman" w:hAnsi="Times New Roman"/>
          <w:sz w:val="28"/>
          <w:szCs w:val="28"/>
        </w:rPr>
        <w:t xml:space="preserve"> (пп. 1 п. 20 Методических рекомендаций)</w:t>
      </w:r>
      <w:r w:rsidR="00DC2FF2" w:rsidRPr="00C621E4">
        <w:rPr>
          <w:rFonts w:ascii="Times New Roman" w:hAnsi="Times New Roman"/>
          <w:sz w:val="28"/>
          <w:szCs w:val="28"/>
        </w:rPr>
        <w:t>.</w:t>
      </w:r>
    </w:p>
    <w:p w:rsidR="00082DA0" w:rsidRDefault="00082DA0" w:rsidP="00E5598D">
      <w:pPr>
        <w:pStyle w:val="af0"/>
        <w:tabs>
          <w:tab w:val="left" w:pos="1134"/>
        </w:tabs>
        <w:ind w:left="0"/>
        <w:rPr>
          <w:rFonts w:ascii="Times New Roman" w:hAnsi="Times New Roman"/>
          <w:sz w:val="28"/>
          <w:szCs w:val="28"/>
        </w:rPr>
      </w:pPr>
    </w:p>
    <w:p w:rsidR="00B26396" w:rsidRPr="00102CAB" w:rsidRDefault="00102CAB" w:rsidP="00E5598D">
      <w:pPr>
        <w:pStyle w:val="af0"/>
        <w:tabs>
          <w:tab w:val="left" w:pos="1134"/>
        </w:tabs>
        <w:ind w:left="0"/>
        <w:rPr>
          <w:rFonts w:ascii="Times New Roman" w:hAnsi="Times New Roman"/>
          <w:b/>
          <w:sz w:val="28"/>
          <w:szCs w:val="28"/>
        </w:rPr>
      </w:pPr>
      <w:r w:rsidRPr="00102CAB">
        <w:rPr>
          <w:rFonts w:ascii="Times New Roman" w:hAnsi="Times New Roman"/>
          <w:b/>
          <w:sz w:val="28"/>
          <w:szCs w:val="28"/>
        </w:rPr>
        <w:t>Определение круга лиц (членов семьи), в отношении которых необходимо представить Сведения</w:t>
      </w:r>
    </w:p>
    <w:p w:rsidR="00102CAB" w:rsidRDefault="00102CAB" w:rsidP="00E5598D">
      <w:pPr>
        <w:pStyle w:val="af0"/>
        <w:tabs>
          <w:tab w:val="left" w:pos="1134"/>
        </w:tabs>
        <w:ind w:left="0"/>
        <w:rPr>
          <w:rFonts w:ascii="Times New Roman" w:hAnsi="Times New Roman"/>
          <w:sz w:val="28"/>
          <w:szCs w:val="28"/>
        </w:rPr>
      </w:pPr>
    </w:p>
    <w:p w:rsidR="00DE665D" w:rsidRPr="00DE665D" w:rsidRDefault="00082DA0" w:rsidP="00DE665D">
      <w:pPr>
        <w:pStyle w:val="af0"/>
        <w:tabs>
          <w:tab w:val="left" w:pos="1134"/>
        </w:tabs>
        <w:ind w:left="0"/>
        <w:rPr>
          <w:rFonts w:ascii="Times New Roman" w:hAnsi="Times New Roman"/>
          <w:sz w:val="28"/>
          <w:szCs w:val="28"/>
        </w:rPr>
      </w:pPr>
      <w:r>
        <w:rPr>
          <w:rFonts w:ascii="Times New Roman" w:hAnsi="Times New Roman"/>
          <w:sz w:val="28"/>
          <w:szCs w:val="28"/>
        </w:rPr>
        <w:t>9</w:t>
      </w:r>
      <w:r w:rsidR="00DE665D">
        <w:rPr>
          <w:rFonts w:ascii="Times New Roman" w:hAnsi="Times New Roman"/>
          <w:sz w:val="28"/>
          <w:szCs w:val="28"/>
        </w:rPr>
        <w:t xml:space="preserve">. </w:t>
      </w:r>
      <w:r w:rsidR="00DE665D" w:rsidRPr="00DE665D">
        <w:rPr>
          <w:rFonts w:ascii="Times New Roman" w:hAnsi="Times New Roman"/>
          <w:sz w:val="28"/>
          <w:szCs w:val="28"/>
        </w:rPr>
        <w:t xml:space="preserve">Лица, обязанные представлять Сведения в отношении своих супруг (супругов), не представляют такие Сведения, если: </w:t>
      </w:r>
    </w:p>
    <w:p w:rsidR="00DE665D" w:rsidRPr="00DE665D" w:rsidRDefault="00DE665D" w:rsidP="00DE665D">
      <w:pPr>
        <w:pStyle w:val="af0"/>
        <w:tabs>
          <w:tab w:val="left" w:pos="1134"/>
        </w:tabs>
        <w:ind w:left="0"/>
        <w:rPr>
          <w:rFonts w:ascii="Times New Roman" w:hAnsi="Times New Roman"/>
          <w:sz w:val="28"/>
          <w:szCs w:val="28"/>
        </w:rPr>
      </w:pPr>
      <w:r w:rsidRPr="00DE665D">
        <w:rPr>
          <w:rFonts w:ascii="Times New Roman" w:hAnsi="Times New Roman"/>
          <w:sz w:val="28"/>
          <w:szCs w:val="28"/>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DE665D" w:rsidRPr="00DE665D" w:rsidRDefault="00DE665D" w:rsidP="00DE665D">
      <w:pPr>
        <w:pStyle w:val="af0"/>
        <w:tabs>
          <w:tab w:val="left" w:pos="1134"/>
        </w:tabs>
        <w:ind w:left="0"/>
        <w:rPr>
          <w:rFonts w:ascii="Times New Roman" w:hAnsi="Times New Roman"/>
          <w:sz w:val="28"/>
          <w:szCs w:val="28"/>
        </w:rPr>
      </w:pPr>
      <w:r w:rsidRPr="00DE665D">
        <w:rPr>
          <w:rFonts w:ascii="Times New Roman" w:hAnsi="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DE665D" w:rsidRPr="00DE665D" w:rsidRDefault="00DE665D" w:rsidP="00DE665D">
      <w:pPr>
        <w:pStyle w:val="af0"/>
        <w:tabs>
          <w:tab w:val="left" w:pos="1134"/>
        </w:tabs>
        <w:ind w:left="0"/>
        <w:rPr>
          <w:rFonts w:ascii="Times New Roman" w:hAnsi="Times New Roman"/>
          <w:sz w:val="28"/>
          <w:szCs w:val="28"/>
        </w:rPr>
      </w:pPr>
      <w:r w:rsidRPr="00DE665D">
        <w:rPr>
          <w:rFonts w:ascii="Times New Roman" w:hAnsi="Times New Roman"/>
          <w:sz w:val="28"/>
          <w:szCs w:val="28"/>
        </w:rPr>
        <w:t xml:space="preserve">3) их супруги призваны на военную службу по мобилизации в Вооруженные Силы Российской Федерации; </w:t>
      </w:r>
    </w:p>
    <w:p w:rsidR="00DE665D" w:rsidRPr="00DE665D" w:rsidRDefault="00DE665D" w:rsidP="00DE665D">
      <w:pPr>
        <w:pStyle w:val="af0"/>
        <w:tabs>
          <w:tab w:val="left" w:pos="1134"/>
        </w:tabs>
        <w:ind w:left="0"/>
        <w:rPr>
          <w:rFonts w:ascii="Times New Roman" w:hAnsi="Times New Roman"/>
          <w:sz w:val="28"/>
          <w:szCs w:val="28"/>
        </w:rPr>
      </w:pPr>
      <w:r w:rsidRPr="00DE665D">
        <w:rPr>
          <w:rFonts w:ascii="Times New Roman" w:hAnsi="Times New Roman"/>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DE665D" w:rsidRDefault="00DE665D" w:rsidP="00DE665D">
      <w:pPr>
        <w:pStyle w:val="af0"/>
        <w:tabs>
          <w:tab w:val="left" w:pos="1134"/>
        </w:tabs>
        <w:ind w:left="0"/>
        <w:rPr>
          <w:rFonts w:ascii="Times New Roman" w:hAnsi="Times New Roman"/>
          <w:sz w:val="28"/>
          <w:szCs w:val="28"/>
        </w:rPr>
      </w:pPr>
      <w:r w:rsidRPr="00DE665D">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r>
        <w:rPr>
          <w:rFonts w:ascii="Times New Roman" w:hAnsi="Times New Roman"/>
          <w:sz w:val="28"/>
          <w:szCs w:val="28"/>
        </w:rPr>
        <w:t xml:space="preserve"> (п. 27 Методических рекомендаций)</w:t>
      </w:r>
      <w:r w:rsidRPr="00C621E4">
        <w:rPr>
          <w:rFonts w:ascii="Times New Roman" w:hAnsi="Times New Roman"/>
          <w:sz w:val="28"/>
          <w:szCs w:val="28"/>
        </w:rPr>
        <w:t>.</w:t>
      </w:r>
    </w:p>
    <w:p w:rsidR="00DE665D" w:rsidRPr="00DE665D" w:rsidRDefault="00DE665D" w:rsidP="00DE665D">
      <w:pPr>
        <w:pStyle w:val="af0"/>
        <w:tabs>
          <w:tab w:val="left" w:pos="1134"/>
        </w:tabs>
        <w:ind w:left="0"/>
        <w:rPr>
          <w:rFonts w:ascii="Times New Roman" w:hAnsi="Times New Roman"/>
          <w:sz w:val="28"/>
          <w:szCs w:val="28"/>
        </w:rPr>
      </w:pPr>
    </w:p>
    <w:p w:rsidR="00DE665D" w:rsidRPr="00DE665D" w:rsidRDefault="00082DA0" w:rsidP="00DE665D">
      <w:pPr>
        <w:pStyle w:val="af0"/>
        <w:tabs>
          <w:tab w:val="left" w:pos="1134"/>
        </w:tabs>
        <w:ind w:left="0"/>
        <w:rPr>
          <w:rFonts w:ascii="Times New Roman" w:hAnsi="Times New Roman"/>
          <w:sz w:val="28"/>
          <w:szCs w:val="28"/>
        </w:rPr>
      </w:pPr>
      <w:r>
        <w:rPr>
          <w:rFonts w:ascii="Times New Roman" w:hAnsi="Times New Roman"/>
          <w:sz w:val="28"/>
          <w:szCs w:val="28"/>
        </w:rPr>
        <w:t>10</w:t>
      </w:r>
      <w:r w:rsidR="00DE665D">
        <w:rPr>
          <w:rFonts w:ascii="Times New Roman" w:hAnsi="Times New Roman"/>
          <w:sz w:val="28"/>
          <w:szCs w:val="28"/>
        </w:rPr>
        <w:t xml:space="preserve">. </w:t>
      </w:r>
      <w:r w:rsidR="00DE665D" w:rsidRPr="00DE665D">
        <w:rPr>
          <w:rFonts w:ascii="Times New Roman" w:hAnsi="Times New Roman"/>
          <w:sz w:val="28"/>
          <w:szCs w:val="28"/>
        </w:rPr>
        <w:t>Непредставление Сведений в отношении своей супруги (супруга), указанной в пункте 27 настоящих Методических рекомендаций:</w:t>
      </w:r>
    </w:p>
    <w:p w:rsidR="00DE665D" w:rsidRPr="00DE665D" w:rsidRDefault="00DE665D" w:rsidP="00DE665D">
      <w:pPr>
        <w:pStyle w:val="af0"/>
        <w:tabs>
          <w:tab w:val="left" w:pos="1134"/>
        </w:tabs>
        <w:ind w:left="0"/>
        <w:rPr>
          <w:rFonts w:ascii="Times New Roman" w:hAnsi="Times New Roman"/>
          <w:sz w:val="28"/>
          <w:szCs w:val="28"/>
        </w:rPr>
      </w:pPr>
      <w:r w:rsidRPr="00DE665D">
        <w:rPr>
          <w:rFonts w:ascii="Times New Roman" w:hAnsi="Times New Roman"/>
          <w:sz w:val="28"/>
          <w:szCs w:val="28"/>
        </w:rPr>
        <w:lastRenderedPageBreak/>
        <w:t>1) служащим (работником) в ситуациях, предусмотренных пунктом 1 настоящих Методических рекомендаций, не требует направления и соответствующего рассмотрения заявления, предусмотренного пунктом 39 настоящих Методических рекомендаций;</w:t>
      </w:r>
    </w:p>
    <w:p w:rsidR="00DE665D" w:rsidRPr="00DE665D" w:rsidRDefault="00DE665D" w:rsidP="00DE665D">
      <w:pPr>
        <w:pStyle w:val="af0"/>
        <w:tabs>
          <w:tab w:val="left" w:pos="1134"/>
        </w:tabs>
        <w:ind w:left="0"/>
        <w:rPr>
          <w:rFonts w:ascii="Times New Roman" w:hAnsi="Times New Roman"/>
          <w:sz w:val="28"/>
          <w:szCs w:val="28"/>
        </w:rPr>
      </w:pPr>
      <w:r w:rsidRPr="00DE665D">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отказа в поступлении (назначении);</w:t>
      </w:r>
    </w:p>
    <w:p w:rsidR="00102CAB" w:rsidRDefault="00DE665D" w:rsidP="00DE665D">
      <w:pPr>
        <w:pStyle w:val="af0"/>
        <w:tabs>
          <w:tab w:val="left" w:pos="1134"/>
        </w:tabs>
        <w:ind w:left="0"/>
        <w:rPr>
          <w:rFonts w:ascii="Times New Roman" w:hAnsi="Times New Roman"/>
          <w:sz w:val="28"/>
          <w:szCs w:val="28"/>
        </w:rPr>
      </w:pPr>
      <w:r w:rsidRPr="00DE665D">
        <w:rPr>
          <w:rFonts w:ascii="Times New Roman" w:hAnsi="Times New Roman"/>
          <w:sz w:val="28"/>
          <w:szCs w:val="28"/>
        </w:rPr>
        <w:t>3) служащим (работником) в ситуациях, предусмотренных пунктом 4 настоящих Методических рекомендаций, не может являться основанием для отказа в назначении</w:t>
      </w:r>
      <w:r>
        <w:rPr>
          <w:rFonts w:ascii="Times New Roman" w:hAnsi="Times New Roman"/>
          <w:sz w:val="28"/>
          <w:szCs w:val="28"/>
        </w:rPr>
        <w:t xml:space="preserve"> (п. 28 Методических рекомендаций)</w:t>
      </w:r>
      <w:r w:rsidRPr="00C621E4">
        <w:rPr>
          <w:rFonts w:ascii="Times New Roman" w:hAnsi="Times New Roman"/>
          <w:sz w:val="28"/>
          <w:szCs w:val="28"/>
        </w:rPr>
        <w:t>.</w:t>
      </w:r>
    </w:p>
    <w:p w:rsidR="00102CAB" w:rsidRDefault="00102CAB" w:rsidP="00E5598D">
      <w:pPr>
        <w:pStyle w:val="af0"/>
        <w:tabs>
          <w:tab w:val="left" w:pos="1134"/>
        </w:tabs>
        <w:ind w:left="0"/>
        <w:rPr>
          <w:rFonts w:ascii="Times New Roman" w:hAnsi="Times New Roman"/>
          <w:sz w:val="28"/>
          <w:szCs w:val="28"/>
        </w:rPr>
      </w:pPr>
    </w:p>
    <w:p w:rsidR="00102CAB" w:rsidRPr="00CB373D" w:rsidRDefault="00CB373D" w:rsidP="00E5598D">
      <w:pPr>
        <w:pStyle w:val="af0"/>
        <w:tabs>
          <w:tab w:val="left" w:pos="1134"/>
        </w:tabs>
        <w:ind w:left="0"/>
        <w:rPr>
          <w:rFonts w:ascii="Times New Roman" w:hAnsi="Times New Roman"/>
          <w:b/>
          <w:sz w:val="28"/>
          <w:szCs w:val="28"/>
        </w:rPr>
      </w:pPr>
      <w:r w:rsidRPr="00CB373D">
        <w:rPr>
          <w:rFonts w:ascii="Times New Roman" w:hAnsi="Times New Roman"/>
          <w:b/>
          <w:sz w:val="28"/>
          <w:szCs w:val="28"/>
        </w:rPr>
        <w:t>Уточнение представленных Сведений</w:t>
      </w:r>
    </w:p>
    <w:p w:rsidR="00102CAB" w:rsidRDefault="00102CAB" w:rsidP="00E5598D">
      <w:pPr>
        <w:pStyle w:val="af0"/>
        <w:tabs>
          <w:tab w:val="left" w:pos="1134"/>
        </w:tabs>
        <w:ind w:left="0"/>
        <w:rPr>
          <w:rFonts w:ascii="Times New Roman" w:hAnsi="Times New Roman"/>
          <w:sz w:val="28"/>
          <w:szCs w:val="28"/>
        </w:rPr>
      </w:pPr>
    </w:p>
    <w:p w:rsidR="00102CAB" w:rsidRPr="00CB373D" w:rsidRDefault="00CB373D" w:rsidP="00CB373D">
      <w:pPr>
        <w:pStyle w:val="af0"/>
        <w:tabs>
          <w:tab w:val="left" w:pos="1134"/>
        </w:tabs>
        <w:ind w:left="0"/>
        <w:rPr>
          <w:rFonts w:ascii="Times New Roman" w:hAnsi="Times New Roman"/>
          <w:sz w:val="28"/>
          <w:szCs w:val="28"/>
        </w:rPr>
      </w:pPr>
      <w:r>
        <w:rPr>
          <w:rFonts w:ascii="Times New Roman" w:hAnsi="Times New Roman"/>
          <w:sz w:val="28"/>
          <w:szCs w:val="28"/>
        </w:rPr>
        <w:t>1</w:t>
      </w:r>
      <w:r w:rsidR="00082DA0">
        <w:rPr>
          <w:rFonts w:ascii="Times New Roman" w:hAnsi="Times New Roman"/>
          <w:sz w:val="28"/>
          <w:szCs w:val="28"/>
        </w:rPr>
        <w:t>1</w:t>
      </w:r>
      <w:r>
        <w:rPr>
          <w:rFonts w:ascii="Times New Roman" w:hAnsi="Times New Roman"/>
          <w:sz w:val="28"/>
          <w:szCs w:val="28"/>
        </w:rPr>
        <w:t xml:space="preserve">. </w:t>
      </w:r>
      <w:r w:rsidRPr="00CB373D">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2023 году справке приложить соответствующие письменные пояснения (например, ситуации, связанные с выявлением счета в кредитной организации, отрытого в 2021 году, но не отраженного в справке, представленной в рамках дек</w:t>
      </w:r>
      <w:r>
        <w:rPr>
          <w:rFonts w:ascii="Times New Roman" w:hAnsi="Times New Roman"/>
          <w:sz w:val="28"/>
          <w:szCs w:val="28"/>
        </w:rPr>
        <w:t xml:space="preserve">ларационной кампании 2022 года) </w:t>
      </w:r>
      <w:r>
        <w:rPr>
          <w:rFonts w:ascii="Times New Roman" w:hAnsi="Times New Roman"/>
          <w:sz w:val="28"/>
          <w:szCs w:val="28"/>
        </w:rPr>
        <w:br/>
        <w:t>(п. 37 Методических рекомендаций)</w:t>
      </w:r>
      <w:r w:rsidRPr="00C621E4">
        <w:rPr>
          <w:rFonts w:ascii="Times New Roman" w:hAnsi="Times New Roman"/>
          <w:sz w:val="28"/>
          <w:szCs w:val="28"/>
        </w:rPr>
        <w:t>.</w:t>
      </w:r>
    </w:p>
    <w:p w:rsidR="00102CAB" w:rsidRDefault="00102CAB" w:rsidP="00E5598D">
      <w:pPr>
        <w:pStyle w:val="af0"/>
        <w:tabs>
          <w:tab w:val="left" w:pos="1134"/>
        </w:tabs>
        <w:ind w:left="0"/>
        <w:rPr>
          <w:rFonts w:ascii="Times New Roman" w:hAnsi="Times New Roman"/>
          <w:sz w:val="28"/>
          <w:szCs w:val="28"/>
        </w:rPr>
      </w:pPr>
    </w:p>
    <w:p w:rsidR="00D936AA" w:rsidRDefault="00D936AA" w:rsidP="005823D1">
      <w:pPr>
        <w:pStyle w:val="ConsPlusNormal"/>
        <w:suppressAutoHyphens/>
        <w:ind w:firstLine="709"/>
        <w:jc w:val="both"/>
        <w:rPr>
          <w:rFonts w:ascii="Times New Roman" w:hAnsi="Times New Roman" w:cs="Times New Roman"/>
          <w:b/>
          <w:color w:val="000000"/>
          <w:spacing w:val="-2"/>
          <w:sz w:val="28"/>
          <w:szCs w:val="28"/>
        </w:rPr>
      </w:pPr>
      <w:r w:rsidRPr="00D936AA">
        <w:rPr>
          <w:rFonts w:ascii="Times New Roman" w:hAnsi="Times New Roman" w:cs="Times New Roman"/>
          <w:b/>
          <w:color w:val="000000"/>
          <w:spacing w:val="-2"/>
          <w:sz w:val="28"/>
          <w:szCs w:val="28"/>
        </w:rPr>
        <w:t>Рекомендуемые действия при невозможности представить с</w:t>
      </w:r>
      <w:r w:rsidR="000A5D2C">
        <w:rPr>
          <w:rFonts w:ascii="Times New Roman" w:hAnsi="Times New Roman" w:cs="Times New Roman"/>
          <w:b/>
          <w:color w:val="000000"/>
          <w:spacing w:val="-2"/>
          <w:sz w:val="28"/>
          <w:szCs w:val="28"/>
        </w:rPr>
        <w:t>ведения в отношении члена семьи</w:t>
      </w:r>
    </w:p>
    <w:p w:rsidR="00CB373D" w:rsidRDefault="00CB373D" w:rsidP="005823D1">
      <w:pPr>
        <w:pStyle w:val="ConsPlusNormal"/>
        <w:suppressAutoHyphens/>
        <w:ind w:firstLine="709"/>
        <w:jc w:val="both"/>
        <w:rPr>
          <w:rFonts w:ascii="Times New Roman" w:hAnsi="Times New Roman" w:cs="Times New Roman"/>
          <w:color w:val="000000"/>
          <w:spacing w:val="-2"/>
          <w:sz w:val="28"/>
          <w:szCs w:val="28"/>
        </w:rPr>
      </w:pPr>
    </w:p>
    <w:p w:rsidR="0059658B" w:rsidRDefault="00082DA0" w:rsidP="00CB373D">
      <w:pPr>
        <w:pStyle w:val="ConsPlusNormal"/>
        <w:suppressAutoHyphens/>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12</w:t>
      </w:r>
      <w:r w:rsidR="00CB373D">
        <w:rPr>
          <w:rFonts w:ascii="Times New Roman" w:hAnsi="Times New Roman" w:cs="Times New Roman"/>
          <w:color w:val="000000"/>
          <w:spacing w:val="-2"/>
          <w:sz w:val="28"/>
          <w:szCs w:val="28"/>
        </w:rPr>
        <w:t xml:space="preserve">. </w:t>
      </w:r>
      <w:r w:rsidR="00CB373D" w:rsidRPr="00CB373D">
        <w:rPr>
          <w:rFonts w:ascii="Times New Roman" w:hAnsi="Times New Roman" w:cs="Times New Roman"/>
          <w:color w:val="000000"/>
          <w:spacing w:val="-2"/>
          <w:sz w:val="28"/>
          <w:szCs w:val="28"/>
        </w:rPr>
        <w:t>Заявление подается в порядке, установленном нормативным правовым акт</w:t>
      </w:r>
      <w:r w:rsidR="00CB373D">
        <w:rPr>
          <w:rFonts w:ascii="Times New Roman" w:hAnsi="Times New Roman" w:cs="Times New Roman"/>
          <w:color w:val="000000"/>
          <w:spacing w:val="-2"/>
          <w:sz w:val="28"/>
          <w:szCs w:val="28"/>
        </w:rPr>
        <w:t xml:space="preserve">ом органа публичной власти или актом организации </w:t>
      </w:r>
      <w:r w:rsidR="00777032" w:rsidRPr="00777032">
        <w:rPr>
          <w:rFonts w:ascii="Times New Roman" w:hAnsi="Times New Roman" w:cs="Times New Roman"/>
          <w:color w:val="000000"/>
          <w:spacing w:val="-2"/>
          <w:sz w:val="28"/>
          <w:szCs w:val="28"/>
        </w:rPr>
        <w:t>(п</w:t>
      </w:r>
      <w:r w:rsidR="00A42200">
        <w:rPr>
          <w:rFonts w:ascii="Times New Roman" w:hAnsi="Times New Roman" w:cs="Times New Roman"/>
          <w:color w:val="000000"/>
          <w:spacing w:val="-2"/>
          <w:sz w:val="28"/>
          <w:szCs w:val="28"/>
        </w:rPr>
        <w:t>.</w:t>
      </w:r>
      <w:r w:rsidR="00777032" w:rsidRPr="00777032">
        <w:rPr>
          <w:rFonts w:ascii="Times New Roman" w:hAnsi="Times New Roman" w:cs="Times New Roman"/>
          <w:color w:val="000000"/>
          <w:spacing w:val="-2"/>
          <w:sz w:val="28"/>
          <w:szCs w:val="28"/>
        </w:rPr>
        <w:t xml:space="preserve"> </w:t>
      </w:r>
      <w:r w:rsidR="00CB373D">
        <w:rPr>
          <w:rFonts w:ascii="Times New Roman" w:hAnsi="Times New Roman" w:cs="Times New Roman"/>
          <w:color w:val="000000"/>
          <w:spacing w:val="-2"/>
          <w:sz w:val="28"/>
          <w:szCs w:val="28"/>
        </w:rPr>
        <w:t>40</w:t>
      </w:r>
      <w:r w:rsidR="00777032" w:rsidRPr="00777032">
        <w:rPr>
          <w:rFonts w:ascii="Times New Roman" w:hAnsi="Times New Roman" w:cs="Times New Roman"/>
          <w:color w:val="000000"/>
          <w:spacing w:val="-2"/>
          <w:sz w:val="28"/>
          <w:szCs w:val="28"/>
        </w:rPr>
        <w:t xml:space="preserve"> Методических рекомендаций).</w:t>
      </w:r>
    </w:p>
    <w:p w:rsidR="00CF0765" w:rsidRDefault="00CF0765" w:rsidP="00CF0765">
      <w:pPr>
        <w:pStyle w:val="ConsPlusNormal"/>
        <w:suppressAutoHyphens/>
        <w:ind w:firstLine="709"/>
        <w:jc w:val="both"/>
        <w:rPr>
          <w:rFonts w:ascii="Times New Roman" w:hAnsi="Times New Roman" w:cs="Times New Roman"/>
          <w:color w:val="000000"/>
          <w:spacing w:val="-2"/>
          <w:sz w:val="28"/>
          <w:szCs w:val="28"/>
        </w:rPr>
      </w:pPr>
    </w:p>
    <w:p w:rsidR="00CF0765" w:rsidRPr="00CF0765" w:rsidRDefault="00CF0765" w:rsidP="00CF0765">
      <w:pPr>
        <w:pStyle w:val="ConsPlusNormal"/>
        <w:suppressAutoHyphens/>
        <w:ind w:firstLine="708"/>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1</w:t>
      </w:r>
      <w:r w:rsidR="00082DA0">
        <w:rPr>
          <w:rFonts w:ascii="Times New Roman" w:hAnsi="Times New Roman" w:cs="Times New Roman"/>
          <w:color w:val="000000"/>
          <w:spacing w:val="-2"/>
          <w:sz w:val="28"/>
          <w:szCs w:val="28"/>
        </w:rPr>
        <w:t>3</w:t>
      </w:r>
      <w:r>
        <w:rPr>
          <w:rFonts w:ascii="Times New Roman" w:hAnsi="Times New Roman" w:cs="Times New Roman"/>
          <w:color w:val="000000"/>
          <w:spacing w:val="-2"/>
          <w:sz w:val="28"/>
          <w:szCs w:val="28"/>
        </w:rPr>
        <w:t xml:space="preserve">. </w:t>
      </w:r>
      <w:r w:rsidRPr="00CF0765">
        <w:rPr>
          <w:rFonts w:ascii="Times New Roman" w:hAnsi="Times New Roman" w:cs="Times New Roman"/>
          <w:color w:val="000000"/>
          <w:spacing w:val="-2"/>
          <w:sz w:val="28"/>
          <w:szCs w:val="28"/>
        </w:rPr>
        <w:t xml:space="preserve">Вопросы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w:t>
      </w:r>
      <w:r>
        <w:rPr>
          <w:rFonts w:ascii="Times New Roman" w:hAnsi="Times New Roman" w:cs="Times New Roman"/>
          <w:color w:val="000000"/>
          <w:spacing w:val="-2"/>
          <w:sz w:val="28"/>
          <w:szCs w:val="28"/>
        </w:rPr>
        <w:br/>
        <w:t>«</w:t>
      </w:r>
      <w:r w:rsidRPr="00CF0765">
        <w:rPr>
          <w:rFonts w:ascii="Times New Roman" w:hAnsi="Times New Roman" w:cs="Times New Roman"/>
          <w:color w:val="000000"/>
          <w:spacing w:val="-2"/>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cs="Times New Roman"/>
          <w:color w:val="000000"/>
          <w:spacing w:val="-2"/>
          <w:sz w:val="28"/>
          <w:szCs w:val="28"/>
        </w:rPr>
        <w:t>»</w:t>
      </w:r>
      <w:r w:rsidRPr="00CF0765">
        <w:rPr>
          <w:rFonts w:ascii="Times New Roman" w:hAnsi="Times New Roman" w:cs="Times New Roman"/>
          <w:color w:val="000000"/>
          <w:spacing w:val="-2"/>
          <w:sz w:val="28"/>
          <w:szCs w:val="28"/>
        </w:rPr>
        <w:t>, регулируются законом субъекта Р</w:t>
      </w:r>
      <w:r w:rsidR="000A5D2C">
        <w:rPr>
          <w:rFonts w:ascii="Times New Roman" w:hAnsi="Times New Roman" w:cs="Times New Roman"/>
          <w:color w:val="000000"/>
          <w:spacing w:val="-2"/>
          <w:sz w:val="28"/>
          <w:szCs w:val="28"/>
        </w:rPr>
        <w:t>Ф</w:t>
      </w:r>
      <w:r w:rsidRPr="00CF0765">
        <w:rPr>
          <w:rFonts w:ascii="Times New Roman" w:hAnsi="Times New Roman" w:cs="Times New Roman"/>
          <w:color w:val="000000"/>
          <w:spacing w:val="-2"/>
          <w:sz w:val="28"/>
          <w:szCs w:val="28"/>
        </w:rPr>
        <w:t>.</w:t>
      </w:r>
    </w:p>
    <w:p w:rsidR="00CF0765" w:rsidRDefault="00CF0765" w:rsidP="00CF0765">
      <w:pPr>
        <w:pStyle w:val="ConsPlusNormal"/>
        <w:suppressAutoHyphens/>
        <w:ind w:firstLine="709"/>
        <w:jc w:val="both"/>
        <w:rPr>
          <w:rFonts w:ascii="Times New Roman" w:hAnsi="Times New Roman" w:cs="Times New Roman"/>
          <w:color w:val="000000"/>
          <w:spacing w:val="-2"/>
          <w:sz w:val="28"/>
          <w:szCs w:val="28"/>
        </w:rPr>
      </w:pPr>
      <w:r w:rsidRPr="00CF0765">
        <w:rPr>
          <w:rFonts w:ascii="Times New Roman" w:hAnsi="Times New Roman" w:cs="Times New Roman"/>
          <w:color w:val="000000"/>
          <w:spacing w:val="-2"/>
          <w:sz w:val="28"/>
          <w:szCs w:val="28"/>
        </w:rPr>
        <w:t xml:space="preserve">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w:t>
      </w:r>
      <w:r w:rsidRPr="00CF0765">
        <w:rPr>
          <w:rFonts w:ascii="Times New Roman" w:hAnsi="Times New Roman" w:cs="Times New Roman"/>
          <w:color w:val="000000"/>
          <w:spacing w:val="-2"/>
          <w:sz w:val="28"/>
          <w:szCs w:val="28"/>
        </w:rPr>
        <w:lastRenderedPageBreak/>
        <w:t>правовым актом субъекта Российской Федерации и муниципальным правовым актом соответственно.</w:t>
      </w:r>
    </w:p>
    <w:p w:rsidR="00082DA0" w:rsidRDefault="00082DA0" w:rsidP="00CF0765">
      <w:pPr>
        <w:pStyle w:val="ConsPlusNormal"/>
        <w:suppressAutoHyphens/>
        <w:ind w:firstLine="709"/>
        <w:jc w:val="both"/>
        <w:rPr>
          <w:rFonts w:ascii="Times New Roman" w:hAnsi="Times New Roman" w:cs="Times New Roman"/>
          <w:color w:val="000000"/>
          <w:spacing w:val="-2"/>
          <w:sz w:val="28"/>
          <w:szCs w:val="28"/>
        </w:rPr>
      </w:pPr>
    </w:p>
    <w:p w:rsidR="003A6080" w:rsidRPr="003A6080" w:rsidRDefault="003A6080" w:rsidP="003A6080">
      <w:pPr>
        <w:pStyle w:val="ConsPlusNormal"/>
        <w:suppressAutoHyphens/>
        <w:jc w:val="center"/>
        <w:rPr>
          <w:rFonts w:ascii="Times New Roman" w:hAnsi="Times New Roman" w:cs="Times New Roman"/>
          <w:b/>
          <w:sz w:val="28"/>
          <w:szCs w:val="28"/>
          <w:lang w:eastAsia="en-US"/>
        </w:rPr>
      </w:pPr>
      <w:r w:rsidRPr="003A6080">
        <w:rPr>
          <w:rFonts w:ascii="Times New Roman" w:hAnsi="Times New Roman" w:cs="Times New Roman"/>
          <w:b/>
          <w:sz w:val="28"/>
          <w:szCs w:val="28"/>
          <w:lang w:val="en-US" w:eastAsia="en-US"/>
        </w:rPr>
        <w:t>II</w:t>
      </w:r>
      <w:r w:rsidRPr="00CF0765">
        <w:rPr>
          <w:rFonts w:ascii="Times New Roman" w:hAnsi="Times New Roman" w:cs="Times New Roman"/>
          <w:b/>
          <w:sz w:val="28"/>
          <w:szCs w:val="28"/>
          <w:lang w:eastAsia="en-US"/>
        </w:rPr>
        <w:t xml:space="preserve">. </w:t>
      </w:r>
      <w:r w:rsidRPr="003A6080">
        <w:rPr>
          <w:rFonts w:ascii="Times New Roman" w:hAnsi="Times New Roman" w:cs="Times New Roman"/>
          <w:b/>
          <w:sz w:val="28"/>
          <w:szCs w:val="28"/>
          <w:lang w:eastAsia="en-US"/>
        </w:rPr>
        <w:t>Заполнение справки</w:t>
      </w:r>
      <w:r w:rsidR="009351EF">
        <w:rPr>
          <w:rFonts w:ascii="Times New Roman" w:hAnsi="Times New Roman" w:cs="Times New Roman"/>
          <w:b/>
          <w:sz w:val="28"/>
          <w:szCs w:val="28"/>
          <w:lang w:eastAsia="en-US"/>
        </w:rPr>
        <w:t xml:space="preserve"> о доходах</w:t>
      </w:r>
      <w:r w:rsidR="000A5D2C">
        <w:rPr>
          <w:rFonts w:ascii="Times New Roman" w:hAnsi="Times New Roman" w:cs="Times New Roman"/>
          <w:b/>
          <w:sz w:val="28"/>
          <w:szCs w:val="28"/>
          <w:lang w:eastAsia="en-US"/>
        </w:rPr>
        <w:t>:</w:t>
      </w:r>
    </w:p>
    <w:p w:rsidR="003A6080" w:rsidRDefault="003A6080" w:rsidP="003A6080">
      <w:pPr>
        <w:pStyle w:val="ConsPlusNormal"/>
        <w:suppressAutoHyphens/>
        <w:jc w:val="center"/>
        <w:rPr>
          <w:rFonts w:ascii="Times New Roman" w:hAnsi="Times New Roman" w:cs="Times New Roman"/>
          <w:sz w:val="28"/>
          <w:szCs w:val="28"/>
          <w:lang w:eastAsia="en-US"/>
        </w:rPr>
      </w:pPr>
    </w:p>
    <w:p w:rsidR="0059658B" w:rsidRDefault="009351EF" w:rsidP="009351EF">
      <w:pPr>
        <w:pStyle w:val="ConsPlusNormal"/>
        <w:suppressAutoHyphens/>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1</w:t>
      </w:r>
      <w:r w:rsidR="00082DA0">
        <w:rPr>
          <w:rFonts w:ascii="Times New Roman" w:hAnsi="Times New Roman" w:cs="Times New Roman"/>
          <w:sz w:val="28"/>
          <w:szCs w:val="28"/>
          <w:lang w:eastAsia="en-US"/>
        </w:rPr>
        <w:t>4</w:t>
      </w:r>
      <w:r w:rsidR="0059658B" w:rsidRPr="00647334">
        <w:rPr>
          <w:rFonts w:ascii="Times New Roman" w:hAnsi="Times New Roman" w:cs="Times New Roman"/>
          <w:sz w:val="28"/>
          <w:szCs w:val="28"/>
          <w:lang w:eastAsia="en-US"/>
        </w:rPr>
        <w:t xml:space="preserve">. Справку </w:t>
      </w:r>
      <w:r w:rsidR="0059658B" w:rsidRPr="00AC52D1">
        <w:rPr>
          <w:rFonts w:ascii="Times New Roman" w:hAnsi="Times New Roman" w:cs="Times New Roman"/>
          <w:sz w:val="28"/>
          <w:szCs w:val="28"/>
          <w:u w:val="single"/>
          <w:lang w:eastAsia="en-US"/>
        </w:rPr>
        <w:t>рекомендуется</w:t>
      </w:r>
      <w:r w:rsidR="0059658B" w:rsidRPr="00647334">
        <w:rPr>
          <w:rFonts w:ascii="Times New Roman" w:hAnsi="Times New Roman" w:cs="Times New Roman"/>
          <w:sz w:val="28"/>
          <w:szCs w:val="28"/>
          <w:lang w:eastAsia="en-US"/>
        </w:rPr>
        <w:t xml:space="preserve"> заполнять на основании правоустанавливающих и иных подтверждающих официальных документов. </w:t>
      </w:r>
      <w:r w:rsidR="0059658B" w:rsidRPr="00AC52D1">
        <w:rPr>
          <w:rFonts w:ascii="Times New Roman" w:hAnsi="Times New Roman" w:cs="Times New Roman"/>
          <w:sz w:val="28"/>
          <w:szCs w:val="28"/>
          <w:u w:val="single"/>
          <w:lang w:eastAsia="en-US"/>
        </w:rPr>
        <w:t>Не рекомендуется</w:t>
      </w:r>
      <w:r w:rsidR="0059658B" w:rsidRPr="00647334">
        <w:rPr>
          <w:rFonts w:ascii="Times New Roman" w:hAnsi="Times New Roman" w:cs="Times New Roman"/>
          <w:sz w:val="28"/>
          <w:szCs w:val="28"/>
          <w:lang w:eastAsia="en-US"/>
        </w:rPr>
        <w:t xml:space="preserve"> пользоваться информацией, полученной по телефону, в том числе в виде смс-сообщения</w:t>
      </w:r>
      <w:r w:rsidR="0059658B">
        <w:rPr>
          <w:rFonts w:ascii="Times New Roman" w:hAnsi="Times New Roman" w:cs="Times New Roman"/>
          <w:sz w:val="28"/>
          <w:szCs w:val="28"/>
          <w:lang w:eastAsia="en-US"/>
        </w:rPr>
        <w:t>.</w:t>
      </w:r>
    </w:p>
    <w:p w:rsidR="009351EF" w:rsidRDefault="009351EF" w:rsidP="009351EF">
      <w:pPr>
        <w:pStyle w:val="af0"/>
        <w:ind w:left="0"/>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r>
        <w:rPr>
          <w:rFonts w:ascii="Times New Roman" w:hAnsi="Times New Roman"/>
          <w:sz w:val="28"/>
          <w:szCs w:val="28"/>
        </w:rPr>
        <w:t xml:space="preserve"> (п. 46 Методических рекомендаций)</w:t>
      </w:r>
      <w:r w:rsidRPr="002937E4">
        <w:rPr>
          <w:rFonts w:ascii="Times New Roman" w:hAnsi="Times New Roman"/>
          <w:sz w:val="28"/>
          <w:szCs w:val="28"/>
        </w:rPr>
        <w:t>.</w:t>
      </w:r>
    </w:p>
    <w:p w:rsidR="009351EF" w:rsidRDefault="009351EF" w:rsidP="005823D1">
      <w:pPr>
        <w:pStyle w:val="ConsPlusNormal"/>
        <w:suppressAutoHyphens/>
        <w:ind w:firstLine="709"/>
        <w:jc w:val="both"/>
        <w:rPr>
          <w:rFonts w:ascii="Times New Roman" w:hAnsi="Times New Roman" w:cs="Times New Roman"/>
          <w:color w:val="000000"/>
          <w:spacing w:val="-2"/>
          <w:sz w:val="28"/>
          <w:szCs w:val="28"/>
        </w:rPr>
      </w:pPr>
    </w:p>
    <w:p w:rsidR="00E24B0B" w:rsidRDefault="00082DA0" w:rsidP="00E24B0B">
      <w:pPr>
        <w:pStyle w:val="ConsPlusNormal"/>
        <w:suppressAutoHyphens/>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15</w:t>
      </w:r>
      <w:r w:rsidR="00AC52D1">
        <w:rPr>
          <w:rFonts w:ascii="Times New Roman" w:hAnsi="Times New Roman" w:cs="Times New Roman"/>
          <w:color w:val="000000"/>
          <w:spacing w:val="-2"/>
          <w:sz w:val="28"/>
          <w:szCs w:val="28"/>
        </w:rPr>
        <w:t xml:space="preserve">. </w:t>
      </w:r>
      <w:r w:rsidR="009351EF" w:rsidRPr="009351EF">
        <w:rPr>
          <w:rFonts w:ascii="Times New Roman" w:hAnsi="Times New Roman" w:cs="Times New Roman"/>
          <w:color w:val="000000"/>
          <w:spacing w:val="-2"/>
          <w:sz w:val="28"/>
          <w:szCs w:val="28"/>
        </w:rPr>
        <w:t xml:space="preserve">Справка заполняется с использованием актуальной на дату представления Сведений версии специального программного обеспечения </w:t>
      </w:r>
      <w:r w:rsidR="00020937">
        <w:rPr>
          <w:rFonts w:ascii="Times New Roman" w:hAnsi="Times New Roman" w:cs="Times New Roman"/>
          <w:color w:val="000000"/>
          <w:spacing w:val="-2"/>
          <w:sz w:val="28"/>
          <w:szCs w:val="28"/>
        </w:rPr>
        <w:t>«</w:t>
      </w:r>
      <w:r w:rsidR="009351EF" w:rsidRPr="009351EF">
        <w:rPr>
          <w:rFonts w:ascii="Times New Roman" w:hAnsi="Times New Roman" w:cs="Times New Roman"/>
          <w:color w:val="000000"/>
          <w:spacing w:val="-2"/>
          <w:sz w:val="28"/>
          <w:szCs w:val="28"/>
        </w:rPr>
        <w:t>Справки БК</w:t>
      </w:r>
      <w:r w:rsidR="00020937">
        <w:rPr>
          <w:rFonts w:ascii="Times New Roman" w:hAnsi="Times New Roman" w:cs="Times New Roman"/>
          <w:color w:val="000000"/>
          <w:spacing w:val="-2"/>
          <w:sz w:val="28"/>
          <w:szCs w:val="28"/>
        </w:rPr>
        <w:t>»</w:t>
      </w:r>
      <w:r w:rsidR="009351EF" w:rsidRPr="009351EF">
        <w:rPr>
          <w:rFonts w:ascii="Times New Roman" w:hAnsi="Times New Roman" w:cs="Times New Roman"/>
          <w:color w:val="000000"/>
          <w:spacing w:val="-2"/>
          <w:sz w:val="28"/>
          <w:szCs w:val="28"/>
        </w:rPr>
        <w:t xml:space="preserve"> (далее – СПО </w:t>
      </w:r>
      <w:r w:rsidR="00020937">
        <w:rPr>
          <w:rFonts w:ascii="Times New Roman" w:hAnsi="Times New Roman" w:cs="Times New Roman"/>
          <w:color w:val="000000"/>
          <w:spacing w:val="-2"/>
          <w:sz w:val="28"/>
          <w:szCs w:val="28"/>
        </w:rPr>
        <w:t>«</w:t>
      </w:r>
      <w:r w:rsidR="009351EF" w:rsidRPr="009351EF">
        <w:rPr>
          <w:rFonts w:ascii="Times New Roman" w:hAnsi="Times New Roman" w:cs="Times New Roman"/>
          <w:color w:val="000000"/>
          <w:spacing w:val="-2"/>
          <w:sz w:val="28"/>
          <w:szCs w:val="28"/>
        </w:rPr>
        <w:t>Справки БК</w:t>
      </w:r>
      <w:r w:rsidR="00020937">
        <w:rPr>
          <w:rFonts w:ascii="Times New Roman" w:hAnsi="Times New Roman" w:cs="Times New Roman"/>
          <w:color w:val="000000"/>
          <w:spacing w:val="-2"/>
          <w:sz w:val="28"/>
          <w:szCs w:val="28"/>
        </w:rPr>
        <w:t>»</w:t>
      </w:r>
      <w:r w:rsidR="009351EF" w:rsidRPr="009351EF">
        <w:rPr>
          <w:rFonts w:ascii="Times New Roman" w:hAnsi="Times New Roman" w:cs="Times New Roman"/>
          <w:color w:val="000000"/>
          <w:spacing w:val="-2"/>
          <w:sz w:val="28"/>
          <w:szCs w:val="28"/>
        </w:rPr>
        <w:t xml:space="preserve">). </w:t>
      </w:r>
      <w:r w:rsidR="00020937">
        <w:rPr>
          <w:rFonts w:ascii="Times New Roman" w:hAnsi="Times New Roman" w:cs="Times New Roman"/>
          <w:color w:val="000000"/>
          <w:spacing w:val="-2"/>
          <w:sz w:val="28"/>
          <w:szCs w:val="28"/>
        </w:rPr>
        <w:t>Оценка актуальности версии СПО «</w:t>
      </w:r>
      <w:r w:rsidR="009351EF" w:rsidRPr="009351EF">
        <w:rPr>
          <w:rFonts w:ascii="Times New Roman" w:hAnsi="Times New Roman" w:cs="Times New Roman"/>
          <w:color w:val="000000"/>
          <w:spacing w:val="-2"/>
          <w:sz w:val="28"/>
          <w:szCs w:val="28"/>
        </w:rPr>
        <w:t>Справки БК</w:t>
      </w:r>
      <w:r w:rsidR="00020937">
        <w:rPr>
          <w:rFonts w:ascii="Times New Roman" w:hAnsi="Times New Roman" w:cs="Times New Roman"/>
          <w:color w:val="000000"/>
          <w:spacing w:val="-2"/>
          <w:sz w:val="28"/>
          <w:szCs w:val="28"/>
        </w:rPr>
        <w:t>»</w:t>
      </w:r>
      <w:r w:rsidR="009351EF" w:rsidRPr="009351EF">
        <w:rPr>
          <w:rFonts w:ascii="Times New Roman" w:hAnsi="Times New Roman" w:cs="Times New Roman"/>
          <w:color w:val="000000"/>
          <w:spacing w:val="-2"/>
          <w:sz w:val="28"/>
          <w:szCs w:val="28"/>
        </w:rPr>
        <w:t xml:space="preserve"> осуществляется при приеме справки. </w:t>
      </w:r>
      <w:r w:rsidR="00020937">
        <w:rPr>
          <w:rFonts w:ascii="Times New Roman" w:hAnsi="Times New Roman" w:cs="Times New Roman"/>
          <w:color w:val="000000"/>
          <w:spacing w:val="-2"/>
          <w:sz w:val="28"/>
          <w:szCs w:val="28"/>
        </w:rPr>
        <w:t>(п. 47</w:t>
      </w:r>
      <w:r w:rsidR="00E24B0B" w:rsidRPr="00647334">
        <w:rPr>
          <w:rFonts w:ascii="Times New Roman" w:hAnsi="Times New Roman" w:cs="Times New Roman"/>
          <w:color w:val="000000"/>
          <w:spacing w:val="-2"/>
          <w:sz w:val="28"/>
          <w:szCs w:val="28"/>
        </w:rPr>
        <w:t xml:space="preserve"> Методических рекомендаций</w:t>
      </w:r>
      <w:r w:rsidR="0076134B">
        <w:rPr>
          <w:rFonts w:ascii="Times New Roman" w:hAnsi="Times New Roman" w:cs="Times New Roman"/>
          <w:color w:val="000000"/>
          <w:spacing w:val="-2"/>
          <w:sz w:val="28"/>
          <w:szCs w:val="28"/>
        </w:rPr>
        <w:t>, аналогичен предыдущему</w:t>
      </w:r>
      <w:r w:rsidR="00E24B0B" w:rsidRPr="00647334">
        <w:rPr>
          <w:rFonts w:ascii="Times New Roman" w:hAnsi="Times New Roman" w:cs="Times New Roman"/>
          <w:color w:val="000000"/>
          <w:spacing w:val="-2"/>
          <w:sz w:val="28"/>
          <w:szCs w:val="28"/>
        </w:rPr>
        <w:t>).</w:t>
      </w:r>
    </w:p>
    <w:p w:rsidR="00AC52D1" w:rsidRPr="00647334" w:rsidRDefault="00AC52D1" w:rsidP="008B5DE4">
      <w:pPr>
        <w:pStyle w:val="ConsPlusNormal"/>
        <w:suppressAutoHyphens/>
        <w:ind w:firstLine="709"/>
        <w:jc w:val="both"/>
        <w:rPr>
          <w:rFonts w:ascii="Times New Roman" w:hAnsi="Times New Roman" w:cs="Times New Roman"/>
          <w:color w:val="000000"/>
          <w:spacing w:val="-2"/>
          <w:sz w:val="28"/>
          <w:szCs w:val="28"/>
        </w:rPr>
      </w:pPr>
    </w:p>
    <w:p w:rsidR="0071108C" w:rsidRPr="00647334" w:rsidRDefault="00020937" w:rsidP="0071108C">
      <w:pPr>
        <w:pStyle w:val="ConsPlusNormal"/>
        <w:suppressAutoHyphens/>
        <w:ind w:firstLine="709"/>
        <w:jc w:val="both"/>
        <w:rPr>
          <w:rFonts w:ascii="Times New Roman" w:hAnsi="Times New Roman"/>
          <w:sz w:val="28"/>
          <w:szCs w:val="28"/>
        </w:rPr>
      </w:pPr>
      <w:r>
        <w:rPr>
          <w:rFonts w:ascii="Times New Roman" w:hAnsi="Times New Roman" w:cs="Times New Roman"/>
          <w:sz w:val="28"/>
          <w:szCs w:val="28"/>
          <w:lang w:eastAsia="en-US"/>
        </w:rPr>
        <w:t>1</w:t>
      </w:r>
      <w:r w:rsidR="00082DA0">
        <w:rPr>
          <w:rFonts w:ascii="Times New Roman" w:hAnsi="Times New Roman" w:cs="Times New Roman"/>
          <w:sz w:val="28"/>
          <w:szCs w:val="28"/>
          <w:lang w:eastAsia="en-US"/>
        </w:rPr>
        <w:t>6</w:t>
      </w:r>
      <w:r w:rsidR="008B5DE4" w:rsidRPr="00647334">
        <w:rPr>
          <w:rFonts w:ascii="Times New Roman" w:hAnsi="Times New Roman" w:cs="Times New Roman"/>
          <w:sz w:val="28"/>
          <w:szCs w:val="28"/>
          <w:lang w:eastAsia="en-US"/>
        </w:rPr>
        <w:t xml:space="preserve">. При заполнении </w:t>
      </w:r>
      <w:r w:rsidR="008B5DE4" w:rsidRPr="00647334">
        <w:rPr>
          <w:rFonts w:ascii="Times New Roman" w:hAnsi="Times New Roman"/>
          <w:sz w:val="28"/>
          <w:szCs w:val="28"/>
        </w:rPr>
        <w:t xml:space="preserve">справок с использованием </w:t>
      </w:r>
      <w:r w:rsidR="00B12748" w:rsidRPr="00647334">
        <w:rPr>
          <w:rFonts w:ascii="Times New Roman" w:hAnsi="Times New Roman"/>
          <w:sz w:val="28"/>
          <w:szCs w:val="28"/>
        </w:rPr>
        <w:t>специального программного обеспечения «Справки БК» (далее – СПО «Справки БК»)</w:t>
      </w:r>
      <w:r w:rsidR="00B12748" w:rsidRPr="00647334">
        <w:rPr>
          <w:rFonts w:ascii="Times New Roman" w:hAnsi="Times New Roman" w:cs="Times New Roman"/>
          <w:color w:val="000000"/>
          <w:spacing w:val="-2"/>
          <w:sz w:val="28"/>
          <w:szCs w:val="28"/>
        </w:rPr>
        <w:t xml:space="preserve"> </w:t>
      </w:r>
      <w:r w:rsidR="00CC171D">
        <w:rPr>
          <w:rFonts w:ascii="Times New Roman" w:hAnsi="Times New Roman" w:cs="Times New Roman"/>
          <w:color w:val="000000"/>
          <w:spacing w:val="-2"/>
          <w:sz w:val="28"/>
          <w:szCs w:val="28"/>
        </w:rPr>
        <w:br/>
      </w:r>
      <w:r w:rsidR="008B5DE4" w:rsidRPr="00AC52D1">
        <w:rPr>
          <w:rFonts w:ascii="Times New Roman" w:hAnsi="Times New Roman"/>
          <w:sz w:val="28"/>
          <w:szCs w:val="28"/>
          <w:u w:val="single"/>
        </w:rPr>
        <w:t>личной подписью заверяется только последний лист справки</w:t>
      </w:r>
      <w:r w:rsidR="008B5DE4" w:rsidRPr="00647334">
        <w:rPr>
          <w:rFonts w:ascii="Times New Roman" w:hAnsi="Times New Roman"/>
          <w:sz w:val="28"/>
          <w:szCs w:val="28"/>
        </w:rPr>
        <w:t>.</w:t>
      </w:r>
      <w:r w:rsidR="008B5DE4" w:rsidRPr="00647334">
        <w:rPr>
          <w:rFonts w:ascii="Times New Roman" w:hAnsi="Times New Roman"/>
          <w:color w:val="1F497D"/>
          <w:sz w:val="28"/>
          <w:szCs w:val="28"/>
        </w:rPr>
        <w:t xml:space="preserve"> </w:t>
      </w:r>
      <w:r w:rsidR="008B5DE4" w:rsidRPr="00647334">
        <w:rPr>
          <w:rFonts w:ascii="Times New Roman" w:hAnsi="Times New Roman"/>
          <w:sz w:val="28"/>
          <w:szCs w:val="28"/>
        </w:rPr>
        <w:t xml:space="preserve">Наличие подписи на каждом листе (в пустой части страницы) не является нарушением. </w:t>
      </w:r>
      <w:r w:rsidR="0059658B" w:rsidRPr="0059658B">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71108C" w:rsidRPr="00647334" w:rsidRDefault="008B5DE4" w:rsidP="0071108C">
      <w:pPr>
        <w:pStyle w:val="ConsPlusNormal"/>
        <w:suppressAutoHyphens/>
        <w:ind w:firstLine="709"/>
        <w:jc w:val="both"/>
        <w:rPr>
          <w:rFonts w:ascii="Times New Roman" w:hAnsi="Times New Roman"/>
          <w:sz w:val="28"/>
          <w:szCs w:val="28"/>
        </w:rPr>
      </w:pPr>
      <w:r w:rsidRPr="00647334">
        <w:rPr>
          <w:rFonts w:ascii="Times New Roman" w:hAnsi="Times New Roman"/>
          <w:sz w:val="28"/>
          <w:szCs w:val="28"/>
        </w:rPr>
        <w:t xml:space="preserve">Одновременно необходимо не допускать ситуаций, при которых дата и время печати справки будут отличаться на листах справки. </w:t>
      </w:r>
    </w:p>
    <w:p w:rsidR="0071108C" w:rsidRPr="00647334" w:rsidRDefault="008B5DE4" w:rsidP="0071108C">
      <w:pPr>
        <w:pStyle w:val="ConsPlusNormal"/>
        <w:suppressAutoHyphens/>
        <w:ind w:firstLine="709"/>
        <w:jc w:val="both"/>
        <w:rPr>
          <w:rFonts w:ascii="Times New Roman" w:hAnsi="Times New Roman"/>
          <w:sz w:val="28"/>
          <w:szCs w:val="28"/>
        </w:rPr>
      </w:pPr>
      <w:r w:rsidRPr="00647334">
        <w:rPr>
          <w:rFonts w:ascii="Times New Roman" w:hAnsi="Times New Roman"/>
          <w:sz w:val="28"/>
          <w:szCs w:val="28"/>
        </w:rPr>
        <w:t>Согласно Инструкции о порядк</w:t>
      </w:r>
      <w:r w:rsidR="009171EF">
        <w:rPr>
          <w:rFonts w:ascii="Times New Roman" w:hAnsi="Times New Roman"/>
          <w:sz w:val="28"/>
          <w:szCs w:val="28"/>
        </w:rPr>
        <w:t xml:space="preserve">е заполнения справки о доходах </w:t>
      </w:r>
      <w:r w:rsidRPr="00647334">
        <w:rPr>
          <w:rFonts w:ascii="Times New Roman" w:hAnsi="Times New Roman"/>
          <w:sz w:val="28"/>
          <w:szCs w:val="28"/>
        </w:rPr>
        <w:t xml:space="preserve">с использованием </w:t>
      </w:r>
      <w:r w:rsidR="009171EF" w:rsidRPr="00647334">
        <w:rPr>
          <w:rFonts w:ascii="Times New Roman" w:hAnsi="Times New Roman"/>
          <w:sz w:val="28"/>
          <w:szCs w:val="28"/>
        </w:rPr>
        <w:t>СПО «Справки БК</w:t>
      </w:r>
      <w:r w:rsidR="00CC171D" w:rsidRPr="00647334">
        <w:rPr>
          <w:rFonts w:ascii="Times New Roman" w:hAnsi="Times New Roman"/>
          <w:sz w:val="28"/>
          <w:szCs w:val="28"/>
        </w:rPr>
        <w:t>»,</w:t>
      </w:r>
      <w:r w:rsidR="009171EF">
        <w:rPr>
          <w:rFonts w:ascii="Times New Roman" w:hAnsi="Times New Roman"/>
          <w:sz w:val="28"/>
          <w:szCs w:val="28"/>
        </w:rPr>
        <w:t xml:space="preserve"> </w:t>
      </w:r>
      <w:r w:rsidRPr="00647334">
        <w:rPr>
          <w:rFonts w:ascii="Times New Roman" w:hAnsi="Times New Roman"/>
          <w:sz w:val="28"/>
          <w:szCs w:val="28"/>
        </w:rPr>
        <w:t xml:space="preserve">необходимо учитывать следующее: </w:t>
      </w:r>
    </w:p>
    <w:p w:rsidR="0071108C" w:rsidRPr="00647334" w:rsidRDefault="008B5DE4" w:rsidP="0071108C">
      <w:pPr>
        <w:pStyle w:val="ConsPlusNormal"/>
        <w:suppressAutoHyphens/>
        <w:ind w:firstLine="709"/>
        <w:jc w:val="both"/>
        <w:rPr>
          <w:rFonts w:ascii="Times New Roman" w:hAnsi="Times New Roman"/>
          <w:sz w:val="28"/>
          <w:szCs w:val="28"/>
        </w:rPr>
      </w:pPr>
      <w:r w:rsidRPr="00647334">
        <w:rPr>
          <w:rFonts w:ascii="Times New Roman" w:hAnsi="Times New Roman"/>
          <w:sz w:val="28"/>
          <w:szCs w:val="28"/>
        </w:rPr>
        <w:t>для печати справок используется лазерный принтер, обесп</w:t>
      </w:r>
      <w:r w:rsidR="0071108C" w:rsidRPr="00647334">
        <w:rPr>
          <w:rFonts w:ascii="Times New Roman" w:hAnsi="Times New Roman"/>
          <w:sz w:val="28"/>
          <w:szCs w:val="28"/>
        </w:rPr>
        <w:t>ечивающий качественную печать;</w:t>
      </w:r>
    </w:p>
    <w:p w:rsidR="00062649" w:rsidRDefault="008B5DE4" w:rsidP="0071108C">
      <w:pPr>
        <w:pStyle w:val="ConsPlusNormal"/>
        <w:suppressAutoHyphens/>
        <w:ind w:firstLine="709"/>
        <w:jc w:val="both"/>
        <w:rPr>
          <w:rFonts w:ascii="Times New Roman" w:hAnsi="Times New Roman"/>
          <w:sz w:val="28"/>
          <w:szCs w:val="28"/>
        </w:rPr>
      </w:pPr>
      <w:r w:rsidRPr="00647334">
        <w:rPr>
          <w:rFonts w:ascii="Times New Roman" w:hAnsi="Times New Roman"/>
          <w:sz w:val="28"/>
          <w:szCs w:val="28"/>
        </w:rPr>
        <w:t>не допускаются дефекты печати в виде полос, пятен (при дефектах ба</w:t>
      </w:r>
      <w:r w:rsidR="0071108C" w:rsidRPr="00647334">
        <w:rPr>
          <w:rFonts w:ascii="Times New Roman" w:hAnsi="Times New Roman"/>
          <w:sz w:val="28"/>
          <w:szCs w:val="28"/>
        </w:rPr>
        <w:t>рабана или картриджа принтера);</w:t>
      </w:r>
    </w:p>
    <w:p w:rsidR="00062649" w:rsidRDefault="008B5DE4" w:rsidP="00062649">
      <w:pPr>
        <w:pStyle w:val="ConsPlusNormal"/>
        <w:suppressAutoHyphens/>
        <w:ind w:firstLine="709"/>
        <w:jc w:val="both"/>
        <w:rPr>
          <w:rFonts w:ascii="Times New Roman" w:hAnsi="Times New Roman"/>
          <w:sz w:val="28"/>
          <w:szCs w:val="28"/>
        </w:rPr>
      </w:pPr>
      <w:r w:rsidRPr="00647334">
        <w:rPr>
          <w:rFonts w:ascii="Times New Roman" w:hAnsi="Times New Roman"/>
          <w:sz w:val="28"/>
          <w:szCs w:val="28"/>
        </w:rPr>
        <w:t>не допускается наличие подписи и пометок на л</w:t>
      </w:r>
      <w:r w:rsidR="00341043">
        <w:rPr>
          <w:rFonts w:ascii="Times New Roman" w:hAnsi="Times New Roman"/>
          <w:sz w:val="28"/>
          <w:szCs w:val="28"/>
        </w:rPr>
        <w:t>инейных и двумерных штрих-кодах</w:t>
      </w:r>
      <w:r w:rsidR="009344E4">
        <w:rPr>
          <w:rFonts w:ascii="Times New Roman" w:hAnsi="Times New Roman"/>
          <w:sz w:val="28"/>
          <w:szCs w:val="28"/>
        </w:rPr>
        <w:t xml:space="preserve"> </w:t>
      </w:r>
      <w:r w:rsidR="009344E4" w:rsidRPr="009344E4">
        <w:rPr>
          <w:rFonts w:ascii="Times New Roman" w:hAnsi="Times New Roman"/>
          <w:sz w:val="28"/>
          <w:szCs w:val="28"/>
        </w:rPr>
        <w:t>(подпись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341043" w:rsidRDefault="00341043" w:rsidP="00062649">
      <w:pPr>
        <w:pStyle w:val="ConsPlusNormal"/>
        <w:suppressAutoHyphens/>
        <w:ind w:firstLine="709"/>
        <w:jc w:val="both"/>
        <w:rPr>
          <w:rFonts w:ascii="Times New Roman" w:hAnsi="Times New Roman"/>
          <w:sz w:val="28"/>
          <w:szCs w:val="28"/>
        </w:rPr>
      </w:pPr>
      <w:r>
        <w:rPr>
          <w:rFonts w:ascii="Times New Roman" w:hAnsi="Times New Roman"/>
          <w:sz w:val="28"/>
          <w:szCs w:val="28"/>
        </w:rPr>
        <w:t>не допускаются рукописные правки.</w:t>
      </w:r>
    </w:p>
    <w:p w:rsidR="008B5DE4" w:rsidRDefault="008B5DE4" w:rsidP="00062649">
      <w:pPr>
        <w:pStyle w:val="ConsPlusNormal"/>
        <w:suppressAutoHyphens/>
        <w:ind w:firstLine="709"/>
        <w:jc w:val="both"/>
        <w:rPr>
          <w:rFonts w:ascii="Times New Roman" w:hAnsi="Times New Roman"/>
          <w:sz w:val="28"/>
          <w:szCs w:val="28"/>
        </w:rPr>
      </w:pPr>
      <w:r w:rsidRPr="00647334">
        <w:rPr>
          <w:rFonts w:ascii="Times New Roman" w:hAnsi="Times New Roman"/>
          <w:sz w:val="28"/>
          <w:szCs w:val="28"/>
        </w:rPr>
        <w:t>Кроме того, листы одной справки не следует менять или вставлять в другие справки, даже если они содержат идентичную информацию.</w:t>
      </w:r>
    </w:p>
    <w:p w:rsidR="008B5DE4" w:rsidRPr="00647334" w:rsidRDefault="008B5DE4" w:rsidP="00517BF5">
      <w:pPr>
        <w:pStyle w:val="af0"/>
        <w:ind w:left="0" w:firstLine="708"/>
        <w:rPr>
          <w:rFonts w:ascii="Times New Roman" w:hAnsi="Times New Roman"/>
          <w:sz w:val="28"/>
          <w:szCs w:val="28"/>
        </w:rPr>
      </w:pPr>
      <w:r w:rsidRPr="00647334">
        <w:rPr>
          <w:rFonts w:ascii="Times New Roman" w:hAnsi="Times New Roman"/>
          <w:sz w:val="28"/>
          <w:szCs w:val="28"/>
        </w:rPr>
        <w:t xml:space="preserve">Справки не рекомендуется прошивать и фиксировать скрепкой. </w:t>
      </w:r>
    </w:p>
    <w:p w:rsidR="008B5DE4" w:rsidRDefault="008B5DE4" w:rsidP="00517BF5">
      <w:pPr>
        <w:pStyle w:val="af0"/>
        <w:ind w:left="0" w:firstLine="708"/>
        <w:rPr>
          <w:rFonts w:ascii="Times New Roman" w:hAnsi="Times New Roman"/>
          <w:sz w:val="28"/>
          <w:szCs w:val="28"/>
        </w:rPr>
      </w:pPr>
      <w:r w:rsidRPr="00647334">
        <w:rPr>
          <w:rFonts w:ascii="Times New Roman" w:hAnsi="Times New Roman"/>
          <w:sz w:val="28"/>
          <w:szCs w:val="28"/>
        </w:rPr>
        <w:lastRenderedPageBreak/>
        <w:t xml:space="preserve">Печатать справки рекомендуется только на одной стороне листа </w:t>
      </w:r>
      <w:r w:rsidR="00CC171D">
        <w:rPr>
          <w:rFonts w:ascii="Times New Roman" w:hAnsi="Times New Roman"/>
          <w:sz w:val="28"/>
          <w:szCs w:val="28"/>
        </w:rPr>
        <w:br/>
      </w:r>
      <w:r w:rsidR="00020937">
        <w:rPr>
          <w:rFonts w:ascii="Times New Roman" w:hAnsi="Times New Roman"/>
          <w:color w:val="000000"/>
          <w:spacing w:val="-2"/>
          <w:sz w:val="28"/>
          <w:szCs w:val="28"/>
        </w:rPr>
        <w:t>(п. 49</w:t>
      </w:r>
      <w:r w:rsidRPr="00647334">
        <w:rPr>
          <w:rFonts w:ascii="Times New Roman" w:hAnsi="Times New Roman"/>
          <w:color w:val="000000"/>
          <w:spacing w:val="-2"/>
          <w:sz w:val="28"/>
          <w:szCs w:val="28"/>
        </w:rPr>
        <w:t xml:space="preserve"> Методических рекомендаций</w:t>
      </w:r>
      <w:r w:rsidRPr="00647334">
        <w:rPr>
          <w:rFonts w:ascii="Times New Roman" w:hAnsi="Times New Roman"/>
          <w:sz w:val="28"/>
          <w:szCs w:val="28"/>
        </w:rPr>
        <w:t>).</w:t>
      </w:r>
    </w:p>
    <w:p w:rsidR="00020937" w:rsidRDefault="00020937" w:rsidP="00517BF5">
      <w:pPr>
        <w:pStyle w:val="af0"/>
        <w:ind w:left="0" w:firstLine="708"/>
        <w:rPr>
          <w:rFonts w:ascii="Times New Roman" w:hAnsi="Times New Roman"/>
          <w:sz w:val="28"/>
          <w:szCs w:val="28"/>
        </w:rPr>
      </w:pPr>
      <w:r>
        <w:rPr>
          <w:rFonts w:ascii="Times New Roman" w:hAnsi="Times New Roman"/>
          <w:sz w:val="28"/>
          <w:szCs w:val="28"/>
        </w:rPr>
        <w:t>1</w:t>
      </w:r>
      <w:r w:rsidR="00082DA0">
        <w:rPr>
          <w:rFonts w:ascii="Times New Roman" w:hAnsi="Times New Roman"/>
          <w:sz w:val="28"/>
          <w:szCs w:val="28"/>
        </w:rPr>
        <w:t>7</w:t>
      </w:r>
      <w:r>
        <w:rPr>
          <w:rFonts w:ascii="Times New Roman" w:hAnsi="Times New Roman"/>
          <w:sz w:val="28"/>
          <w:szCs w:val="28"/>
        </w:rPr>
        <w:t xml:space="preserve">. </w:t>
      </w:r>
      <w:r w:rsidRPr="0002093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w:t>
      </w:r>
      <w:r>
        <w:rPr>
          <w:rFonts w:ascii="Times New Roman" w:hAnsi="Times New Roman"/>
          <w:sz w:val="28"/>
          <w:szCs w:val="28"/>
        </w:rPr>
        <w:t>«</w:t>
      </w:r>
      <w:r w:rsidRPr="00020937">
        <w:rPr>
          <w:rFonts w:ascii="Times New Roman" w:hAnsi="Times New Roman"/>
          <w:sz w:val="28"/>
          <w:szCs w:val="28"/>
        </w:rPr>
        <w:t>Интернет</w:t>
      </w:r>
      <w:r>
        <w:rPr>
          <w:rFonts w:ascii="Times New Roman" w:hAnsi="Times New Roman"/>
          <w:sz w:val="28"/>
          <w:szCs w:val="28"/>
        </w:rPr>
        <w:t>»</w:t>
      </w:r>
      <w:r w:rsidRPr="00020937">
        <w:rPr>
          <w:rFonts w:ascii="Times New Roman" w:hAnsi="Times New Roman"/>
          <w:sz w:val="28"/>
          <w:szCs w:val="28"/>
        </w:rPr>
        <w:t xml:space="preserve"> (например, информации с официального сайта кредитной организации в информационно-телекоммуникационной сети </w:t>
      </w:r>
      <w:r>
        <w:rPr>
          <w:rFonts w:ascii="Times New Roman" w:hAnsi="Times New Roman"/>
          <w:sz w:val="28"/>
          <w:szCs w:val="28"/>
        </w:rPr>
        <w:t>«</w:t>
      </w:r>
      <w:r w:rsidRPr="00020937">
        <w:rPr>
          <w:rFonts w:ascii="Times New Roman" w:hAnsi="Times New Roman"/>
          <w:sz w:val="28"/>
          <w:szCs w:val="28"/>
        </w:rPr>
        <w:t>Интернет</w:t>
      </w:r>
      <w:r>
        <w:rPr>
          <w:rFonts w:ascii="Times New Roman" w:hAnsi="Times New Roman"/>
          <w:sz w:val="28"/>
          <w:szCs w:val="28"/>
        </w:rPr>
        <w:t>»</w:t>
      </w:r>
      <w:r w:rsidRPr="00020937">
        <w:rPr>
          <w:rFonts w:ascii="Times New Roman" w:hAnsi="Times New Roman"/>
          <w:sz w:val="28"/>
          <w:szCs w:val="28"/>
        </w:rPr>
        <w:t>)</w:t>
      </w:r>
      <w:r w:rsidR="00865A4F">
        <w:rPr>
          <w:rFonts w:ascii="Times New Roman" w:hAnsi="Times New Roman"/>
          <w:sz w:val="28"/>
          <w:szCs w:val="28"/>
        </w:rPr>
        <w:t xml:space="preserve"> </w:t>
      </w:r>
      <w:r w:rsidR="00865A4F">
        <w:rPr>
          <w:rFonts w:ascii="Times New Roman" w:hAnsi="Times New Roman"/>
          <w:sz w:val="28"/>
          <w:szCs w:val="28"/>
        </w:rPr>
        <w:br/>
      </w:r>
      <w:r w:rsidR="00865A4F">
        <w:rPr>
          <w:rFonts w:ascii="Times New Roman" w:hAnsi="Times New Roman"/>
          <w:color w:val="000000"/>
          <w:spacing w:val="-2"/>
          <w:sz w:val="28"/>
          <w:szCs w:val="28"/>
        </w:rPr>
        <w:t>(п. 50</w:t>
      </w:r>
      <w:r w:rsidR="00865A4F" w:rsidRPr="00647334">
        <w:rPr>
          <w:rFonts w:ascii="Times New Roman" w:hAnsi="Times New Roman"/>
          <w:color w:val="000000"/>
          <w:spacing w:val="-2"/>
          <w:sz w:val="28"/>
          <w:szCs w:val="28"/>
        </w:rPr>
        <w:t xml:space="preserve"> Методических рекомендаций</w:t>
      </w:r>
      <w:r w:rsidR="00865A4F" w:rsidRPr="00647334">
        <w:rPr>
          <w:rFonts w:ascii="Times New Roman" w:hAnsi="Times New Roman"/>
          <w:sz w:val="28"/>
          <w:szCs w:val="28"/>
        </w:rPr>
        <w:t>).</w:t>
      </w:r>
    </w:p>
    <w:p w:rsidR="00020937" w:rsidRDefault="00020937" w:rsidP="00517BF5">
      <w:pPr>
        <w:pStyle w:val="af0"/>
        <w:ind w:left="0" w:firstLine="708"/>
        <w:rPr>
          <w:rFonts w:ascii="Times New Roman" w:hAnsi="Times New Roman"/>
          <w:sz w:val="28"/>
          <w:szCs w:val="28"/>
        </w:rPr>
      </w:pPr>
    </w:p>
    <w:p w:rsidR="00212911" w:rsidRDefault="00212911" w:rsidP="00212911">
      <w:pPr>
        <w:pStyle w:val="af0"/>
        <w:ind w:left="0" w:firstLine="0"/>
        <w:jc w:val="center"/>
        <w:rPr>
          <w:rFonts w:ascii="Times New Roman" w:hAnsi="Times New Roman"/>
          <w:b/>
          <w:sz w:val="28"/>
          <w:szCs w:val="28"/>
        </w:rPr>
      </w:pPr>
      <w:r w:rsidRPr="00212911">
        <w:rPr>
          <w:rFonts w:ascii="Times New Roman" w:hAnsi="Times New Roman"/>
          <w:b/>
          <w:sz w:val="28"/>
          <w:szCs w:val="28"/>
        </w:rPr>
        <w:t>Титульный лист</w:t>
      </w:r>
      <w:r w:rsidR="000A5D2C">
        <w:rPr>
          <w:rFonts w:ascii="Times New Roman" w:hAnsi="Times New Roman"/>
          <w:b/>
          <w:sz w:val="28"/>
          <w:szCs w:val="28"/>
        </w:rPr>
        <w:t>:</w:t>
      </w:r>
    </w:p>
    <w:p w:rsidR="00865A4F" w:rsidRDefault="00865A4F" w:rsidP="00865A4F">
      <w:pPr>
        <w:pStyle w:val="af0"/>
        <w:ind w:left="0" w:firstLine="0"/>
        <w:rPr>
          <w:rFonts w:ascii="Times New Roman" w:hAnsi="Times New Roman"/>
          <w:sz w:val="28"/>
          <w:szCs w:val="28"/>
        </w:rPr>
      </w:pPr>
    </w:p>
    <w:p w:rsidR="00865A4F" w:rsidRPr="00865A4F" w:rsidRDefault="002763F5" w:rsidP="00865A4F">
      <w:pPr>
        <w:pStyle w:val="af0"/>
        <w:ind w:left="0"/>
        <w:rPr>
          <w:rFonts w:ascii="Times New Roman" w:hAnsi="Times New Roman"/>
          <w:sz w:val="28"/>
          <w:szCs w:val="28"/>
        </w:rPr>
      </w:pPr>
      <w:r>
        <w:rPr>
          <w:rFonts w:ascii="Times New Roman" w:hAnsi="Times New Roman"/>
          <w:sz w:val="28"/>
          <w:szCs w:val="28"/>
        </w:rPr>
        <w:t>1</w:t>
      </w:r>
      <w:r w:rsidR="00082DA0">
        <w:rPr>
          <w:rFonts w:ascii="Times New Roman" w:hAnsi="Times New Roman"/>
          <w:sz w:val="28"/>
          <w:szCs w:val="28"/>
        </w:rPr>
        <w:t>8</w:t>
      </w:r>
      <w:r>
        <w:rPr>
          <w:rFonts w:ascii="Times New Roman" w:hAnsi="Times New Roman"/>
          <w:sz w:val="28"/>
          <w:szCs w:val="28"/>
        </w:rPr>
        <w:t xml:space="preserve">. </w:t>
      </w:r>
      <w:r w:rsidR="00865A4F" w:rsidRPr="005D7E3D">
        <w:rPr>
          <w:rFonts w:ascii="Times New Roman" w:hAnsi="Times New Roman"/>
          <w:sz w:val="28"/>
          <w:szCs w:val="28"/>
          <w:u w:val="single"/>
        </w:rPr>
        <w:t>Уточнено</w:t>
      </w:r>
      <w:r w:rsidR="00865A4F">
        <w:rPr>
          <w:rFonts w:ascii="Times New Roman" w:hAnsi="Times New Roman"/>
          <w:sz w:val="28"/>
          <w:szCs w:val="28"/>
        </w:rPr>
        <w:t>, что п</w:t>
      </w:r>
      <w:r w:rsidR="00865A4F" w:rsidRPr="00865A4F">
        <w:rPr>
          <w:rFonts w:ascii="Times New Roman" w:hAnsi="Times New Roman"/>
          <w:sz w:val="28"/>
          <w:szCs w:val="28"/>
        </w:rPr>
        <w:t>ри заполнении справки лица, зарегистрированного в качестве индивидуального предпринимателя, рекомендуется указывать соответствующий статус</w:t>
      </w:r>
      <w:r w:rsidR="00865A4F">
        <w:rPr>
          <w:rFonts w:ascii="Times New Roman" w:hAnsi="Times New Roman"/>
          <w:sz w:val="28"/>
          <w:szCs w:val="28"/>
        </w:rPr>
        <w:t xml:space="preserve"> </w:t>
      </w:r>
      <w:r w:rsidR="00865A4F">
        <w:rPr>
          <w:rFonts w:ascii="Times New Roman" w:hAnsi="Times New Roman"/>
          <w:color w:val="000000"/>
          <w:spacing w:val="-2"/>
          <w:sz w:val="28"/>
          <w:szCs w:val="28"/>
        </w:rPr>
        <w:t xml:space="preserve">(пп. 5 п. </w:t>
      </w:r>
      <w:r w:rsidR="003D6530">
        <w:rPr>
          <w:rFonts w:ascii="Times New Roman" w:hAnsi="Times New Roman"/>
          <w:color w:val="000000"/>
          <w:spacing w:val="-2"/>
          <w:sz w:val="28"/>
          <w:szCs w:val="28"/>
        </w:rPr>
        <w:t>51</w:t>
      </w:r>
      <w:r w:rsidR="00865A4F" w:rsidRPr="00647334">
        <w:rPr>
          <w:rFonts w:ascii="Times New Roman" w:hAnsi="Times New Roman"/>
          <w:color w:val="000000"/>
          <w:spacing w:val="-2"/>
          <w:sz w:val="28"/>
          <w:szCs w:val="28"/>
        </w:rPr>
        <w:t xml:space="preserve"> Методических рекомендаций</w:t>
      </w:r>
      <w:r w:rsidR="00865A4F" w:rsidRPr="00647334">
        <w:rPr>
          <w:rFonts w:ascii="Times New Roman" w:hAnsi="Times New Roman"/>
          <w:sz w:val="28"/>
          <w:szCs w:val="28"/>
        </w:rPr>
        <w:t>).</w:t>
      </w:r>
    </w:p>
    <w:p w:rsidR="00857C04" w:rsidRDefault="00857C04" w:rsidP="00517BF5">
      <w:pPr>
        <w:pStyle w:val="af0"/>
        <w:ind w:left="0" w:firstLine="708"/>
        <w:rPr>
          <w:rFonts w:ascii="Times New Roman" w:hAnsi="Times New Roman"/>
          <w:sz w:val="28"/>
          <w:szCs w:val="28"/>
        </w:rPr>
      </w:pPr>
    </w:p>
    <w:p w:rsidR="00B3261B" w:rsidRDefault="00B3261B" w:rsidP="0056275D">
      <w:pPr>
        <w:pStyle w:val="ConsPlusNormal"/>
        <w:suppressAutoHyphens/>
        <w:ind w:firstLine="709"/>
        <w:jc w:val="center"/>
        <w:rPr>
          <w:rFonts w:ascii="Times New Roman" w:hAnsi="Times New Roman" w:cs="Times New Roman"/>
          <w:b/>
          <w:color w:val="000000"/>
          <w:spacing w:val="-2"/>
          <w:sz w:val="28"/>
          <w:szCs w:val="28"/>
        </w:rPr>
      </w:pPr>
      <w:r w:rsidRPr="00E24B0B">
        <w:rPr>
          <w:rFonts w:ascii="Times New Roman" w:hAnsi="Times New Roman" w:cs="Times New Roman"/>
          <w:b/>
          <w:color w:val="000000"/>
          <w:spacing w:val="-2"/>
          <w:sz w:val="28"/>
          <w:szCs w:val="28"/>
        </w:rPr>
        <w:t>Раздел 1</w:t>
      </w:r>
      <w:r w:rsidR="00666DE6">
        <w:rPr>
          <w:rFonts w:ascii="Times New Roman" w:hAnsi="Times New Roman" w:cs="Times New Roman"/>
          <w:b/>
          <w:color w:val="000000"/>
          <w:spacing w:val="-2"/>
          <w:sz w:val="28"/>
          <w:szCs w:val="28"/>
        </w:rPr>
        <w:t>.</w:t>
      </w:r>
      <w:r w:rsidRPr="00E24B0B">
        <w:rPr>
          <w:rFonts w:ascii="Times New Roman" w:hAnsi="Times New Roman" w:cs="Times New Roman"/>
          <w:b/>
          <w:color w:val="000000"/>
          <w:spacing w:val="-2"/>
          <w:sz w:val="28"/>
          <w:szCs w:val="28"/>
        </w:rPr>
        <w:t xml:space="preserve"> «Сведения о</w:t>
      </w:r>
      <w:r w:rsidR="0056275D">
        <w:rPr>
          <w:rFonts w:ascii="Times New Roman" w:hAnsi="Times New Roman" w:cs="Times New Roman"/>
          <w:b/>
          <w:color w:val="000000"/>
          <w:spacing w:val="-2"/>
          <w:sz w:val="28"/>
          <w:szCs w:val="28"/>
        </w:rPr>
        <w:t xml:space="preserve"> доходах»</w:t>
      </w:r>
      <w:r w:rsidR="000A5D2C">
        <w:rPr>
          <w:rFonts w:ascii="Times New Roman" w:hAnsi="Times New Roman" w:cs="Times New Roman"/>
          <w:b/>
          <w:color w:val="000000"/>
          <w:spacing w:val="-2"/>
          <w:sz w:val="28"/>
          <w:szCs w:val="28"/>
        </w:rPr>
        <w:t>:</w:t>
      </w:r>
    </w:p>
    <w:p w:rsidR="0056275D" w:rsidRPr="0056275D" w:rsidRDefault="0056275D" w:rsidP="00B3261B">
      <w:pPr>
        <w:pStyle w:val="ConsPlusNormal"/>
        <w:suppressAutoHyphens/>
        <w:ind w:firstLine="709"/>
        <w:jc w:val="both"/>
        <w:rPr>
          <w:rFonts w:ascii="Times New Roman" w:hAnsi="Times New Roman" w:cs="Times New Roman"/>
          <w:color w:val="000000"/>
          <w:spacing w:val="-2"/>
          <w:sz w:val="28"/>
          <w:szCs w:val="28"/>
        </w:rPr>
      </w:pPr>
    </w:p>
    <w:p w:rsidR="0056275D" w:rsidRPr="006848CC" w:rsidRDefault="0056275D" w:rsidP="0056275D">
      <w:pPr>
        <w:pStyle w:val="af0"/>
        <w:ind w:left="0"/>
        <w:rPr>
          <w:rFonts w:ascii="Times New Roman" w:hAnsi="Times New Roman"/>
          <w:sz w:val="28"/>
          <w:szCs w:val="28"/>
        </w:rPr>
      </w:pPr>
      <w:r>
        <w:rPr>
          <w:rFonts w:ascii="Times New Roman" w:eastAsia="Times New Roman" w:hAnsi="Times New Roman"/>
          <w:sz w:val="28"/>
          <w:szCs w:val="28"/>
          <w:lang w:eastAsia="ru-RU"/>
        </w:rPr>
        <w:t>1</w:t>
      </w:r>
      <w:r w:rsidR="00082DA0">
        <w:rPr>
          <w:rFonts w:ascii="Times New Roman" w:eastAsia="Times New Roman" w:hAnsi="Times New Roman"/>
          <w:sz w:val="28"/>
          <w:szCs w:val="28"/>
          <w:lang w:eastAsia="ru-RU"/>
        </w:rPr>
        <w:t>9</w:t>
      </w:r>
      <w:r>
        <w:rPr>
          <w:rFonts w:ascii="Times New Roman" w:eastAsia="Times New Roman" w:hAnsi="Times New Roman"/>
          <w:sz w:val="28"/>
          <w:szCs w:val="28"/>
          <w:lang w:eastAsia="ru-RU"/>
        </w:rPr>
        <w:t xml:space="preserve">. </w:t>
      </w: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r>
        <w:rPr>
          <w:rFonts w:ascii="Times New Roman" w:eastAsia="Times New Roman" w:hAnsi="Times New Roman"/>
          <w:sz w:val="28"/>
          <w:szCs w:val="28"/>
          <w:lang w:eastAsia="ru-RU"/>
        </w:rPr>
        <w:t xml:space="preserve"> </w:t>
      </w:r>
      <w:r>
        <w:rPr>
          <w:rFonts w:ascii="Times New Roman" w:hAnsi="Times New Roman"/>
          <w:color w:val="000000"/>
          <w:spacing w:val="-2"/>
          <w:sz w:val="28"/>
          <w:szCs w:val="28"/>
        </w:rPr>
        <w:t>(п. 53</w:t>
      </w:r>
      <w:r w:rsidRPr="00647334">
        <w:rPr>
          <w:rFonts w:ascii="Times New Roman" w:hAnsi="Times New Roman"/>
          <w:color w:val="000000"/>
          <w:spacing w:val="-2"/>
          <w:sz w:val="28"/>
          <w:szCs w:val="28"/>
        </w:rPr>
        <w:t xml:space="preserve"> Методических рекомендаций</w:t>
      </w:r>
      <w:r w:rsidRPr="00647334">
        <w:rPr>
          <w:rFonts w:ascii="Times New Roman" w:hAnsi="Times New Roman"/>
          <w:sz w:val="28"/>
          <w:szCs w:val="28"/>
        </w:rPr>
        <w:t>).</w:t>
      </w:r>
    </w:p>
    <w:p w:rsidR="0056275D" w:rsidRDefault="0056275D" w:rsidP="00B3261B">
      <w:pPr>
        <w:pStyle w:val="ConsPlusNormal"/>
        <w:suppressAutoHyphens/>
        <w:ind w:firstLine="709"/>
        <w:jc w:val="both"/>
        <w:rPr>
          <w:rFonts w:ascii="Times New Roman" w:hAnsi="Times New Roman" w:cs="Times New Roman"/>
          <w:color w:val="000000"/>
          <w:spacing w:val="-2"/>
          <w:sz w:val="28"/>
          <w:szCs w:val="28"/>
        </w:rPr>
      </w:pPr>
    </w:p>
    <w:p w:rsidR="001E3ACA" w:rsidRDefault="00082DA0" w:rsidP="001E3ACA">
      <w:pPr>
        <w:pStyle w:val="af0"/>
        <w:ind w:left="0" w:firstLine="708"/>
        <w:rPr>
          <w:rFonts w:ascii="Times New Roman" w:hAnsi="Times New Roman"/>
          <w:color w:val="000000"/>
          <w:spacing w:val="-2"/>
          <w:sz w:val="28"/>
          <w:szCs w:val="28"/>
        </w:rPr>
      </w:pPr>
      <w:r>
        <w:rPr>
          <w:rFonts w:ascii="Times New Roman" w:hAnsi="Times New Roman"/>
          <w:sz w:val="28"/>
          <w:szCs w:val="28"/>
        </w:rPr>
        <w:t>20</w:t>
      </w:r>
      <w:r w:rsidR="002663FC" w:rsidRPr="005D7E3D">
        <w:rPr>
          <w:rFonts w:ascii="Times New Roman" w:hAnsi="Times New Roman"/>
          <w:sz w:val="28"/>
          <w:szCs w:val="28"/>
        </w:rPr>
        <w:t>.</w:t>
      </w:r>
      <w:r w:rsidR="00CC3BF6" w:rsidRPr="005D7E3D">
        <w:rPr>
          <w:rFonts w:ascii="Times New Roman" w:hAnsi="Times New Roman"/>
          <w:sz w:val="28"/>
          <w:szCs w:val="28"/>
        </w:rPr>
        <w:t xml:space="preserve"> </w:t>
      </w:r>
      <w:r w:rsidR="00BF6CBC">
        <w:rPr>
          <w:rFonts w:ascii="Times New Roman" w:hAnsi="Times New Roman"/>
          <w:sz w:val="28"/>
          <w:szCs w:val="28"/>
          <w:u w:val="single"/>
        </w:rPr>
        <w:t>В с</w:t>
      </w:r>
      <w:r w:rsidR="001C4255" w:rsidRPr="008D4E06">
        <w:rPr>
          <w:rFonts w:ascii="Times New Roman" w:hAnsi="Times New Roman"/>
          <w:sz w:val="28"/>
          <w:szCs w:val="28"/>
          <w:u w:val="single"/>
        </w:rPr>
        <w:t>трок</w:t>
      </w:r>
      <w:r w:rsidR="00BF6CBC">
        <w:rPr>
          <w:rFonts w:ascii="Times New Roman" w:hAnsi="Times New Roman"/>
          <w:sz w:val="28"/>
          <w:szCs w:val="28"/>
          <w:u w:val="single"/>
        </w:rPr>
        <w:t>е</w:t>
      </w:r>
      <w:r w:rsidR="001C4255" w:rsidRPr="008D4E06">
        <w:rPr>
          <w:rFonts w:ascii="Times New Roman" w:hAnsi="Times New Roman"/>
          <w:sz w:val="28"/>
          <w:szCs w:val="28"/>
          <w:u w:val="single"/>
        </w:rPr>
        <w:t xml:space="preserve"> «Доход от ценных бумаг и долей </w:t>
      </w:r>
      <w:r w:rsidR="008D4E06" w:rsidRPr="008D4E06">
        <w:rPr>
          <w:rFonts w:ascii="Times New Roman" w:hAnsi="Times New Roman"/>
          <w:sz w:val="28"/>
          <w:szCs w:val="28"/>
          <w:u w:val="single"/>
        </w:rPr>
        <w:t>участия в коммерческих организациях</w:t>
      </w:r>
      <w:r w:rsidR="008D4E06" w:rsidRPr="001E3ACA">
        <w:rPr>
          <w:rFonts w:ascii="Times New Roman" w:hAnsi="Times New Roman"/>
          <w:color w:val="000000"/>
          <w:spacing w:val="-2"/>
          <w:sz w:val="28"/>
          <w:szCs w:val="28"/>
          <w:u w:val="single"/>
          <w:lang w:eastAsia="ru-RU"/>
        </w:rPr>
        <w:t>»</w:t>
      </w:r>
      <w:r w:rsidR="001E3ACA" w:rsidRPr="001E3ACA">
        <w:rPr>
          <w:rFonts w:ascii="Times New Roman" w:hAnsi="Times New Roman"/>
          <w:color w:val="000000"/>
          <w:spacing w:val="-2"/>
          <w:sz w:val="28"/>
          <w:szCs w:val="28"/>
          <w:u w:val="single"/>
          <w:lang w:eastAsia="ru-RU"/>
        </w:rPr>
        <w:t xml:space="preserve"> </w:t>
      </w:r>
      <w:r w:rsidR="00BF6CBC">
        <w:rPr>
          <w:rFonts w:ascii="Times New Roman" w:hAnsi="Times New Roman"/>
          <w:color w:val="000000"/>
          <w:spacing w:val="-2"/>
          <w:sz w:val="28"/>
          <w:szCs w:val="28"/>
          <w:u w:val="single"/>
          <w:lang w:eastAsia="ru-RU"/>
        </w:rPr>
        <w:t>уточнены</w:t>
      </w:r>
      <w:r w:rsidR="001E3ACA" w:rsidRPr="00B3669D">
        <w:rPr>
          <w:rFonts w:ascii="Times New Roman" w:hAnsi="Times New Roman"/>
          <w:color w:val="000000"/>
          <w:spacing w:val="-2"/>
          <w:sz w:val="28"/>
          <w:szCs w:val="28"/>
        </w:rPr>
        <w:t xml:space="preserve"> </w:t>
      </w:r>
      <w:r w:rsidR="00B3669D" w:rsidRPr="00B3669D">
        <w:rPr>
          <w:rFonts w:ascii="Times New Roman" w:hAnsi="Times New Roman"/>
          <w:color w:val="000000"/>
          <w:spacing w:val="-2"/>
          <w:sz w:val="28"/>
          <w:szCs w:val="28"/>
        </w:rPr>
        <w:t>вид</w:t>
      </w:r>
      <w:r w:rsidR="00BF6CBC">
        <w:rPr>
          <w:rFonts w:ascii="Times New Roman" w:hAnsi="Times New Roman"/>
          <w:color w:val="000000"/>
          <w:spacing w:val="-2"/>
          <w:sz w:val="28"/>
          <w:szCs w:val="28"/>
        </w:rPr>
        <w:t>ы</w:t>
      </w:r>
      <w:r w:rsidR="00B3669D" w:rsidRPr="00B3669D">
        <w:rPr>
          <w:rFonts w:ascii="Times New Roman" w:hAnsi="Times New Roman"/>
          <w:color w:val="000000"/>
          <w:spacing w:val="-2"/>
          <w:sz w:val="28"/>
          <w:szCs w:val="28"/>
        </w:rPr>
        <w:t xml:space="preserve"> доходов от ценных бумаг и долей участ</w:t>
      </w:r>
      <w:r w:rsidR="00B3669D">
        <w:rPr>
          <w:rFonts w:ascii="Times New Roman" w:hAnsi="Times New Roman"/>
          <w:color w:val="000000"/>
          <w:spacing w:val="-2"/>
          <w:sz w:val="28"/>
          <w:szCs w:val="28"/>
        </w:rPr>
        <w:t>ия в коммерческих организациях:</w:t>
      </w:r>
    </w:p>
    <w:p w:rsidR="002663FC" w:rsidRDefault="00B3669D" w:rsidP="002663FC">
      <w:pPr>
        <w:pStyle w:val="af0"/>
        <w:ind w:left="0" w:firstLine="567"/>
        <w:rPr>
          <w:rFonts w:ascii="Times New Roman" w:hAnsi="Times New Roman"/>
          <w:sz w:val="28"/>
          <w:szCs w:val="28"/>
        </w:rPr>
      </w:pPr>
      <w:r>
        <w:rPr>
          <w:rFonts w:ascii="Times New Roman" w:hAnsi="Times New Roman"/>
          <w:color w:val="000000"/>
          <w:spacing w:val="-2"/>
          <w:sz w:val="28"/>
          <w:szCs w:val="28"/>
        </w:rPr>
        <w:t>выплаченный купонный доход по облигациям</w:t>
      </w:r>
      <w:r w:rsidR="006B39A1">
        <w:rPr>
          <w:rFonts w:ascii="Times New Roman" w:hAnsi="Times New Roman"/>
          <w:color w:val="000000"/>
          <w:spacing w:val="-2"/>
          <w:sz w:val="28"/>
          <w:szCs w:val="28"/>
        </w:rPr>
        <w:t>,</w:t>
      </w:r>
      <w:r w:rsidR="000D52E5">
        <w:rPr>
          <w:rFonts w:ascii="Times New Roman" w:hAnsi="Times New Roman"/>
          <w:color w:val="000000"/>
          <w:spacing w:val="-2"/>
          <w:sz w:val="28"/>
          <w:szCs w:val="28"/>
        </w:rPr>
        <w:t xml:space="preserve"> </w:t>
      </w:r>
      <w:r w:rsidR="000D52E5" w:rsidRPr="000D52E5">
        <w:rPr>
          <w:rFonts w:ascii="Times New Roman" w:hAnsi="Times New Roman"/>
          <w:color w:val="000000"/>
          <w:spacing w:val="-2"/>
          <w:sz w:val="28"/>
          <w:szCs w:val="28"/>
        </w:rPr>
        <w:t>уменьшенный на уплаченный накопленный купонный д</w:t>
      </w:r>
      <w:r w:rsidR="000D52E5">
        <w:rPr>
          <w:rFonts w:ascii="Times New Roman" w:hAnsi="Times New Roman"/>
          <w:color w:val="000000"/>
          <w:spacing w:val="-2"/>
          <w:sz w:val="28"/>
          <w:szCs w:val="28"/>
        </w:rPr>
        <w:t>оход при приобретении облигации</w:t>
      </w:r>
      <w:r w:rsidR="00213357">
        <w:rPr>
          <w:rFonts w:ascii="Times New Roman" w:hAnsi="Times New Roman"/>
          <w:color w:val="000000"/>
          <w:spacing w:val="-2"/>
          <w:sz w:val="28"/>
          <w:szCs w:val="28"/>
        </w:rPr>
        <w:t xml:space="preserve"> </w:t>
      </w:r>
      <w:r w:rsidR="002663FC" w:rsidRPr="006848CC">
        <w:rPr>
          <w:rFonts w:ascii="Times New Roman" w:hAnsi="Times New Roman"/>
          <w:sz w:val="28"/>
          <w:szCs w:val="28"/>
        </w:rPr>
        <w:t>(если в соответствии с требованиями Налогового кодекса Российской Федерации он не должен учитываться при расчете финансово</w:t>
      </w:r>
      <w:r w:rsidR="002663FC">
        <w:rPr>
          <w:rFonts w:ascii="Times New Roman" w:hAnsi="Times New Roman"/>
          <w:sz w:val="28"/>
          <w:szCs w:val="28"/>
        </w:rPr>
        <w:t>го</w:t>
      </w:r>
      <w:r w:rsidR="002663FC" w:rsidRPr="006848CC">
        <w:rPr>
          <w:rFonts w:ascii="Times New Roman" w:hAnsi="Times New Roman"/>
          <w:sz w:val="28"/>
          <w:szCs w:val="28"/>
        </w:rPr>
        <w:t xml:space="preserve"> результата в соответствии со статьей 214.1 Налогового кодекса Российской Федерации);</w:t>
      </w:r>
    </w:p>
    <w:p w:rsidR="00B3669D" w:rsidRDefault="00213357" w:rsidP="00213357">
      <w:pPr>
        <w:pStyle w:val="af0"/>
        <w:ind w:left="0" w:firstLine="567"/>
        <w:rPr>
          <w:rFonts w:ascii="Times New Roman" w:hAnsi="Times New Roman"/>
          <w:color w:val="000000"/>
          <w:spacing w:val="-2"/>
          <w:sz w:val="28"/>
          <w:szCs w:val="28"/>
        </w:rPr>
      </w:pPr>
      <w:r>
        <w:rPr>
          <w:rFonts w:ascii="Times New Roman" w:hAnsi="Times New Roman"/>
          <w:sz w:val="28"/>
          <w:szCs w:val="28"/>
        </w:rPr>
        <w:t xml:space="preserve">дисконт полученный в качестве дохода по облигациям </w:t>
      </w:r>
      <w:r w:rsidR="000D52E5">
        <w:rPr>
          <w:rFonts w:ascii="Times New Roman" w:hAnsi="Times New Roman"/>
          <w:color w:val="000000"/>
          <w:spacing w:val="-2"/>
          <w:sz w:val="28"/>
          <w:szCs w:val="28"/>
        </w:rPr>
        <w:t>(пп. 2, 3 п</w:t>
      </w:r>
      <w:r w:rsidR="00A42200">
        <w:rPr>
          <w:rFonts w:ascii="Times New Roman" w:hAnsi="Times New Roman"/>
          <w:color w:val="000000"/>
          <w:spacing w:val="-2"/>
          <w:sz w:val="28"/>
          <w:szCs w:val="28"/>
        </w:rPr>
        <w:t>.</w:t>
      </w:r>
      <w:r w:rsidR="00B3669D">
        <w:rPr>
          <w:rFonts w:ascii="Times New Roman" w:hAnsi="Times New Roman"/>
          <w:color w:val="000000"/>
          <w:spacing w:val="-2"/>
          <w:sz w:val="28"/>
          <w:szCs w:val="28"/>
        </w:rPr>
        <w:t xml:space="preserve"> </w:t>
      </w:r>
      <w:r>
        <w:rPr>
          <w:rFonts w:ascii="Times New Roman" w:hAnsi="Times New Roman"/>
          <w:color w:val="000000"/>
          <w:spacing w:val="-2"/>
          <w:sz w:val="28"/>
          <w:szCs w:val="28"/>
        </w:rPr>
        <w:t>72</w:t>
      </w:r>
      <w:r w:rsidR="00B3669D">
        <w:rPr>
          <w:rFonts w:ascii="Times New Roman" w:hAnsi="Times New Roman"/>
          <w:color w:val="000000"/>
          <w:spacing w:val="-2"/>
          <w:sz w:val="28"/>
          <w:szCs w:val="28"/>
        </w:rPr>
        <w:t xml:space="preserve"> Методических рекомендаций).</w:t>
      </w:r>
    </w:p>
    <w:p w:rsidR="00213357" w:rsidRPr="00213357" w:rsidRDefault="00213357" w:rsidP="00213357">
      <w:pPr>
        <w:pStyle w:val="af0"/>
        <w:ind w:left="0" w:firstLine="567"/>
        <w:rPr>
          <w:rFonts w:ascii="Times New Roman" w:hAnsi="Times New Roman"/>
          <w:sz w:val="28"/>
          <w:szCs w:val="28"/>
        </w:rPr>
      </w:pPr>
    </w:p>
    <w:p w:rsidR="00295DA5" w:rsidRDefault="00213357" w:rsidP="00295DA5">
      <w:pPr>
        <w:pStyle w:val="af0"/>
        <w:ind w:left="0"/>
        <w:rPr>
          <w:rFonts w:ascii="Times New Roman" w:hAnsi="Times New Roman"/>
          <w:color w:val="000000"/>
          <w:spacing w:val="-2"/>
          <w:sz w:val="28"/>
          <w:szCs w:val="28"/>
          <w:u w:val="single"/>
        </w:rPr>
      </w:pPr>
      <w:r w:rsidRPr="005D7E3D">
        <w:rPr>
          <w:rFonts w:ascii="Times New Roman" w:hAnsi="Times New Roman"/>
          <w:color w:val="000000"/>
          <w:spacing w:val="-2"/>
          <w:sz w:val="28"/>
          <w:szCs w:val="28"/>
        </w:rPr>
        <w:t>2</w:t>
      </w:r>
      <w:r w:rsidR="00082DA0">
        <w:rPr>
          <w:rFonts w:ascii="Times New Roman" w:hAnsi="Times New Roman"/>
          <w:color w:val="000000"/>
          <w:spacing w:val="-2"/>
          <w:sz w:val="28"/>
          <w:szCs w:val="28"/>
        </w:rPr>
        <w:t>1</w:t>
      </w:r>
      <w:r w:rsidR="00562DD6" w:rsidRPr="005D7E3D">
        <w:rPr>
          <w:rFonts w:ascii="Times New Roman" w:hAnsi="Times New Roman"/>
          <w:color w:val="000000"/>
          <w:spacing w:val="-2"/>
          <w:sz w:val="28"/>
          <w:szCs w:val="28"/>
        </w:rPr>
        <w:t>.</w:t>
      </w:r>
      <w:r w:rsidR="00CC3BF6" w:rsidRPr="005D7E3D">
        <w:rPr>
          <w:rFonts w:ascii="Times New Roman" w:hAnsi="Times New Roman"/>
          <w:color w:val="000000"/>
          <w:spacing w:val="-2"/>
          <w:sz w:val="28"/>
          <w:szCs w:val="28"/>
        </w:rPr>
        <w:t xml:space="preserve"> </w:t>
      </w:r>
      <w:r>
        <w:rPr>
          <w:rFonts w:ascii="Times New Roman" w:hAnsi="Times New Roman"/>
          <w:color w:val="000000"/>
          <w:spacing w:val="-2"/>
          <w:sz w:val="28"/>
          <w:szCs w:val="28"/>
          <w:u w:val="single"/>
        </w:rPr>
        <w:t>В строке</w:t>
      </w:r>
      <w:r w:rsidR="00BA26D1" w:rsidRPr="00647334">
        <w:rPr>
          <w:rFonts w:ascii="Times New Roman" w:hAnsi="Times New Roman"/>
          <w:color w:val="000000"/>
          <w:spacing w:val="-2"/>
          <w:sz w:val="28"/>
          <w:szCs w:val="28"/>
          <w:u w:val="single"/>
        </w:rPr>
        <w:t xml:space="preserve"> «Иные доходы»</w:t>
      </w:r>
      <w:r w:rsidR="000A4B90">
        <w:rPr>
          <w:rFonts w:ascii="Times New Roman" w:hAnsi="Times New Roman"/>
          <w:color w:val="000000"/>
          <w:spacing w:val="-2"/>
          <w:sz w:val="28"/>
          <w:szCs w:val="28"/>
          <w:u w:val="single"/>
        </w:rPr>
        <w:t xml:space="preserve"> уточнены</w:t>
      </w:r>
      <w:r w:rsidR="000A4B90">
        <w:rPr>
          <w:rFonts w:ascii="Times New Roman" w:hAnsi="Times New Roman"/>
          <w:color w:val="000000"/>
          <w:spacing w:val="-2"/>
          <w:sz w:val="28"/>
          <w:szCs w:val="28"/>
        </w:rPr>
        <w:t xml:space="preserve"> виды доходов, которые </w:t>
      </w:r>
      <w:r w:rsidR="002A2A86">
        <w:rPr>
          <w:rFonts w:ascii="Times New Roman" w:hAnsi="Times New Roman"/>
          <w:color w:val="000000"/>
          <w:spacing w:val="-2"/>
          <w:sz w:val="28"/>
          <w:szCs w:val="28"/>
        </w:rPr>
        <w:t>должны быть указаны в данной строке</w:t>
      </w:r>
      <w:r w:rsidR="00295DA5" w:rsidRPr="000A4B90">
        <w:rPr>
          <w:rFonts w:ascii="Times New Roman" w:hAnsi="Times New Roman"/>
          <w:color w:val="000000"/>
          <w:spacing w:val="-2"/>
          <w:sz w:val="28"/>
          <w:szCs w:val="28"/>
        </w:rPr>
        <w:t>:</w:t>
      </w:r>
    </w:p>
    <w:p w:rsidR="00295DA5" w:rsidRDefault="00295DA5" w:rsidP="00295DA5">
      <w:pPr>
        <w:pStyle w:val="af0"/>
        <w:ind w:left="0"/>
        <w:rPr>
          <w:rFonts w:ascii="Times New Roman" w:hAnsi="Times New Roman"/>
          <w:color w:val="000000"/>
          <w:spacing w:val="-2"/>
          <w:sz w:val="28"/>
          <w:szCs w:val="28"/>
        </w:rPr>
      </w:pPr>
      <w:r>
        <w:rPr>
          <w:rFonts w:ascii="Times New Roman" w:hAnsi="Times New Roman"/>
          <w:color w:val="000000"/>
          <w:spacing w:val="-2"/>
          <w:sz w:val="28"/>
          <w:szCs w:val="28"/>
        </w:rPr>
        <w:lastRenderedPageBreak/>
        <w:t>д</w:t>
      </w:r>
      <w:r w:rsidRPr="00295DA5">
        <w:rPr>
          <w:rFonts w:ascii="Times New Roman" w:hAnsi="Times New Roman"/>
          <w:color w:val="000000"/>
          <w:spacing w:val="-2"/>
          <w:sz w:val="28"/>
          <w:szCs w:val="28"/>
        </w:rPr>
        <w:t xml:space="preserve">енежные средства, полученные в рамках </w:t>
      </w:r>
      <w:r>
        <w:rPr>
          <w:rFonts w:ascii="Times New Roman" w:hAnsi="Times New Roman"/>
          <w:color w:val="000000"/>
          <w:spacing w:val="-2"/>
          <w:sz w:val="28"/>
          <w:szCs w:val="28"/>
        </w:rPr>
        <w:t>п</w:t>
      </w:r>
      <w:r w:rsidR="000A4B90">
        <w:rPr>
          <w:rFonts w:ascii="Times New Roman" w:hAnsi="Times New Roman"/>
          <w:color w:val="000000"/>
          <w:spacing w:val="-2"/>
          <w:sz w:val="28"/>
          <w:szCs w:val="28"/>
        </w:rPr>
        <w:t>особия</w:t>
      </w:r>
      <w:r w:rsidRPr="00295DA5">
        <w:rPr>
          <w:rFonts w:ascii="Times New Roman" w:hAnsi="Times New Roman"/>
          <w:color w:val="000000"/>
          <w:spacing w:val="-2"/>
          <w:sz w:val="28"/>
          <w:szCs w:val="28"/>
        </w:rPr>
        <w:t xml:space="preserve"> по временной нетрудоспособности в случае утраты трудоспособности вследствие заболевания или травмы, отражаются без вычета налога на доходы физических лиц (в этой связи информацию рекомендуется получать из Личн</w:t>
      </w:r>
      <w:r>
        <w:rPr>
          <w:rFonts w:ascii="Times New Roman" w:hAnsi="Times New Roman"/>
          <w:color w:val="000000"/>
          <w:spacing w:val="-2"/>
          <w:sz w:val="28"/>
          <w:szCs w:val="28"/>
        </w:rPr>
        <w:t>ого кабинета налогоплательщика) (пп. 3 п. 73 Методических рекомендаций);</w:t>
      </w:r>
    </w:p>
    <w:p w:rsidR="002A2A86" w:rsidRDefault="002A2A86" w:rsidP="002A2A86">
      <w:pPr>
        <w:pStyle w:val="af0"/>
        <w:ind w:left="0"/>
        <w:rPr>
          <w:rFonts w:ascii="Times New Roman" w:hAnsi="Times New Roman"/>
          <w:color w:val="000000"/>
          <w:spacing w:val="-2"/>
          <w:sz w:val="28"/>
          <w:szCs w:val="28"/>
        </w:rPr>
      </w:pPr>
      <w:r w:rsidRPr="002A2A86">
        <w:rPr>
          <w:rFonts w:ascii="Times New Roman" w:hAnsi="Times New Roman"/>
          <w:color w:val="000000"/>
          <w:spacing w:val="-2"/>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39 Методических рекомендаций – при невозможности по объективным причинам представить Сведения на супругу (супруга) и (</w:t>
      </w:r>
      <w:r>
        <w:rPr>
          <w:rFonts w:ascii="Times New Roman" w:hAnsi="Times New Roman"/>
          <w:color w:val="000000"/>
          <w:spacing w:val="-2"/>
          <w:sz w:val="28"/>
          <w:szCs w:val="28"/>
        </w:rPr>
        <w:t>или) несовершеннолетних детей))</w:t>
      </w:r>
      <w:r w:rsidRPr="002A2A86">
        <w:rPr>
          <w:rFonts w:ascii="Times New Roman" w:hAnsi="Times New Roman"/>
          <w:color w:val="000000"/>
          <w:spacing w:val="-2"/>
          <w:sz w:val="28"/>
          <w:szCs w:val="28"/>
        </w:rPr>
        <w:t xml:space="preserve"> </w:t>
      </w:r>
      <w:r>
        <w:rPr>
          <w:rFonts w:ascii="Times New Roman" w:hAnsi="Times New Roman"/>
          <w:color w:val="000000"/>
          <w:spacing w:val="-2"/>
          <w:sz w:val="28"/>
          <w:szCs w:val="28"/>
        </w:rPr>
        <w:t>(пп. 9 п. 73 Методических рекомендаций);</w:t>
      </w:r>
    </w:p>
    <w:p w:rsidR="00295DA5" w:rsidRDefault="006132AA" w:rsidP="002A2A86">
      <w:pPr>
        <w:pStyle w:val="af0"/>
        <w:ind w:left="0" w:firstLine="708"/>
        <w:rPr>
          <w:rFonts w:ascii="Times New Roman" w:hAnsi="Times New Roman"/>
          <w:color w:val="000000"/>
          <w:spacing w:val="-2"/>
          <w:sz w:val="28"/>
          <w:szCs w:val="28"/>
        </w:rPr>
      </w:pPr>
      <w:r w:rsidRPr="006132AA">
        <w:rPr>
          <w:rFonts w:ascii="Times New Roman" w:hAnsi="Times New Roman"/>
          <w:color w:val="000000"/>
          <w:spacing w:val="-2"/>
          <w:sz w:val="28"/>
          <w:szCs w:val="28"/>
        </w:rPr>
        <w:t>денежные средства, полученные в порядке дарения или наследования. При этом рекомендуется указать фамилию, имя и отчество соответствующего дарителя и</w:t>
      </w:r>
      <w:r>
        <w:rPr>
          <w:rFonts w:ascii="Times New Roman" w:hAnsi="Times New Roman"/>
          <w:color w:val="000000"/>
          <w:spacing w:val="-2"/>
          <w:sz w:val="28"/>
          <w:szCs w:val="28"/>
        </w:rPr>
        <w:t>ли наследодателя соответственно</w:t>
      </w:r>
      <w:r w:rsidRPr="006132AA">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(пп. </w:t>
      </w:r>
      <w:r w:rsidR="00BC58FB">
        <w:rPr>
          <w:rFonts w:ascii="Times New Roman" w:hAnsi="Times New Roman"/>
          <w:color w:val="000000"/>
          <w:spacing w:val="-2"/>
          <w:sz w:val="28"/>
          <w:szCs w:val="28"/>
        </w:rPr>
        <w:t>16</w:t>
      </w:r>
      <w:r>
        <w:rPr>
          <w:rFonts w:ascii="Times New Roman" w:hAnsi="Times New Roman"/>
          <w:color w:val="000000"/>
          <w:spacing w:val="-2"/>
          <w:sz w:val="28"/>
          <w:szCs w:val="28"/>
        </w:rPr>
        <w:t xml:space="preserve"> п. 73 Методических рекомендаций);</w:t>
      </w:r>
    </w:p>
    <w:p w:rsidR="00BC58FB" w:rsidRDefault="006132AA" w:rsidP="00BC58FB">
      <w:pPr>
        <w:pStyle w:val="af0"/>
        <w:ind w:left="0" w:firstLine="708"/>
        <w:rPr>
          <w:rFonts w:ascii="Times New Roman" w:hAnsi="Times New Roman"/>
          <w:color w:val="000000"/>
          <w:spacing w:val="-2"/>
          <w:sz w:val="28"/>
          <w:szCs w:val="28"/>
        </w:rPr>
      </w:pPr>
      <w:r w:rsidRPr="006132AA">
        <w:rPr>
          <w:rFonts w:ascii="Times New Roman" w:hAnsi="Times New Roman"/>
          <w:color w:val="000000"/>
          <w:spacing w:val="-2"/>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w:t>
      </w:r>
      <w:r>
        <w:rPr>
          <w:rFonts w:ascii="Times New Roman" w:hAnsi="Times New Roman"/>
          <w:color w:val="000000"/>
          <w:spacing w:val="-2"/>
          <w:sz w:val="28"/>
          <w:szCs w:val="28"/>
        </w:rPr>
        <w:t xml:space="preserve">го кодекса Российской Федерации </w:t>
      </w:r>
      <w:r w:rsidR="00BC58FB">
        <w:rPr>
          <w:rFonts w:ascii="Times New Roman" w:hAnsi="Times New Roman"/>
          <w:color w:val="000000"/>
          <w:spacing w:val="-2"/>
          <w:sz w:val="28"/>
          <w:szCs w:val="28"/>
        </w:rPr>
        <w:t>(пп. 39 п. 73</w:t>
      </w:r>
      <w:r w:rsidR="00765BAB">
        <w:rPr>
          <w:rFonts w:ascii="Times New Roman" w:hAnsi="Times New Roman"/>
          <w:color w:val="000000"/>
          <w:spacing w:val="-2"/>
          <w:sz w:val="28"/>
          <w:szCs w:val="28"/>
        </w:rPr>
        <w:t xml:space="preserve"> Методических рекомендаций).</w:t>
      </w:r>
    </w:p>
    <w:p w:rsidR="006132AA" w:rsidRPr="002A2A86" w:rsidRDefault="006132AA" w:rsidP="002A2A86">
      <w:pPr>
        <w:pStyle w:val="af0"/>
        <w:ind w:left="0" w:firstLine="708"/>
        <w:rPr>
          <w:rFonts w:ascii="Times New Roman" w:hAnsi="Times New Roman"/>
          <w:color w:val="000000"/>
          <w:spacing w:val="-2"/>
          <w:sz w:val="28"/>
          <w:szCs w:val="28"/>
        </w:rPr>
      </w:pPr>
    </w:p>
    <w:p w:rsidR="000C530F" w:rsidRPr="00911B45" w:rsidRDefault="00F55FA1" w:rsidP="00F55FA1">
      <w:pPr>
        <w:pStyle w:val="Default"/>
        <w:tabs>
          <w:tab w:val="left" w:pos="142"/>
          <w:tab w:val="left" w:pos="1134"/>
        </w:tabs>
        <w:rPr>
          <w:color w:val="auto"/>
          <w:sz w:val="28"/>
          <w:szCs w:val="28"/>
        </w:rPr>
      </w:pPr>
      <w:r>
        <w:rPr>
          <w:rFonts w:eastAsia="Times New Roman"/>
          <w:sz w:val="28"/>
          <w:szCs w:val="28"/>
        </w:rPr>
        <w:t>2</w:t>
      </w:r>
      <w:r w:rsidR="00082DA0">
        <w:rPr>
          <w:rFonts w:eastAsia="Times New Roman"/>
          <w:sz w:val="28"/>
          <w:szCs w:val="28"/>
        </w:rPr>
        <w:t>2</w:t>
      </w:r>
      <w:r w:rsidR="005D4EF9">
        <w:rPr>
          <w:rFonts w:eastAsia="Times New Roman"/>
          <w:sz w:val="28"/>
          <w:szCs w:val="28"/>
        </w:rPr>
        <w:t xml:space="preserve">. </w:t>
      </w:r>
      <w:r w:rsidRPr="00F55FA1">
        <w:rPr>
          <w:rFonts w:eastAsia="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r>
        <w:rPr>
          <w:rFonts w:eastAsia="Times New Roman"/>
          <w:sz w:val="28"/>
          <w:szCs w:val="28"/>
        </w:rPr>
        <w:t xml:space="preserve"> </w:t>
      </w:r>
      <w:r>
        <w:rPr>
          <w:rFonts w:eastAsia="Times New Roman"/>
          <w:sz w:val="28"/>
          <w:szCs w:val="28"/>
        </w:rPr>
        <w:br/>
      </w:r>
      <w:r w:rsidR="00911B45">
        <w:rPr>
          <w:color w:val="auto"/>
          <w:sz w:val="28"/>
          <w:szCs w:val="28"/>
        </w:rPr>
        <w:t>(п</w:t>
      </w:r>
      <w:r w:rsidR="00A37C95">
        <w:rPr>
          <w:color w:val="auto"/>
          <w:sz w:val="28"/>
          <w:szCs w:val="28"/>
        </w:rPr>
        <w:t>.</w:t>
      </w:r>
      <w:r w:rsidR="00765BAB">
        <w:rPr>
          <w:color w:val="auto"/>
          <w:sz w:val="28"/>
          <w:szCs w:val="28"/>
        </w:rPr>
        <w:t xml:space="preserve"> 78</w:t>
      </w:r>
      <w:r w:rsidR="00911B45">
        <w:rPr>
          <w:color w:val="auto"/>
          <w:sz w:val="28"/>
          <w:szCs w:val="28"/>
        </w:rPr>
        <w:t xml:space="preserve"> Методических рекомендаций)</w:t>
      </w:r>
      <w:r w:rsidR="000208DD">
        <w:rPr>
          <w:color w:val="auto"/>
          <w:sz w:val="28"/>
          <w:szCs w:val="28"/>
        </w:rPr>
        <w:t>.</w:t>
      </w:r>
    </w:p>
    <w:p w:rsidR="00CA7C1B" w:rsidRDefault="00CA7C1B" w:rsidP="00CA7C1B">
      <w:pPr>
        <w:pStyle w:val="ConsPlusNormal"/>
        <w:suppressAutoHyphens/>
        <w:ind w:firstLine="709"/>
        <w:jc w:val="both"/>
        <w:rPr>
          <w:rFonts w:ascii="Times New Roman" w:hAnsi="Times New Roman" w:cs="Times New Roman"/>
          <w:color w:val="000000"/>
          <w:spacing w:val="-2"/>
          <w:sz w:val="28"/>
          <w:szCs w:val="28"/>
        </w:rPr>
      </w:pPr>
    </w:p>
    <w:p w:rsidR="00DD0F36" w:rsidRDefault="00DD0F36" w:rsidP="00765BAB">
      <w:pPr>
        <w:pStyle w:val="ConsPlusNormal"/>
        <w:suppressAutoHyphens/>
        <w:jc w:val="center"/>
        <w:rPr>
          <w:rFonts w:ascii="Times New Roman" w:hAnsi="Times New Roman" w:cs="Times New Roman"/>
          <w:b/>
          <w:color w:val="000000"/>
          <w:spacing w:val="-2"/>
          <w:sz w:val="28"/>
          <w:szCs w:val="28"/>
        </w:rPr>
      </w:pPr>
      <w:r w:rsidRPr="00DB374F">
        <w:rPr>
          <w:rFonts w:ascii="Times New Roman" w:hAnsi="Times New Roman" w:cs="Times New Roman"/>
          <w:b/>
          <w:color w:val="000000"/>
          <w:spacing w:val="-2"/>
          <w:sz w:val="28"/>
          <w:szCs w:val="28"/>
        </w:rPr>
        <w:t>Раздел</w:t>
      </w:r>
      <w:r w:rsidR="00765BAB">
        <w:rPr>
          <w:rFonts w:ascii="Times New Roman" w:hAnsi="Times New Roman" w:cs="Times New Roman"/>
          <w:b/>
          <w:color w:val="000000"/>
          <w:spacing w:val="-2"/>
          <w:sz w:val="28"/>
          <w:szCs w:val="28"/>
        </w:rPr>
        <w:t xml:space="preserve"> 2</w:t>
      </w:r>
      <w:r w:rsidR="00666DE6">
        <w:rPr>
          <w:rFonts w:ascii="Times New Roman" w:hAnsi="Times New Roman" w:cs="Times New Roman"/>
          <w:b/>
          <w:color w:val="000000"/>
          <w:spacing w:val="-2"/>
          <w:sz w:val="28"/>
          <w:szCs w:val="28"/>
        </w:rPr>
        <w:t>.</w:t>
      </w:r>
      <w:r w:rsidR="00765BAB">
        <w:rPr>
          <w:rFonts w:ascii="Times New Roman" w:hAnsi="Times New Roman" w:cs="Times New Roman"/>
          <w:b/>
          <w:color w:val="000000"/>
          <w:spacing w:val="-2"/>
          <w:sz w:val="28"/>
          <w:szCs w:val="28"/>
        </w:rPr>
        <w:t xml:space="preserve"> «Сведения о расходах»</w:t>
      </w:r>
      <w:r w:rsidRPr="00DB374F">
        <w:rPr>
          <w:rFonts w:ascii="Times New Roman" w:hAnsi="Times New Roman" w:cs="Times New Roman"/>
          <w:b/>
          <w:color w:val="000000"/>
          <w:spacing w:val="-2"/>
          <w:sz w:val="28"/>
          <w:szCs w:val="28"/>
        </w:rPr>
        <w:t>.</w:t>
      </w:r>
    </w:p>
    <w:p w:rsidR="00765BAB" w:rsidRPr="00DB374F" w:rsidRDefault="00765BAB" w:rsidP="00765BAB">
      <w:pPr>
        <w:pStyle w:val="ConsPlusNormal"/>
        <w:suppressAutoHyphens/>
        <w:jc w:val="center"/>
        <w:rPr>
          <w:rFonts w:ascii="Times New Roman" w:hAnsi="Times New Roman" w:cs="Times New Roman"/>
          <w:b/>
          <w:color w:val="000000"/>
          <w:spacing w:val="-2"/>
          <w:sz w:val="28"/>
          <w:szCs w:val="28"/>
        </w:rPr>
      </w:pPr>
    </w:p>
    <w:p w:rsidR="006D362F" w:rsidRDefault="00920E8B" w:rsidP="00765BAB">
      <w:pPr>
        <w:pStyle w:val="ac"/>
        <w:spacing w:after="0"/>
        <w:ind w:firstLine="709"/>
        <w:jc w:val="both"/>
        <w:rPr>
          <w:sz w:val="28"/>
          <w:szCs w:val="28"/>
        </w:rPr>
      </w:pPr>
      <w:r w:rsidRPr="005D7E3D">
        <w:rPr>
          <w:color w:val="000000"/>
          <w:spacing w:val="-2"/>
          <w:sz w:val="28"/>
          <w:szCs w:val="28"/>
        </w:rPr>
        <w:t>2</w:t>
      </w:r>
      <w:r w:rsidR="00082DA0">
        <w:rPr>
          <w:color w:val="000000"/>
          <w:spacing w:val="-2"/>
          <w:sz w:val="28"/>
          <w:szCs w:val="28"/>
        </w:rPr>
        <w:t>3</w:t>
      </w:r>
      <w:r w:rsidRPr="005D7E3D">
        <w:rPr>
          <w:color w:val="000000"/>
          <w:spacing w:val="-2"/>
          <w:sz w:val="28"/>
          <w:szCs w:val="28"/>
        </w:rPr>
        <w:t xml:space="preserve">. </w:t>
      </w:r>
      <w:r w:rsidR="00765BAB">
        <w:rPr>
          <w:color w:val="000000"/>
          <w:spacing w:val="-2"/>
          <w:sz w:val="28"/>
          <w:szCs w:val="28"/>
          <w:u w:val="single"/>
        </w:rPr>
        <w:t>Уточнено,</w:t>
      </w:r>
      <w:r w:rsidR="00765BAB">
        <w:rPr>
          <w:color w:val="000000"/>
          <w:spacing w:val="-2"/>
          <w:sz w:val="28"/>
          <w:szCs w:val="28"/>
        </w:rPr>
        <w:t xml:space="preserve"> что п</w:t>
      </w:r>
      <w:r w:rsidR="00765BAB" w:rsidRPr="00765BAB">
        <w:rPr>
          <w:color w:val="000000"/>
          <w:spacing w:val="-2"/>
          <w:sz w:val="28"/>
          <w:szCs w:val="28"/>
        </w:rPr>
        <w:t xml:space="preserve">ри расчете соответствующего общего дохода из него </w:t>
      </w:r>
      <w:r w:rsidR="00765BAB">
        <w:rPr>
          <w:color w:val="000000"/>
          <w:spacing w:val="-2"/>
          <w:sz w:val="28"/>
          <w:szCs w:val="28"/>
        </w:rPr>
        <w:br/>
      </w:r>
      <w:r w:rsidR="00765BAB" w:rsidRPr="00765BAB">
        <w:rPr>
          <w:color w:val="000000"/>
          <w:spacing w:val="-2"/>
          <w:sz w:val="28"/>
          <w:szCs w:val="28"/>
        </w:rPr>
        <w:t>не вычитаются иные расходы, например связанные с отпуском, оплатой жилищно-коммунальных услуг и т.п.</w:t>
      </w:r>
      <w:r w:rsidR="006D362F">
        <w:rPr>
          <w:sz w:val="28"/>
          <w:szCs w:val="28"/>
        </w:rPr>
        <w:t xml:space="preserve"> </w:t>
      </w:r>
      <w:r>
        <w:rPr>
          <w:sz w:val="28"/>
          <w:szCs w:val="28"/>
        </w:rPr>
        <w:t>(</w:t>
      </w:r>
      <w:r w:rsidR="006D362F">
        <w:rPr>
          <w:sz w:val="28"/>
          <w:szCs w:val="28"/>
        </w:rPr>
        <w:t>п</w:t>
      </w:r>
      <w:r w:rsidR="00A37C95">
        <w:rPr>
          <w:sz w:val="28"/>
          <w:szCs w:val="28"/>
        </w:rPr>
        <w:t>.</w:t>
      </w:r>
      <w:r>
        <w:rPr>
          <w:sz w:val="28"/>
          <w:szCs w:val="28"/>
        </w:rPr>
        <w:t xml:space="preserve"> 86</w:t>
      </w:r>
      <w:r w:rsidR="006D362F">
        <w:rPr>
          <w:sz w:val="28"/>
          <w:szCs w:val="28"/>
        </w:rPr>
        <w:t xml:space="preserve"> Методических рекомендаций).</w:t>
      </w:r>
    </w:p>
    <w:p w:rsidR="00B3261B" w:rsidRDefault="00B3261B" w:rsidP="00920E8B">
      <w:pPr>
        <w:pStyle w:val="ac"/>
        <w:spacing w:after="0"/>
        <w:jc w:val="center"/>
        <w:rPr>
          <w:b/>
          <w:color w:val="000000"/>
          <w:spacing w:val="-2"/>
          <w:sz w:val="28"/>
          <w:szCs w:val="28"/>
        </w:rPr>
      </w:pPr>
      <w:r w:rsidRPr="00DB374F">
        <w:rPr>
          <w:b/>
          <w:color w:val="000000"/>
          <w:spacing w:val="-2"/>
          <w:sz w:val="28"/>
          <w:szCs w:val="28"/>
        </w:rPr>
        <w:lastRenderedPageBreak/>
        <w:t>Раздел 3</w:t>
      </w:r>
      <w:r w:rsidR="00666DE6">
        <w:rPr>
          <w:b/>
          <w:color w:val="000000"/>
          <w:spacing w:val="-2"/>
          <w:sz w:val="28"/>
          <w:szCs w:val="28"/>
        </w:rPr>
        <w:t>.</w:t>
      </w:r>
      <w:r w:rsidRPr="00DB374F">
        <w:rPr>
          <w:b/>
          <w:color w:val="000000"/>
          <w:spacing w:val="-2"/>
          <w:sz w:val="28"/>
          <w:szCs w:val="28"/>
        </w:rPr>
        <w:t xml:space="preserve"> </w:t>
      </w:r>
      <w:r w:rsidR="00FB6A65" w:rsidRPr="00DB374F">
        <w:rPr>
          <w:b/>
          <w:color w:val="000000"/>
          <w:spacing w:val="-2"/>
          <w:sz w:val="28"/>
          <w:szCs w:val="28"/>
        </w:rPr>
        <w:t>«Сведения об имуществе» справки.</w:t>
      </w:r>
    </w:p>
    <w:p w:rsidR="00920E8B" w:rsidRPr="00DB374F" w:rsidRDefault="00920E8B" w:rsidP="00920E8B">
      <w:pPr>
        <w:pStyle w:val="ac"/>
        <w:spacing w:after="0"/>
        <w:jc w:val="center"/>
        <w:rPr>
          <w:b/>
          <w:color w:val="000000"/>
          <w:spacing w:val="-2"/>
          <w:sz w:val="28"/>
          <w:szCs w:val="28"/>
        </w:rPr>
      </w:pPr>
    </w:p>
    <w:p w:rsidR="005D7E3D" w:rsidRPr="008728AB" w:rsidRDefault="008728AB" w:rsidP="00974A15">
      <w:pPr>
        <w:pStyle w:val="ConsPlusNormal"/>
        <w:suppressAutoHyphens/>
        <w:ind w:firstLine="709"/>
        <w:jc w:val="both"/>
        <w:rPr>
          <w:rFonts w:ascii="Times New Roman" w:hAnsi="Times New Roman"/>
          <w:sz w:val="28"/>
          <w:szCs w:val="28"/>
        </w:rPr>
      </w:pPr>
      <w:r>
        <w:rPr>
          <w:rFonts w:ascii="Times New Roman" w:hAnsi="Times New Roman"/>
          <w:sz w:val="28"/>
          <w:szCs w:val="28"/>
        </w:rPr>
        <w:t>2</w:t>
      </w:r>
      <w:r w:rsidR="00082DA0">
        <w:rPr>
          <w:rFonts w:ascii="Times New Roman" w:hAnsi="Times New Roman"/>
          <w:sz w:val="28"/>
          <w:szCs w:val="28"/>
        </w:rPr>
        <w:t>4</w:t>
      </w:r>
      <w:r>
        <w:rPr>
          <w:rFonts w:ascii="Times New Roman" w:hAnsi="Times New Roman"/>
          <w:sz w:val="28"/>
          <w:szCs w:val="28"/>
        </w:rPr>
        <w:t xml:space="preserve">. </w:t>
      </w:r>
      <w:r w:rsidRPr="008728AB">
        <w:rPr>
          <w:rFonts w:ascii="Times New Roman" w:hAnsi="Times New Roman"/>
          <w:sz w:val="28"/>
          <w:szCs w:val="28"/>
          <w:u w:val="single"/>
        </w:rPr>
        <w:t>Графа</w:t>
      </w:r>
      <w:r w:rsidR="005D7E3D" w:rsidRPr="008728AB">
        <w:rPr>
          <w:rFonts w:ascii="Times New Roman" w:hAnsi="Times New Roman"/>
          <w:sz w:val="28"/>
          <w:szCs w:val="28"/>
          <w:u w:val="single"/>
        </w:rPr>
        <w:t xml:space="preserve"> «</w:t>
      </w:r>
      <w:r w:rsidRPr="008728AB">
        <w:rPr>
          <w:rFonts w:ascii="Times New Roman" w:hAnsi="Times New Roman"/>
          <w:sz w:val="28"/>
          <w:szCs w:val="28"/>
          <w:u w:val="single"/>
        </w:rPr>
        <w:t>Основания приобретения и источник средств» подраздела 3.1</w:t>
      </w:r>
      <w:r w:rsidR="00666DE6">
        <w:rPr>
          <w:rFonts w:ascii="Times New Roman" w:hAnsi="Times New Roman"/>
          <w:sz w:val="28"/>
          <w:szCs w:val="28"/>
          <w:u w:val="single"/>
        </w:rPr>
        <w:t>.</w:t>
      </w:r>
      <w:r w:rsidRPr="008728AB">
        <w:rPr>
          <w:rFonts w:ascii="Times New Roman" w:hAnsi="Times New Roman"/>
          <w:sz w:val="28"/>
          <w:szCs w:val="28"/>
          <w:u w:val="single"/>
        </w:rPr>
        <w:t xml:space="preserve"> «Недвижимое имущество» </w:t>
      </w:r>
      <w:r w:rsidR="0082703C" w:rsidRPr="0082703C">
        <w:rPr>
          <w:rFonts w:ascii="Times New Roman" w:hAnsi="Times New Roman"/>
          <w:sz w:val="28"/>
          <w:szCs w:val="28"/>
          <w:u w:val="single"/>
        </w:rPr>
        <w:t>дополнен</w:t>
      </w:r>
      <w:r w:rsidR="0082703C">
        <w:rPr>
          <w:rFonts w:ascii="Times New Roman" w:hAnsi="Times New Roman"/>
          <w:sz w:val="28"/>
          <w:szCs w:val="28"/>
          <w:u w:val="single"/>
        </w:rPr>
        <w:t>а положение</w:t>
      </w:r>
      <w:r w:rsidR="0082703C" w:rsidRPr="0082703C">
        <w:rPr>
          <w:rFonts w:ascii="Times New Roman" w:hAnsi="Times New Roman"/>
          <w:sz w:val="28"/>
          <w:szCs w:val="28"/>
          <w:u w:val="single"/>
        </w:rPr>
        <w:t>м,</w:t>
      </w:r>
      <w:r w:rsidR="0082703C" w:rsidRPr="0082703C">
        <w:rPr>
          <w:rFonts w:ascii="Times New Roman" w:hAnsi="Times New Roman"/>
          <w:sz w:val="28"/>
          <w:szCs w:val="28"/>
        </w:rPr>
        <w:t xml:space="preserve"> согласно которому </w:t>
      </w:r>
      <w:r>
        <w:rPr>
          <w:rFonts w:ascii="Times New Roman" w:hAnsi="Times New Roman"/>
          <w:sz w:val="28"/>
          <w:szCs w:val="28"/>
        </w:rPr>
        <w:t>н</w:t>
      </w:r>
      <w:r w:rsidRPr="008728AB">
        <w:rPr>
          <w:rFonts w:ascii="Times New Roman" w:hAnsi="Times New Roman"/>
          <w:sz w:val="28"/>
          <w:szCs w:val="28"/>
        </w:rPr>
        <w:t xml:space="preserve">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w:t>
      </w:r>
      <w:r>
        <w:rPr>
          <w:rFonts w:ascii="Times New Roman" w:hAnsi="Times New Roman"/>
          <w:sz w:val="28"/>
          <w:szCs w:val="28"/>
        </w:rPr>
        <w:t>«</w:t>
      </w:r>
      <w:r w:rsidRPr="008728AB">
        <w:rPr>
          <w:rFonts w:ascii="Times New Roman" w:hAnsi="Times New Roman"/>
          <w:sz w:val="28"/>
          <w:szCs w:val="28"/>
        </w:rPr>
        <w: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w:t>
      </w:r>
      <w:r>
        <w:rPr>
          <w:rFonts w:ascii="Times New Roman" w:hAnsi="Times New Roman"/>
          <w:sz w:val="28"/>
          <w:szCs w:val="28"/>
        </w:rPr>
        <w:t>»</w:t>
      </w:r>
      <w:r w:rsidRPr="008728AB">
        <w:rPr>
          <w:rFonts w:ascii="Times New Roman" w:hAnsi="Times New Roman"/>
          <w:sz w:val="28"/>
          <w:szCs w:val="28"/>
        </w:rPr>
        <w:t xml:space="preserve">, от 4 октября 2022 г. № 6-ФКЗ </w:t>
      </w:r>
      <w:r>
        <w:rPr>
          <w:rFonts w:ascii="Times New Roman" w:hAnsi="Times New Roman"/>
          <w:sz w:val="28"/>
          <w:szCs w:val="28"/>
        </w:rPr>
        <w:t>«</w:t>
      </w:r>
      <w:r w:rsidRPr="008728AB">
        <w:rPr>
          <w:rFonts w:ascii="Times New Roman" w:hAnsi="Times New Roman"/>
          <w:sz w:val="28"/>
          <w:szCs w:val="28"/>
        </w:rPr>
        <w: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w:t>
      </w:r>
      <w:r w:rsidR="00626DC6">
        <w:rPr>
          <w:rFonts w:ascii="Times New Roman" w:hAnsi="Times New Roman"/>
          <w:sz w:val="28"/>
          <w:szCs w:val="28"/>
        </w:rPr>
        <w:t>»</w:t>
      </w:r>
      <w:r w:rsidRPr="008728AB">
        <w:rPr>
          <w:rFonts w:ascii="Times New Roman" w:hAnsi="Times New Roman"/>
          <w:sz w:val="28"/>
          <w:szCs w:val="28"/>
        </w:rPr>
        <w:t xml:space="preserve">, от 4 октября 2022 г. № 7-ФКЗ </w:t>
      </w:r>
      <w:r w:rsidR="00626DC6">
        <w:rPr>
          <w:rFonts w:ascii="Times New Roman" w:hAnsi="Times New Roman"/>
          <w:sz w:val="28"/>
          <w:szCs w:val="28"/>
        </w:rPr>
        <w:t>«</w:t>
      </w:r>
      <w:r w:rsidRPr="008728AB">
        <w:rPr>
          <w:rFonts w:ascii="Times New Roman" w:hAnsi="Times New Roman"/>
          <w:sz w:val="28"/>
          <w:szCs w:val="28"/>
        </w:rPr>
        <w:t>О принятии в Российскую Федерацию Запорожской области и образовании в составе Российской Федерации нового субъекта - Запорожской области</w:t>
      </w:r>
      <w:r w:rsidR="00626DC6">
        <w:rPr>
          <w:rFonts w:ascii="Times New Roman" w:hAnsi="Times New Roman"/>
          <w:sz w:val="28"/>
          <w:szCs w:val="28"/>
        </w:rPr>
        <w:t>»</w:t>
      </w:r>
      <w:r w:rsidRPr="008728AB">
        <w:rPr>
          <w:rFonts w:ascii="Times New Roman" w:hAnsi="Times New Roman"/>
          <w:sz w:val="28"/>
          <w:szCs w:val="28"/>
        </w:rPr>
        <w:t xml:space="preserve">, от 4 октября 2022 г. № 8-ФКЗ </w:t>
      </w:r>
      <w:r w:rsidR="00626DC6">
        <w:rPr>
          <w:rFonts w:ascii="Times New Roman" w:hAnsi="Times New Roman"/>
          <w:sz w:val="28"/>
          <w:szCs w:val="28"/>
        </w:rPr>
        <w:t>«</w:t>
      </w:r>
      <w:r w:rsidRPr="008728AB">
        <w:rPr>
          <w:rFonts w:ascii="Times New Roman" w:hAnsi="Times New Roman"/>
          <w:sz w:val="28"/>
          <w:szCs w:val="28"/>
        </w:rPr>
        <w:t>О принятии в Российскую Федерацию Херсонской области и образовании в составе Российской Федерации нового субъекта - Херсонской области</w:t>
      </w:r>
      <w:r w:rsidR="00626DC6">
        <w:rPr>
          <w:rFonts w:ascii="Times New Roman" w:hAnsi="Times New Roman"/>
          <w:sz w:val="28"/>
          <w:szCs w:val="28"/>
        </w:rPr>
        <w:t>»</w:t>
      </w:r>
      <w:r w:rsidRPr="008728AB">
        <w:rPr>
          <w:rFonts w:ascii="Times New Roman" w:hAnsi="Times New Roman"/>
          <w:sz w:val="28"/>
          <w:szCs w:val="28"/>
        </w:rPr>
        <w:t>)</w:t>
      </w:r>
      <w:r w:rsidR="00626DC6" w:rsidRPr="00626DC6">
        <w:t xml:space="preserve"> </w:t>
      </w:r>
      <w:r w:rsidR="00626DC6">
        <w:br/>
      </w:r>
      <w:r w:rsidR="00626DC6" w:rsidRPr="00626DC6">
        <w:rPr>
          <w:rFonts w:ascii="Times New Roman" w:hAnsi="Times New Roman"/>
          <w:sz w:val="28"/>
          <w:szCs w:val="28"/>
        </w:rPr>
        <w:t xml:space="preserve">(п. </w:t>
      </w:r>
      <w:r w:rsidR="00626DC6">
        <w:rPr>
          <w:rFonts w:ascii="Times New Roman" w:hAnsi="Times New Roman"/>
          <w:sz w:val="28"/>
          <w:szCs w:val="28"/>
        </w:rPr>
        <w:t>120</w:t>
      </w:r>
      <w:r w:rsidR="00626DC6" w:rsidRPr="00626DC6">
        <w:rPr>
          <w:rFonts w:ascii="Times New Roman" w:hAnsi="Times New Roman"/>
          <w:sz w:val="28"/>
          <w:szCs w:val="28"/>
        </w:rPr>
        <w:t xml:space="preserve"> Методических рекомендаций).</w:t>
      </w:r>
    </w:p>
    <w:p w:rsidR="005D7E3D" w:rsidRDefault="005D7E3D" w:rsidP="00974A15">
      <w:pPr>
        <w:pStyle w:val="ConsPlusNormal"/>
        <w:suppressAutoHyphens/>
        <w:ind w:firstLine="709"/>
        <w:jc w:val="both"/>
        <w:rPr>
          <w:rFonts w:ascii="Times New Roman" w:hAnsi="Times New Roman"/>
          <w:sz w:val="28"/>
          <w:szCs w:val="28"/>
        </w:rPr>
      </w:pPr>
    </w:p>
    <w:p w:rsidR="004C29F3" w:rsidRDefault="00A65B1B" w:rsidP="0082703C">
      <w:pPr>
        <w:pStyle w:val="ConsPlusNormal"/>
        <w:suppressAutoHyphens/>
        <w:ind w:firstLine="709"/>
        <w:jc w:val="both"/>
        <w:rPr>
          <w:rFonts w:ascii="Times New Roman" w:hAnsi="Times New Roman"/>
          <w:sz w:val="28"/>
          <w:szCs w:val="28"/>
        </w:rPr>
      </w:pPr>
      <w:r w:rsidRPr="00A65B1B">
        <w:rPr>
          <w:rFonts w:ascii="Times New Roman" w:hAnsi="Times New Roman"/>
          <w:sz w:val="28"/>
          <w:szCs w:val="28"/>
        </w:rPr>
        <w:t>2</w:t>
      </w:r>
      <w:r w:rsidR="00082DA0">
        <w:rPr>
          <w:rFonts w:ascii="Times New Roman" w:hAnsi="Times New Roman"/>
          <w:sz w:val="28"/>
          <w:szCs w:val="28"/>
        </w:rPr>
        <w:t>5</w:t>
      </w:r>
      <w:r w:rsidRPr="00A65B1B">
        <w:rPr>
          <w:rFonts w:ascii="Times New Roman" w:hAnsi="Times New Roman"/>
          <w:sz w:val="28"/>
          <w:szCs w:val="28"/>
        </w:rPr>
        <w:t xml:space="preserve">. </w:t>
      </w:r>
      <w:r>
        <w:rPr>
          <w:rFonts w:ascii="Times New Roman" w:hAnsi="Times New Roman"/>
          <w:sz w:val="28"/>
          <w:szCs w:val="28"/>
          <w:u w:val="single"/>
        </w:rPr>
        <w:t>Подраздел</w:t>
      </w:r>
      <w:r w:rsidR="00B916D5" w:rsidRPr="00647334">
        <w:rPr>
          <w:rFonts w:ascii="Times New Roman" w:hAnsi="Times New Roman"/>
          <w:sz w:val="28"/>
          <w:szCs w:val="28"/>
          <w:u w:val="single"/>
        </w:rPr>
        <w:t xml:space="preserve"> 3.</w:t>
      </w:r>
      <w:r w:rsidR="00D6085C">
        <w:rPr>
          <w:rFonts w:ascii="Times New Roman" w:hAnsi="Times New Roman"/>
          <w:sz w:val="28"/>
          <w:szCs w:val="28"/>
          <w:u w:val="single"/>
        </w:rPr>
        <w:t>3</w:t>
      </w:r>
      <w:r w:rsidR="00666DE6">
        <w:rPr>
          <w:rFonts w:ascii="Times New Roman" w:hAnsi="Times New Roman"/>
          <w:sz w:val="28"/>
          <w:szCs w:val="28"/>
          <w:u w:val="single"/>
        </w:rPr>
        <w:t>.</w:t>
      </w:r>
      <w:r w:rsidR="00B916D5" w:rsidRPr="00647334">
        <w:rPr>
          <w:rFonts w:ascii="Times New Roman" w:hAnsi="Times New Roman"/>
          <w:sz w:val="28"/>
          <w:szCs w:val="28"/>
          <w:u w:val="single"/>
        </w:rPr>
        <w:t xml:space="preserve"> «</w:t>
      </w:r>
      <w:r w:rsidR="00D6085C" w:rsidRPr="00D6085C">
        <w:rPr>
          <w:rFonts w:ascii="Times New Roman" w:hAnsi="Times New Roman"/>
          <w:sz w:val="28"/>
          <w:szCs w:val="28"/>
          <w:u w:val="single"/>
        </w:rPr>
        <w:t>Цифровые финансовые активы, цифровые права, включающие одновременно цифровые финансовые активы и иные цифровые права</w:t>
      </w:r>
      <w:r w:rsidR="00B916D5" w:rsidRPr="00647334">
        <w:rPr>
          <w:rFonts w:ascii="Times New Roman" w:hAnsi="Times New Roman"/>
          <w:sz w:val="28"/>
          <w:szCs w:val="28"/>
          <w:u w:val="single"/>
        </w:rPr>
        <w:t>»</w:t>
      </w:r>
      <w:r>
        <w:rPr>
          <w:rFonts w:ascii="Times New Roman" w:hAnsi="Times New Roman"/>
          <w:sz w:val="28"/>
          <w:szCs w:val="28"/>
        </w:rPr>
        <w:t xml:space="preserve"> дополнен</w:t>
      </w:r>
      <w:r w:rsidR="004C29F3">
        <w:rPr>
          <w:rFonts w:ascii="Times New Roman" w:hAnsi="Times New Roman"/>
          <w:sz w:val="28"/>
          <w:szCs w:val="28"/>
        </w:rPr>
        <w:t xml:space="preserve"> положениями:</w:t>
      </w:r>
    </w:p>
    <w:p w:rsidR="00BB13CA" w:rsidRDefault="00A65B1B" w:rsidP="0082703C">
      <w:pPr>
        <w:pStyle w:val="ConsPlusNormal"/>
        <w:suppressAutoHyphens/>
        <w:ind w:firstLine="709"/>
        <w:jc w:val="both"/>
        <w:rPr>
          <w:rFonts w:ascii="Times New Roman" w:hAnsi="Times New Roman" w:cs="Times New Roman"/>
          <w:sz w:val="28"/>
          <w:szCs w:val="28"/>
        </w:rPr>
      </w:pPr>
      <w:r w:rsidRPr="0082703C">
        <w:rPr>
          <w:rFonts w:ascii="Times New Roman" w:hAnsi="Times New Roman" w:cs="Times New Roman"/>
          <w:sz w:val="28"/>
          <w:szCs w:val="28"/>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r w:rsidR="00BB13CA" w:rsidRPr="0082703C">
        <w:rPr>
          <w:rFonts w:ascii="Times New Roman" w:hAnsi="Times New Roman" w:cs="Times New Roman"/>
          <w:sz w:val="28"/>
          <w:szCs w:val="28"/>
        </w:rPr>
        <w:t xml:space="preserve"> (п</w:t>
      </w:r>
      <w:r w:rsidR="00A37C95" w:rsidRPr="0082703C">
        <w:rPr>
          <w:rFonts w:ascii="Times New Roman" w:hAnsi="Times New Roman" w:cs="Times New Roman"/>
          <w:sz w:val="28"/>
          <w:szCs w:val="28"/>
        </w:rPr>
        <w:t>.</w:t>
      </w:r>
      <w:r w:rsidRPr="0082703C">
        <w:rPr>
          <w:rFonts w:ascii="Times New Roman" w:hAnsi="Times New Roman" w:cs="Times New Roman"/>
          <w:sz w:val="28"/>
          <w:szCs w:val="28"/>
        </w:rPr>
        <w:t xml:space="preserve"> 127</w:t>
      </w:r>
      <w:r w:rsidR="00BB13CA" w:rsidRPr="0082703C">
        <w:rPr>
          <w:rFonts w:ascii="Times New Roman" w:hAnsi="Times New Roman" w:cs="Times New Roman"/>
          <w:sz w:val="28"/>
          <w:szCs w:val="28"/>
        </w:rPr>
        <w:t xml:space="preserve"> Методических рекомендаций).</w:t>
      </w:r>
    </w:p>
    <w:p w:rsidR="004C29F3" w:rsidRDefault="00622CB8" w:rsidP="0082703C">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Цифровыми</w:t>
      </w:r>
      <w:r w:rsidR="004C29F3">
        <w:rPr>
          <w:rFonts w:ascii="Times New Roman" w:hAnsi="Times New Roman" w:cs="Times New Roman"/>
          <w:sz w:val="28"/>
          <w:szCs w:val="28"/>
        </w:rPr>
        <w:t xml:space="preserve"> финансовыми активами признаются </w:t>
      </w:r>
      <w:r w:rsidRPr="00622CB8">
        <w:rPr>
          <w:rFonts w:ascii="Times New Roman" w:hAnsi="Times New Roman" w:cs="Times New Roman"/>
          <w:sz w:val="28"/>
          <w:szCs w:val="28"/>
        </w:rPr>
        <w:t>в том числе цифровые финансовые активы, выпущенные в информационных системах, организованных в соответствии с иностранным правом</w:t>
      </w:r>
      <w:r>
        <w:rPr>
          <w:rFonts w:ascii="Times New Roman" w:hAnsi="Times New Roman" w:cs="Times New Roman"/>
          <w:sz w:val="28"/>
          <w:szCs w:val="28"/>
        </w:rPr>
        <w:t xml:space="preserve"> (п. </w:t>
      </w:r>
      <w:r w:rsidR="00DE4E66">
        <w:rPr>
          <w:rFonts w:ascii="Times New Roman" w:hAnsi="Times New Roman" w:cs="Times New Roman"/>
          <w:sz w:val="28"/>
          <w:szCs w:val="28"/>
        </w:rPr>
        <w:t>128 Методических рекомендаций)</w:t>
      </w:r>
      <w:r w:rsidRPr="00622CB8">
        <w:rPr>
          <w:rFonts w:ascii="Times New Roman" w:hAnsi="Times New Roman" w:cs="Times New Roman"/>
          <w:sz w:val="28"/>
          <w:szCs w:val="28"/>
        </w:rPr>
        <w:t>.</w:t>
      </w:r>
    </w:p>
    <w:p w:rsidR="00DE4E66" w:rsidRDefault="00DE4E66" w:rsidP="0082703C">
      <w:pPr>
        <w:pStyle w:val="ConsPlusNormal"/>
        <w:suppressAutoHyphens/>
        <w:ind w:firstLine="709"/>
        <w:jc w:val="both"/>
        <w:rPr>
          <w:rFonts w:ascii="Times New Roman" w:hAnsi="Times New Roman" w:cs="Times New Roman"/>
          <w:sz w:val="28"/>
          <w:szCs w:val="28"/>
        </w:rPr>
      </w:pPr>
    </w:p>
    <w:p w:rsidR="00DE4E66" w:rsidRPr="0082703C" w:rsidRDefault="00DE4E66" w:rsidP="0082703C">
      <w:pPr>
        <w:pStyle w:val="ConsPlusNormal"/>
        <w:suppressAutoHyphens/>
        <w:ind w:firstLine="709"/>
        <w:jc w:val="both"/>
        <w:rPr>
          <w:rFonts w:ascii="Times New Roman" w:hAnsi="Times New Roman" w:cs="Times New Roman"/>
          <w:sz w:val="28"/>
          <w:szCs w:val="28"/>
        </w:rPr>
      </w:pPr>
    </w:p>
    <w:p w:rsidR="000B1003" w:rsidRPr="0082703C" w:rsidRDefault="00FD5AEA" w:rsidP="00FD5AEA">
      <w:pPr>
        <w:pStyle w:val="Default"/>
        <w:tabs>
          <w:tab w:val="left" w:pos="142"/>
          <w:tab w:val="left" w:pos="1134"/>
        </w:tabs>
        <w:rPr>
          <w:color w:val="auto"/>
          <w:sz w:val="28"/>
          <w:szCs w:val="28"/>
          <w:u w:val="single"/>
        </w:rPr>
      </w:pPr>
      <w:r w:rsidRPr="0082703C">
        <w:rPr>
          <w:color w:val="auto"/>
          <w:sz w:val="28"/>
          <w:szCs w:val="28"/>
          <w:u w:val="single"/>
        </w:rPr>
        <w:lastRenderedPageBreak/>
        <w:t>Уточнены отдельные положения:</w:t>
      </w:r>
    </w:p>
    <w:p w:rsidR="009E3594" w:rsidRPr="00D6085C" w:rsidRDefault="009E3594" w:rsidP="00FD5AEA">
      <w:pPr>
        <w:pStyle w:val="Default"/>
        <w:tabs>
          <w:tab w:val="left" w:pos="142"/>
          <w:tab w:val="left" w:pos="1134"/>
        </w:tabs>
        <w:rPr>
          <w:color w:val="auto"/>
          <w:sz w:val="28"/>
          <w:szCs w:val="28"/>
        </w:rPr>
      </w:pPr>
      <w:r>
        <w:rPr>
          <w:color w:val="auto"/>
          <w:sz w:val="28"/>
          <w:szCs w:val="28"/>
        </w:rPr>
        <w:t>в</w:t>
      </w:r>
      <w:r w:rsidRPr="00D6085C">
        <w:rPr>
          <w:color w:val="auto"/>
          <w:sz w:val="28"/>
          <w:szCs w:val="28"/>
        </w:rPr>
        <w:t xml:space="preserve"> графе </w:t>
      </w:r>
      <w:r>
        <w:rPr>
          <w:color w:val="auto"/>
          <w:sz w:val="28"/>
          <w:szCs w:val="28"/>
        </w:rPr>
        <w:t>«</w:t>
      </w:r>
      <w:r w:rsidRPr="00D6085C">
        <w:rPr>
          <w:color w:val="auto"/>
          <w:sz w:val="28"/>
          <w:szCs w:val="28"/>
        </w:rPr>
        <w:t>Дата приобретения</w:t>
      </w:r>
      <w:r>
        <w:rPr>
          <w:color w:val="auto"/>
          <w:sz w:val="28"/>
          <w:szCs w:val="28"/>
        </w:rPr>
        <w:t>»</w:t>
      </w:r>
      <w:r w:rsidRPr="00D6085C">
        <w:rPr>
          <w:color w:val="auto"/>
          <w:sz w:val="28"/>
          <w:szCs w:val="28"/>
        </w:rPr>
        <w:t xml:space="preserve"> указывается </w:t>
      </w:r>
      <w:r w:rsidRPr="009E3594">
        <w:rPr>
          <w:color w:val="auto"/>
          <w:sz w:val="28"/>
          <w:szCs w:val="28"/>
        </w:rPr>
        <w:t>дата приобретения</w:t>
      </w:r>
      <w:r w:rsidRPr="00D6085C">
        <w:rPr>
          <w:color w:val="auto"/>
          <w:sz w:val="28"/>
          <w:szCs w:val="28"/>
        </w:rPr>
        <w:t xml:space="preserve"> цифрового финансового актива</w:t>
      </w:r>
      <w:r>
        <w:rPr>
          <w:color w:val="auto"/>
          <w:sz w:val="28"/>
          <w:szCs w:val="28"/>
        </w:rPr>
        <w:t xml:space="preserve">, </w:t>
      </w:r>
      <w:r w:rsidRPr="00D6085C">
        <w:rPr>
          <w:color w:val="auto"/>
          <w:sz w:val="28"/>
          <w:szCs w:val="28"/>
        </w:rPr>
        <w:t>цифрового права</w:t>
      </w:r>
      <w:r w:rsidR="000B1003">
        <w:rPr>
          <w:color w:val="auto"/>
          <w:sz w:val="28"/>
          <w:szCs w:val="28"/>
        </w:rPr>
        <w:t>,</w:t>
      </w:r>
      <w:r>
        <w:rPr>
          <w:color w:val="auto"/>
          <w:sz w:val="28"/>
          <w:szCs w:val="28"/>
        </w:rPr>
        <w:t xml:space="preserve"> </w:t>
      </w:r>
      <w:r w:rsidRPr="009E3594">
        <w:rPr>
          <w:color w:val="auto"/>
          <w:sz w:val="28"/>
          <w:szCs w:val="28"/>
          <w:u w:val="single"/>
        </w:rPr>
        <w:t>включающего одновременно цифровые финансовые активы и иные цифровые права, или иного цифрового права</w:t>
      </w:r>
      <w:r w:rsidRPr="00FD5AEA">
        <w:rPr>
          <w:color w:val="auto"/>
          <w:sz w:val="28"/>
          <w:szCs w:val="28"/>
        </w:rPr>
        <w:t xml:space="preserve"> </w:t>
      </w:r>
      <w:r>
        <w:rPr>
          <w:color w:val="auto"/>
          <w:sz w:val="28"/>
          <w:szCs w:val="28"/>
        </w:rPr>
        <w:t>(п. 130 Методических рекомендаций).</w:t>
      </w:r>
    </w:p>
    <w:p w:rsidR="00FD5AEA" w:rsidRDefault="00FD5AEA" w:rsidP="00FD5AEA">
      <w:pPr>
        <w:pStyle w:val="Default"/>
        <w:tabs>
          <w:tab w:val="left" w:pos="142"/>
          <w:tab w:val="left" w:pos="1134"/>
        </w:tabs>
        <w:rPr>
          <w:color w:val="auto"/>
          <w:sz w:val="28"/>
          <w:szCs w:val="28"/>
        </w:rPr>
      </w:pPr>
      <w:r>
        <w:rPr>
          <w:sz w:val="28"/>
          <w:szCs w:val="28"/>
        </w:rPr>
        <w:t>в</w:t>
      </w:r>
      <w:r w:rsidRPr="00FD5AEA">
        <w:rPr>
          <w:sz w:val="28"/>
          <w:szCs w:val="28"/>
        </w:rPr>
        <w:t xml:space="preserve"> графе </w:t>
      </w:r>
      <w:r>
        <w:rPr>
          <w:sz w:val="28"/>
          <w:szCs w:val="28"/>
        </w:rPr>
        <w:t>«</w:t>
      </w:r>
      <w:r w:rsidRPr="00FD5AEA">
        <w:rPr>
          <w:sz w:val="28"/>
          <w:szCs w:val="28"/>
        </w:rPr>
        <w:t>Общее количество</w:t>
      </w:r>
      <w:r>
        <w:rPr>
          <w:sz w:val="28"/>
          <w:szCs w:val="28"/>
        </w:rPr>
        <w:t>»</w:t>
      </w:r>
      <w:r w:rsidRPr="00FD5AEA">
        <w:rPr>
          <w:sz w:val="28"/>
          <w:szCs w:val="28"/>
        </w:rPr>
        <w:t xml:space="preserve"> указывается общее количество приобретенных цифровых финансовых активов, цифровых прав, </w:t>
      </w:r>
      <w:r w:rsidRPr="00FD5AEA">
        <w:rPr>
          <w:sz w:val="28"/>
          <w:szCs w:val="28"/>
          <w:u w:val="single"/>
        </w:rPr>
        <w:t>включающих одновременно цифровые финансовые активы и иные цифровые права, или цифровых прав</w:t>
      </w:r>
      <w:r w:rsidRPr="00FD5AEA">
        <w:rPr>
          <w:sz w:val="28"/>
          <w:szCs w:val="28"/>
        </w:rPr>
        <w:t xml:space="preserve"> </w:t>
      </w:r>
      <w:r>
        <w:rPr>
          <w:color w:val="auto"/>
          <w:sz w:val="28"/>
          <w:szCs w:val="28"/>
        </w:rPr>
        <w:t>(п. 1</w:t>
      </w:r>
      <w:r w:rsidR="003B79FC">
        <w:rPr>
          <w:color w:val="auto"/>
          <w:sz w:val="28"/>
          <w:szCs w:val="28"/>
        </w:rPr>
        <w:t>31</w:t>
      </w:r>
      <w:r w:rsidR="000B1003">
        <w:rPr>
          <w:color w:val="auto"/>
          <w:sz w:val="28"/>
          <w:szCs w:val="28"/>
        </w:rPr>
        <w:t xml:space="preserve"> Методических рекомендаций);</w:t>
      </w:r>
    </w:p>
    <w:p w:rsidR="000B1003" w:rsidRDefault="000B1003" w:rsidP="000B1003">
      <w:pPr>
        <w:rPr>
          <w:rFonts w:ascii="Times New Roman" w:eastAsia="Calibri" w:hAnsi="Times New Roman"/>
          <w:sz w:val="28"/>
          <w:szCs w:val="28"/>
          <w:lang w:eastAsia="ru-RU"/>
        </w:rPr>
      </w:pPr>
      <w:r>
        <w:rPr>
          <w:rFonts w:ascii="Times New Roman" w:eastAsia="Calibri" w:hAnsi="Times New Roman"/>
          <w:sz w:val="28"/>
          <w:szCs w:val="28"/>
          <w:lang w:eastAsia="ru-RU"/>
        </w:rPr>
        <w:t>р</w:t>
      </w:r>
      <w:r w:rsidRPr="000B1003">
        <w:rPr>
          <w:rFonts w:ascii="Times New Roman" w:eastAsia="Calibri" w:hAnsi="Times New Roman"/>
          <w:sz w:val="28"/>
          <w:szCs w:val="28"/>
          <w:lang w:eastAsia="ru-RU"/>
        </w:rPr>
        <w:t xml:space="preserve">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10" w:history="1">
        <w:r w:rsidR="003B79FC" w:rsidRPr="003B2AD2">
          <w:rPr>
            <w:rStyle w:val="a6"/>
            <w:rFonts w:ascii="Times New Roman" w:eastAsia="Calibri" w:hAnsi="Times New Roman"/>
            <w:sz w:val="28"/>
            <w:szCs w:val="28"/>
            <w:lang w:eastAsia="ru-RU"/>
          </w:rPr>
          <w:t>https://cbr.ru/vfs/registers/infr/list_OIS.xlsx</w:t>
        </w:r>
      </w:hyperlink>
      <w:r w:rsidR="003B79FC">
        <w:rPr>
          <w:rFonts w:ascii="Times New Roman" w:eastAsia="Calibri" w:hAnsi="Times New Roman"/>
          <w:sz w:val="28"/>
          <w:szCs w:val="28"/>
          <w:lang w:eastAsia="ru-RU"/>
        </w:rPr>
        <w:t xml:space="preserve"> (п. 133 Методических рекомендаций).</w:t>
      </w:r>
    </w:p>
    <w:p w:rsidR="003B79FC" w:rsidRDefault="003B79FC" w:rsidP="000B1003">
      <w:pPr>
        <w:rPr>
          <w:rFonts w:ascii="Times New Roman" w:eastAsia="Calibri" w:hAnsi="Times New Roman"/>
          <w:sz w:val="28"/>
          <w:szCs w:val="28"/>
          <w:lang w:eastAsia="ru-RU"/>
        </w:rPr>
      </w:pPr>
    </w:p>
    <w:p w:rsidR="00666DE6" w:rsidRPr="00666DE6" w:rsidRDefault="003B79FC" w:rsidP="00666DE6">
      <w:pPr>
        <w:rPr>
          <w:rFonts w:ascii="Times New Roman" w:eastAsia="Calibri" w:hAnsi="Times New Roman"/>
          <w:sz w:val="28"/>
          <w:szCs w:val="28"/>
          <w:lang w:eastAsia="ru-RU"/>
        </w:rPr>
      </w:pPr>
      <w:r>
        <w:rPr>
          <w:rFonts w:ascii="Times New Roman" w:eastAsia="Calibri" w:hAnsi="Times New Roman"/>
          <w:sz w:val="28"/>
          <w:szCs w:val="28"/>
          <w:lang w:eastAsia="ru-RU"/>
        </w:rPr>
        <w:t>2</w:t>
      </w:r>
      <w:r w:rsidR="00082DA0">
        <w:rPr>
          <w:rFonts w:ascii="Times New Roman" w:eastAsia="Calibri" w:hAnsi="Times New Roman"/>
          <w:sz w:val="28"/>
          <w:szCs w:val="28"/>
          <w:lang w:eastAsia="ru-RU"/>
        </w:rPr>
        <w:t>6</w:t>
      </w:r>
      <w:r>
        <w:rPr>
          <w:rFonts w:ascii="Times New Roman" w:eastAsia="Calibri" w:hAnsi="Times New Roman"/>
          <w:sz w:val="28"/>
          <w:szCs w:val="28"/>
          <w:lang w:eastAsia="ru-RU"/>
        </w:rPr>
        <w:t xml:space="preserve">. </w:t>
      </w:r>
      <w:r w:rsidR="00666DE6" w:rsidRPr="00A37CB1">
        <w:rPr>
          <w:rFonts w:ascii="Times New Roman" w:eastAsia="Calibri" w:hAnsi="Times New Roman"/>
          <w:sz w:val="28"/>
          <w:szCs w:val="28"/>
          <w:u w:val="single"/>
          <w:lang w:eastAsia="ru-RU"/>
        </w:rPr>
        <w:t>В части подраздела 3.4. «Утилитарные цифровые права» уточнено,</w:t>
      </w:r>
      <w:r w:rsidR="00666DE6">
        <w:rPr>
          <w:rFonts w:ascii="Times New Roman" w:eastAsia="Calibri" w:hAnsi="Times New Roman"/>
          <w:sz w:val="28"/>
          <w:szCs w:val="28"/>
          <w:lang w:eastAsia="ru-RU"/>
        </w:rPr>
        <w:t xml:space="preserve"> что ч</w:t>
      </w:r>
      <w:r w:rsidR="00666DE6" w:rsidRPr="00666DE6">
        <w:rPr>
          <w:rFonts w:ascii="Times New Roman" w:eastAsia="Calibri" w:hAnsi="Times New Roman"/>
          <w:sz w:val="28"/>
          <w:szCs w:val="28"/>
          <w:lang w:eastAsia="ru-RU"/>
        </w:rPr>
        <w:t xml:space="preserve">астью 1 статьи 8 Федерального закона от 2 августа 2019 г. № 259-ФЗ </w:t>
      </w:r>
      <w:r w:rsidR="00666DE6">
        <w:rPr>
          <w:rFonts w:ascii="Times New Roman" w:eastAsia="Calibri" w:hAnsi="Times New Roman"/>
          <w:sz w:val="28"/>
          <w:szCs w:val="28"/>
          <w:lang w:eastAsia="ru-RU"/>
        </w:rPr>
        <w:br/>
        <w:t>«</w:t>
      </w:r>
      <w:r w:rsidR="00666DE6" w:rsidRPr="00666DE6">
        <w:rPr>
          <w:rFonts w:ascii="Times New Roman" w:eastAsia="Calibri" w:hAnsi="Times New Roman"/>
          <w:sz w:val="28"/>
          <w:szCs w:val="28"/>
          <w:lang w:eastAsia="ru-RU"/>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666DE6">
        <w:rPr>
          <w:rFonts w:ascii="Times New Roman" w:eastAsia="Calibri" w:hAnsi="Times New Roman"/>
          <w:sz w:val="28"/>
          <w:szCs w:val="28"/>
          <w:lang w:eastAsia="ru-RU"/>
        </w:rPr>
        <w:t>»</w:t>
      </w:r>
      <w:r w:rsidR="00666DE6" w:rsidRPr="00666DE6">
        <w:rPr>
          <w:rFonts w:ascii="Times New Roman" w:eastAsia="Calibri" w:hAnsi="Times New Roman"/>
          <w:sz w:val="28"/>
          <w:szCs w:val="28"/>
          <w:lang w:eastAsia="ru-RU"/>
        </w:rPr>
        <w:t xml:space="preserve"> </w:t>
      </w:r>
      <w:r w:rsidR="00666DE6" w:rsidRPr="00666DE6">
        <w:rPr>
          <w:rFonts w:ascii="Times New Roman" w:eastAsia="Calibri" w:hAnsi="Times New Roman"/>
          <w:sz w:val="28"/>
          <w:szCs w:val="28"/>
          <w:u w:val="single"/>
          <w:lang w:eastAsia="ru-RU"/>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w:t>
      </w:r>
      <w:r w:rsidR="00666DE6" w:rsidRPr="00666DE6">
        <w:rPr>
          <w:rFonts w:ascii="Times New Roman" w:eastAsia="Calibri" w:hAnsi="Times New Roman"/>
          <w:sz w:val="28"/>
          <w:szCs w:val="28"/>
          <w:lang w:eastAsia="ru-RU"/>
        </w:rPr>
        <w:t xml:space="preserve"> </w:t>
      </w:r>
    </w:p>
    <w:p w:rsidR="00666DE6" w:rsidRPr="00666DE6" w:rsidRDefault="00666DE6" w:rsidP="00666DE6">
      <w:pPr>
        <w:rPr>
          <w:rFonts w:ascii="Times New Roman" w:eastAsia="Calibri" w:hAnsi="Times New Roman"/>
          <w:sz w:val="28"/>
          <w:szCs w:val="28"/>
          <w:lang w:eastAsia="ru-RU"/>
        </w:rPr>
      </w:pPr>
      <w:r w:rsidRPr="00666DE6">
        <w:rPr>
          <w:rFonts w:ascii="Times New Roman" w:eastAsia="Calibri" w:hAnsi="Times New Roman"/>
          <w:sz w:val="28"/>
          <w:szCs w:val="28"/>
          <w:lang w:eastAsia="ru-RU"/>
        </w:rPr>
        <w:t xml:space="preserve">1) право требовать передачи вещи (вещей) </w:t>
      </w:r>
      <w:r w:rsidRPr="00A37CB1">
        <w:rPr>
          <w:rFonts w:ascii="Times New Roman" w:eastAsia="Calibri" w:hAnsi="Times New Roman"/>
          <w:sz w:val="28"/>
          <w:szCs w:val="28"/>
          <w:u w:val="single"/>
          <w:lang w:eastAsia="ru-RU"/>
        </w:rPr>
        <w:t>(например, право требования золота в слитках при инвестировании в добычу золота)</w:t>
      </w:r>
      <w:r w:rsidRPr="00666DE6">
        <w:rPr>
          <w:rFonts w:ascii="Times New Roman" w:eastAsia="Calibri" w:hAnsi="Times New Roman"/>
          <w:sz w:val="28"/>
          <w:szCs w:val="28"/>
          <w:lang w:eastAsia="ru-RU"/>
        </w:rPr>
        <w:t xml:space="preserve">; </w:t>
      </w:r>
    </w:p>
    <w:p w:rsidR="00666DE6" w:rsidRPr="00A37CB1" w:rsidRDefault="00666DE6" w:rsidP="00666DE6">
      <w:pPr>
        <w:rPr>
          <w:rFonts w:ascii="Times New Roman" w:eastAsia="Calibri" w:hAnsi="Times New Roman"/>
          <w:sz w:val="28"/>
          <w:szCs w:val="28"/>
          <w:u w:val="single"/>
          <w:lang w:eastAsia="ru-RU"/>
        </w:rPr>
      </w:pPr>
      <w:r w:rsidRPr="00666DE6">
        <w:rPr>
          <w:rFonts w:ascii="Times New Roman" w:eastAsia="Calibri" w:hAnsi="Times New Roman"/>
          <w:sz w:val="28"/>
          <w:szCs w:val="28"/>
          <w:lang w:eastAsia="ru-RU"/>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r w:rsidRPr="00A37CB1">
        <w:rPr>
          <w:rFonts w:ascii="Times New Roman" w:eastAsia="Calibri" w:hAnsi="Times New Roman"/>
          <w:sz w:val="28"/>
          <w:szCs w:val="28"/>
          <w:u w:val="single"/>
          <w:lang w:eastAsia="ru-RU"/>
        </w:rPr>
        <w:t xml:space="preserve">(например, право требования передачи прав использования разработанного в рамках договора инвестирования программного обеспечения); </w:t>
      </w:r>
    </w:p>
    <w:p w:rsidR="00A37CB1" w:rsidRDefault="00666DE6" w:rsidP="00A37CB1">
      <w:pPr>
        <w:rPr>
          <w:rFonts w:ascii="Times New Roman" w:eastAsia="Calibri" w:hAnsi="Times New Roman"/>
          <w:sz w:val="28"/>
          <w:szCs w:val="28"/>
          <w:lang w:eastAsia="ru-RU"/>
        </w:rPr>
      </w:pPr>
      <w:r w:rsidRPr="00666DE6">
        <w:rPr>
          <w:rFonts w:ascii="Times New Roman" w:eastAsia="Calibri" w:hAnsi="Times New Roman"/>
          <w:sz w:val="28"/>
          <w:szCs w:val="28"/>
          <w:lang w:eastAsia="ru-RU"/>
        </w:rPr>
        <w:t xml:space="preserve">3) право требовать выполнения работ и (или) оказания услуг </w:t>
      </w:r>
      <w:r w:rsidRPr="00A37CB1">
        <w:rPr>
          <w:rFonts w:ascii="Times New Roman" w:eastAsia="Calibri" w:hAnsi="Times New Roman"/>
          <w:sz w:val="28"/>
          <w:szCs w:val="28"/>
          <w:u w:val="single"/>
          <w:lang w:eastAsia="ru-RU"/>
        </w:rPr>
        <w:t>(например, право требования оказания гостиничных услуг при инвестировании в строительство гостиницы)</w:t>
      </w:r>
      <w:r w:rsidR="00A37CB1" w:rsidRPr="00A37CB1">
        <w:rPr>
          <w:rFonts w:ascii="Times New Roman" w:eastAsia="Calibri" w:hAnsi="Times New Roman"/>
          <w:sz w:val="28"/>
          <w:szCs w:val="28"/>
          <w:lang w:eastAsia="ru-RU"/>
        </w:rPr>
        <w:t xml:space="preserve"> </w:t>
      </w:r>
      <w:r w:rsidR="00A37CB1">
        <w:rPr>
          <w:rFonts w:ascii="Times New Roman" w:eastAsia="Calibri" w:hAnsi="Times New Roman"/>
          <w:sz w:val="28"/>
          <w:szCs w:val="28"/>
          <w:lang w:eastAsia="ru-RU"/>
        </w:rPr>
        <w:t>(пп. 1, 2, 3 п. 134 Методических рекомендаций).</w:t>
      </w:r>
    </w:p>
    <w:p w:rsidR="00666DE6" w:rsidRPr="00666DE6" w:rsidRDefault="00666DE6" w:rsidP="00666DE6">
      <w:pPr>
        <w:rPr>
          <w:rFonts w:ascii="Times New Roman" w:eastAsia="Calibri" w:hAnsi="Times New Roman"/>
          <w:sz w:val="28"/>
          <w:szCs w:val="28"/>
          <w:lang w:eastAsia="ru-RU"/>
        </w:rPr>
      </w:pPr>
    </w:p>
    <w:p w:rsidR="003B79FC" w:rsidRPr="000B1003" w:rsidRDefault="00EB37A2" w:rsidP="00666DE6">
      <w:pPr>
        <w:rPr>
          <w:rFonts w:ascii="Times New Roman" w:eastAsia="Calibri" w:hAnsi="Times New Roman"/>
          <w:sz w:val="28"/>
          <w:szCs w:val="28"/>
          <w:lang w:eastAsia="ru-RU"/>
        </w:rPr>
      </w:pPr>
      <w:r>
        <w:rPr>
          <w:rFonts w:ascii="Times New Roman" w:eastAsia="Calibri" w:hAnsi="Times New Roman"/>
          <w:sz w:val="28"/>
          <w:szCs w:val="28"/>
          <w:lang w:eastAsia="ru-RU"/>
        </w:rPr>
        <w:t>2</w:t>
      </w:r>
      <w:r w:rsidR="00082DA0">
        <w:rPr>
          <w:rFonts w:ascii="Times New Roman" w:eastAsia="Calibri" w:hAnsi="Times New Roman"/>
          <w:sz w:val="28"/>
          <w:szCs w:val="28"/>
          <w:lang w:eastAsia="ru-RU"/>
        </w:rPr>
        <w:t>7</w:t>
      </w:r>
      <w:r>
        <w:rPr>
          <w:rFonts w:ascii="Times New Roman" w:eastAsia="Calibri" w:hAnsi="Times New Roman"/>
          <w:sz w:val="28"/>
          <w:szCs w:val="28"/>
          <w:lang w:eastAsia="ru-RU"/>
        </w:rPr>
        <w:t xml:space="preserve">. </w:t>
      </w:r>
      <w:r w:rsidR="00666DE6" w:rsidRPr="00666DE6">
        <w:rPr>
          <w:rFonts w:ascii="Times New Roman" w:eastAsia="Calibri" w:hAnsi="Times New Roman"/>
          <w:sz w:val="28"/>
          <w:szCs w:val="28"/>
          <w:lang w:eastAsia="ru-RU"/>
        </w:rPr>
        <w:t xml:space="preserve">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w:t>
      </w:r>
      <w:r w:rsidR="00897E5E">
        <w:rPr>
          <w:rFonts w:ascii="Times New Roman" w:eastAsia="Calibri" w:hAnsi="Times New Roman"/>
          <w:sz w:val="28"/>
          <w:szCs w:val="28"/>
          <w:lang w:eastAsia="ru-RU"/>
        </w:rPr>
        <w:br/>
      </w:r>
      <w:r w:rsidR="00666DE6" w:rsidRPr="00666DE6">
        <w:rPr>
          <w:rFonts w:ascii="Times New Roman" w:eastAsia="Calibri" w:hAnsi="Times New Roman"/>
          <w:sz w:val="28"/>
          <w:szCs w:val="28"/>
          <w:lang w:eastAsia="ru-RU"/>
        </w:rPr>
        <w:t xml:space="preserve">№ 259-ФЗ </w:t>
      </w:r>
      <w:r w:rsidR="00A37CB1">
        <w:rPr>
          <w:rFonts w:ascii="Times New Roman" w:eastAsia="Calibri" w:hAnsi="Times New Roman"/>
          <w:sz w:val="28"/>
          <w:szCs w:val="28"/>
          <w:lang w:eastAsia="ru-RU"/>
        </w:rPr>
        <w:t>«</w:t>
      </w:r>
      <w:r w:rsidR="00666DE6" w:rsidRPr="00666DE6">
        <w:rPr>
          <w:rFonts w:ascii="Times New Roman" w:eastAsia="Calibri" w:hAnsi="Times New Roman"/>
          <w:sz w:val="28"/>
          <w:szCs w:val="28"/>
          <w:lang w:eastAsia="ru-RU"/>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A37CB1">
        <w:rPr>
          <w:rFonts w:ascii="Times New Roman" w:eastAsia="Calibri" w:hAnsi="Times New Roman"/>
          <w:sz w:val="28"/>
          <w:szCs w:val="28"/>
          <w:lang w:eastAsia="ru-RU"/>
        </w:rPr>
        <w:t>»</w:t>
      </w:r>
      <w:r w:rsidR="00666DE6" w:rsidRPr="00666DE6">
        <w:rPr>
          <w:rFonts w:ascii="Times New Roman" w:eastAsia="Calibri" w:hAnsi="Times New Roman"/>
          <w:sz w:val="28"/>
          <w:szCs w:val="28"/>
          <w:lang w:eastAsia="ru-RU"/>
        </w:rPr>
        <w:t xml:space="preserve">.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w:t>
      </w:r>
      <w:r w:rsidR="00666DE6" w:rsidRPr="00666DE6">
        <w:rPr>
          <w:rFonts w:ascii="Times New Roman" w:eastAsia="Calibri" w:hAnsi="Times New Roman"/>
          <w:sz w:val="28"/>
          <w:szCs w:val="28"/>
          <w:lang w:eastAsia="ru-RU"/>
        </w:rPr>
        <w:lastRenderedPageBreak/>
        <w:t>утилитарных цифровых прав, не указывается в данн</w:t>
      </w:r>
      <w:r w:rsidR="00A37CB1">
        <w:rPr>
          <w:rFonts w:ascii="Times New Roman" w:eastAsia="Calibri" w:hAnsi="Times New Roman"/>
          <w:sz w:val="28"/>
          <w:szCs w:val="28"/>
          <w:lang w:eastAsia="ru-RU"/>
        </w:rPr>
        <w:t>ом подразделе раздела 3 справки (п. 135</w:t>
      </w:r>
      <w:r w:rsidR="00A37CB1" w:rsidRPr="00A37CB1">
        <w:rPr>
          <w:rFonts w:ascii="Times New Roman" w:eastAsia="Calibri" w:hAnsi="Times New Roman"/>
          <w:sz w:val="28"/>
          <w:szCs w:val="28"/>
          <w:lang w:eastAsia="ru-RU"/>
        </w:rPr>
        <w:t xml:space="preserve"> Методических рекомендаций).</w:t>
      </w:r>
    </w:p>
    <w:p w:rsidR="008B653E" w:rsidRDefault="008B653E" w:rsidP="00FD5AEA">
      <w:pPr>
        <w:pStyle w:val="Default"/>
        <w:tabs>
          <w:tab w:val="left" w:pos="142"/>
          <w:tab w:val="left" w:pos="1134"/>
        </w:tabs>
        <w:rPr>
          <w:color w:val="auto"/>
          <w:sz w:val="28"/>
          <w:szCs w:val="28"/>
        </w:rPr>
      </w:pPr>
    </w:p>
    <w:p w:rsidR="00A37CB1" w:rsidRDefault="00EB37A2" w:rsidP="00FD5AEA">
      <w:pPr>
        <w:pStyle w:val="Default"/>
        <w:tabs>
          <w:tab w:val="left" w:pos="142"/>
          <w:tab w:val="left" w:pos="1134"/>
        </w:tabs>
        <w:rPr>
          <w:sz w:val="28"/>
          <w:szCs w:val="28"/>
        </w:rPr>
      </w:pPr>
      <w:r>
        <w:rPr>
          <w:color w:val="auto"/>
          <w:sz w:val="28"/>
          <w:szCs w:val="28"/>
        </w:rPr>
        <w:t>2</w:t>
      </w:r>
      <w:r w:rsidR="00082DA0">
        <w:rPr>
          <w:color w:val="auto"/>
          <w:sz w:val="28"/>
          <w:szCs w:val="28"/>
        </w:rPr>
        <w:t>8</w:t>
      </w:r>
      <w:r w:rsidR="00A37CB1">
        <w:rPr>
          <w:color w:val="auto"/>
          <w:sz w:val="28"/>
          <w:szCs w:val="28"/>
        </w:rPr>
        <w:t xml:space="preserve">. </w:t>
      </w:r>
      <w:r w:rsidR="0001548F">
        <w:rPr>
          <w:color w:val="auto"/>
          <w:sz w:val="28"/>
          <w:szCs w:val="28"/>
        </w:rPr>
        <w:t>П</w:t>
      </w:r>
      <w:r w:rsidR="0001548F">
        <w:rPr>
          <w:color w:val="auto"/>
          <w:sz w:val="28"/>
          <w:szCs w:val="28"/>
          <w:u w:val="single"/>
        </w:rPr>
        <w:t>одраздел</w:t>
      </w:r>
      <w:r w:rsidR="00897E5E" w:rsidRPr="00897E5E">
        <w:rPr>
          <w:color w:val="auto"/>
          <w:sz w:val="28"/>
          <w:szCs w:val="28"/>
          <w:u w:val="single"/>
        </w:rPr>
        <w:t xml:space="preserve"> 3.5. «Цифровая валюта»</w:t>
      </w:r>
      <w:r w:rsidR="00897E5E">
        <w:rPr>
          <w:color w:val="auto"/>
          <w:sz w:val="28"/>
          <w:szCs w:val="28"/>
        </w:rPr>
        <w:t xml:space="preserve"> </w:t>
      </w:r>
      <w:r w:rsidR="0001548F">
        <w:rPr>
          <w:color w:val="auto"/>
          <w:sz w:val="28"/>
          <w:szCs w:val="28"/>
        </w:rPr>
        <w:t>дополнен</w:t>
      </w:r>
      <w:r w:rsidR="00897E5E">
        <w:rPr>
          <w:color w:val="auto"/>
          <w:sz w:val="28"/>
          <w:szCs w:val="28"/>
        </w:rPr>
        <w:t xml:space="preserve"> пример</w:t>
      </w:r>
      <w:r w:rsidR="0001548F">
        <w:rPr>
          <w:color w:val="auto"/>
          <w:sz w:val="28"/>
          <w:szCs w:val="28"/>
        </w:rPr>
        <w:t>ами</w:t>
      </w:r>
      <w:r w:rsidR="00897E5E">
        <w:rPr>
          <w:color w:val="auto"/>
          <w:sz w:val="28"/>
          <w:szCs w:val="28"/>
        </w:rPr>
        <w:t xml:space="preserve"> цифровой валюты: </w:t>
      </w:r>
      <w:r w:rsidR="00897E5E" w:rsidRPr="00897E5E">
        <w:rPr>
          <w:color w:val="auto"/>
          <w:sz w:val="28"/>
          <w:szCs w:val="28"/>
        </w:rPr>
        <w:t>Биткоин (BTC), Эфириум (ETH), Тезер (USDT) и др.</w:t>
      </w:r>
      <w:r w:rsidR="00897E5E" w:rsidRPr="00897E5E">
        <w:rPr>
          <w:sz w:val="28"/>
          <w:szCs w:val="28"/>
        </w:rPr>
        <w:t xml:space="preserve"> </w:t>
      </w:r>
      <w:r w:rsidR="00897E5E">
        <w:rPr>
          <w:sz w:val="28"/>
          <w:szCs w:val="28"/>
        </w:rPr>
        <w:br/>
        <w:t>(п. 142</w:t>
      </w:r>
      <w:r w:rsidR="00897E5E" w:rsidRPr="00A37CB1">
        <w:rPr>
          <w:sz w:val="28"/>
          <w:szCs w:val="28"/>
        </w:rPr>
        <w:t xml:space="preserve"> Методических рекомендаций).</w:t>
      </w:r>
    </w:p>
    <w:p w:rsidR="00446A58" w:rsidRPr="006848CC" w:rsidRDefault="00446A58" w:rsidP="00446A58">
      <w:pPr>
        <w:pStyle w:val="af0"/>
        <w:widowControl w:val="0"/>
        <w:ind w:left="0" w:firstLine="567"/>
        <w:rPr>
          <w:rStyle w:val="ad"/>
          <w:rFonts w:ascii="Times New Roman" w:hAnsi="Times New Roman"/>
          <w:sz w:val="28"/>
          <w:szCs w:val="28"/>
        </w:rPr>
      </w:pPr>
      <w:r>
        <w:rPr>
          <w:rStyle w:val="ad"/>
          <w:rFonts w:ascii="Times New Roman" w:hAnsi="Times New Roman"/>
          <w:sz w:val="28"/>
          <w:szCs w:val="28"/>
        </w:rPr>
        <w:t>«</w:t>
      </w:r>
      <w:r w:rsidRPr="00B70126">
        <w:rPr>
          <w:rStyle w:val="ad"/>
          <w:rFonts w:ascii="Times New Roman" w:hAnsi="Times New Roman"/>
          <w:sz w:val="28"/>
          <w:szCs w:val="28"/>
        </w:rPr>
        <w:t>Дата приобретения</w:t>
      </w:r>
      <w:r>
        <w:rPr>
          <w:rStyle w:val="ad"/>
          <w:rFonts w:ascii="Times New Roman" w:hAnsi="Times New Roman"/>
          <w:sz w:val="28"/>
          <w:szCs w:val="28"/>
        </w:rPr>
        <w:t>»</w:t>
      </w:r>
      <w:r w:rsidRPr="006848CC">
        <w:rPr>
          <w:rStyle w:val="ad"/>
          <w:rFonts w:ascii="Times New Roman" w:hAnsi="Times New Roman"/>
          <w:sz w:val="28"/>
          <w:szCs w:val="28"/>
        </w:rPr>
        <w:t xml:space="preserve"> цифровой валюты может совпадать с датой транзакции, то есть с датой передачи цифрово</w:t>
      </w:r>
      <w:r>
        <w:rPr>
          <w:rStyle w:val="ad"/>
          <w:rFonts w:ascii="Times New Roman" w:hAnsi="Times New Roman"/>
          <w:sz w:val="28"/>
          <w:szCs w:val="28"/>
        </w:rPr>
        <w:t>й валюты от одного лица другому (п. 144</w:t>
      </w:r>
      <w:r w:rsidRPr="00446A58">
        <w:rPr>
          <w:rStyle w:val="ad"/>
          <w:rFonts w:ascii="Times New Roman" w:hAnsi="Times New Roman"/>
          <w:sz w:val="28"/>
          <w:szCs w:val="28"/>
        </w:rPr>
        <w:t xml:space="preserve"> Методических рекомендаций).</w:t>
      </w:r>
    </w:p>
    <w:p w:rsidR="00446A58" w:rsidRDefault="00446A58" w:rsidP="00B3261B">
      <w:pPr>
        <w:pStyle w:val="ConsPlusNormal"/>
        <w:suppressAutoHyphens/>
        <w:ind w:firstLine="709"/>
        <w:jc w:val="both"/>
        <w:rPr>
          <w:rFonts w:ascii="Times New Roman" w:hAnsi="Times New Roman" w:cs="Times New Roman"/>
          <w:color w:val="000000"/>
          <w:spacing w:val="-2"/>
          <w:sz w:val="28"/>
          <w:szCs w:val="28"/>
          <w:u w:val="single"/>
        </w:rPr>
      </w:pPr>
    </w:p>
    <w:p w:rsidR="00B3261B" w:rsidRDefault="00B3261B" w:rsidP="00414B1E">
      <w:pPr>
        <w:pStyle w:val="ConsPlusNormal"/>
        <w:suppressAutoHyphens/>
        <w:jc w:val="center"/>
        <w:rPr>
          <w:rFonts w:ascii="Times New Roman" w:hAnsi="Times New Roman" w:cs="Times New Roman"/>
          <w:b/>
          <w:color w:val="000000"/>
          <w:spacing w:val="-2"/>
          <w:sz w:val="28"/>
          <w:szCs w:val="28"/>
        </w:rPr>
      </w:pPr>
      <w:r w:rsidRPr="004C54B6">
        <w:rPr>
          <w:rFonts w:ascii="Times New Roman" w:hAnsi="Times New Roman" w:cs="Times New Roman"/>
          <w:b/>
          <w:color w:val="000000"/>
          <w:spacing w:val="-2"/>
          <w:sz w:val="28"/>
          <w:szCs w:val="28"/>
        </w:rPr>
        <w:t>Раздел 4</w:t>
      </w:r>
      <w:r w:rsidR="00666DE6">
        <w:rPr>
          <w:rFonts w:ascii="Times New Roman" w:hAnsi="Times New Roman" w:cs="Times New Roman"/>
          <w:b/>
          <w:color w:val="000000"/>
          <w:spacing w:val="-2"/>
          <w:sz w:val="28"/>
          <w:szCs w:val="28"/>
        </w:rPr>
        <w:t>.</w:t>
      </w:r>
      <w:r w:rsidRPr="004C54B6">
        <w:rPr>
          <w:rFonts w:ascii="Times New Roman" w:hAnsi="Times New Roman" w:cs="Times New Roman"/>
          <w:b/>
          <w:color w:val="000000"/>
          <w:spacing w:val="-2"/>
          <w:sz w:val="28"/>
          <w:szCs w:val="28"/>
        </w:rPr>
        <w:t xml:space="preserve"> «Сведения о счетах в банках и иных </w:t>
      </w:r>
      <w:r w:rsidR="00B70126">
        <w:rPr>
          <w:rFonts w:ascii="Times New Roman" w:hAnsi="Times New Roman" w:cs="Times New Roman"/>
          <w:b/>
          <w:color w:val="000000"/>
          <w:spacing w:val="-2"/>
          <w:sz w:val="28"/>
          <w:szCs w:val="28"/>
        </w:rPr>
        <w:t>кредитных организациях»</w:t>
      </w:r>
      <w:r w:rsidR="00824DFA" w:rsidRPr="004C54B6">
        <w:rPr>
          <w:rFonts w:ascii="Times New Roman" w:hAnsi="Times New Roman" w:cs="Times New Roman"/>
          <w:b/>
          <w:color w:val="000000"/>
          <w:spacing w:val="-2"/>
          <w:sz w:val="28"/>
          <w:szCs w:val="28"/>
        </w:rPr>
        <w:t>:</w:t>
      </w:r>
    </w:p>
    <w:p w:rsidR="00B22CC9" w:rsidRPr="008B653E" w:rsidRDefault="00B22CC9" w:rsidP="008B653E">
      <w:pPr>
        <w:pStyle w:val="ConsPlusNormal"/>
        <w:suppressAutoHyphens/>
        <w:jc w:val="center"/>
        <w:rPr>
          <w:rFonts w:ascii="Times New Roman" w:hAnsi="Times New Roman" w:cs="Times New Roman"/>
          <w:color w:val="000000"/>
          <w:spacing w:val="-2"/>
          <w:sz w:val="28"/>
          <w:szCs w:val="28"/>
        </w:rPr>
      </w:pPr>
    </w:p>
    <w:p w:rsidR="00855877" w:rsidRDefault="00EB37A2" w:rsidP="00E71822">
      <w:pPr>
        <w:pStyle w:val="Default"/>
        <w:tabs>
          <w:tab w:val="left" w:pos="142"/>
          <w:tab w:val="left" w:pos="1134"/>
        </w:tabs>
        <w:rPr>
          <w:sz w:val="28"/>
          <w:szCs w:val="28"/>
        </w:rPr>
      </w:pPr>
      <w:r>
        <w:rPr>
          <w:sz w:val="28"/>
          <w:szCs w:val="28"/>
        </w:rPr>
        <w:t>2</w:t>
      </w:r>
      <w:r w:rsidR="00082DA0">
        <w:rPr>
          <w:sz w:val="28"/>
          <w:szCs w:val="28"/>
        </w:rPr>
        <w:t>9</w:t>
      </w:r>
      <w:r w:rsidR="004C54B6">
        <w:rPr>
          <w:sz w:val="28"/>
          <w:szCs w:val="28"/>
        </w:rPr>
        <w:t xml:space="preserve">. </w:t>
      </w:r>
      <w:r w:rsidR="0001548F">
        <w:rPr>
          <w:sz w:val="28"/>
          <w:szCs w:val="28"/>
          <w:u w:val="single"/>
        </w:rPr>
        <w:t>Г</w:t>
      </w:r>
      <w:r w:rsidR="00855877" w:rsidRPr="00B22CC9">
        <w:rPr>
          <w:sz w:val="28"/>
          <w:szCs w:val="28"/>
          <w:u w:val="single"/>
        </w:rPr>
        <w:t>рафе «Сумма поступивших на счет денежных средств</w:t>
      </w:r>
      <w:r w:rsidR="00B22CC9" w:rsidRPr="00B22CC9">
        <w:rPr>
          <w:sz w:val="28"/>
          <w:szCs w:val="28"/>
          <w:u w:val="single"/>
        </w:rPr>
        <w:t xml:space="preserve">» </w:t>
      </w:r>
      <w:r w:rsidR="0001548F" w:rsidRPr="0001548F">
        <w:rPr>
          <w:sz w:val="28"/>
          <w:szCs w:val="28"/>
          <w:u w:val="single"/>
        </w:rPr>
        <w:t>дополнен</w:t>
      </w:r>
      <w:r w:rsidR="0001548F">
        <w:rPr>
          <w:sz w:val="28"/>
          <w:szCs w:val="28"/>
          <w:u w:val="single"/>
        </w:rPr>
        <w:t>а</w:t>
      </w:r>
      <w:r w:rsidR="0001548F" w:rsidRPr="0001548F">
        <w:rPr>
          <w:sz w:val="28"/>
          <w:szCs w:val="28"/>
          <w:u w:val="single"/>
        </w:rPr>
        <w:t xml:space="preserve"> положени</w:t>
      </w:r>
      <w:r w:rsidR="0001548F">
        <w:rPr>
          <w:sz w:val="28"/>
          <w:szCs w:val="28"/>
          <w:u w:val="single"/>
        </w:rPr>
        <w:t>ем</w:t>
      </w:r>
      <w:r w:rsidR="0001548F" w:rsidRPr="0001548F">
        <w:rPr>
          <w:sz w:val="28"/>
          <w:szCs w:val="28"/>
          <w:u w:val="single"/>
        </w:rPr>
        <w:t>,</w:t>
      </w:r>
      <w:r w:rsidR="0001548F" w:rsidRPr="0001548F">
        <w:rPr>
          <w:sz w:val="28"/>
          <w:szCs w:val="28"/>
        </w:rPr>
        <w:t xml:space="preserve"> согласно которому </w:t>
      </w:r>
      <w:r w:rsidR="00B22CC9">
        <w:rPr>
          <w:sz w:val="28"/>
          <w:szCs w:val="28"/>
        </w:rPr>
        <w:t>с</w:t>
      </w:r>
      <w:r w:rsidR="00B22CC9" w:rsidRPr="00B22CC9">
        <w:rPr>
          <w:sz w:val="28"/>
          <w:szCs w:val="28"/>
        </w:rPr>
        <w:t xml:space="preserve">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w:t>
      </w:r>
      <w:r w:rsidR="00B22CC9">
        <w:rPr>
          <w:sz w:val="28"/>
          <w:szCs w:val="28"/>
        </w:rPr>
        <w:t xml:space="preserve">тв по счетам за отчетный период </w:t>
      </w:r>
      <w:r w:rsidR="00B22CC9">
        <w:rPr>
          <w:sz w:val="28"/>
          <w:szCs w:val="28"/>
        </w:rPr>
        <w:br/>
      </w:r>
      <w:r w:rsidR="00B22CC9" w:rsidRPr="00B22CC9">
        <w:rPr>
          <w:sz w:val="28"/>
          <w:szCs w:val="28"/>
        </w:rPr>
        <w:t>(п. 1</w:t>
      </w:r>
      <w:r w:rsidR="00B22CC9">
        <w:rPr>
          <w:sz w:val="28"/>
          <w:szCs w:val="28"/>
        </w:rPr>
        <w:t>55</w:t>
      </w:r>
      <w:r w:rsidR="00B22CC9" w:rsidRPr="00B22CC9">
        <w:rPr>
          <w:sz w:val="28"/>
          <w:szCs w:val="28"/>
        </w:rPr>
        <w:t xml:space="preserve"> Методических рекомендаций).</w:t>
      </w:r>
    </w:p>
    <w:p w:rsidR="00855877" w:rsidRPr="00B22CC9" w:rsidRDefault="00B22CC9" w:rsidP="00B22CC9">
      <w:pPr>
        <w:pStyle w:val="Default"/>
        <w:tabs>
          <w:tab w:val="left" w:pos="142"/>
          <w:tab w:val="left" w:pos="1134"/>
        </w:tabs>
        <w:rPr>
          <w:sz w:val="28"/>
          <w:szCs w:val="28"/>
        </w:rPr>
      </w:pPr>
      <w:r w:rsidRPr="00B22CC9">
        <w:rPr>
          <w:sz w:val="28"/>
          <w:szCs w:val="28"/>
        </w:rPr>
        <w:t>Следует обращать внимание, что основанием закрытия счета является прекращение договора счета в установленно</w:t>
      </w:r>
      <w:r>
        <w:rPr>
          <w:sz w:val="28"/>
          <w:szCs w:val="28"/>
        </w:rPr>
        <w:t>м порядке или соглашение сторон</w:t>
      </w:r>
      <w:r w:rsidRPr="00B22CC9">
        <w:rPr>
          <w:sz w:val="28"/>
          <w:szCs w:val="28"/>
        </w:rPr>
        <w:t xml:space="preserve"> (п. 1</w:t>
      </w:r>
      <w:r>
        <w:rPr>
          <w:sz w:val="28"/>
          <w:szCs w:val="28"/>
        </w:rPr>
        <w:t>63</w:t>
      </w:r>
      <w:r w:rsidRPr="00B22CC9">
        <w:rPr>
          <w:sz w:val="28"/>
          <w:szCs w:val="28"/>
        </w:rPr>
        <w:t xml:space="preserve"> Методических рекомендаций).</w:t>
      </w:r>
    </w:p>
    <w:p w:rsidR="008F5714" w:rsidRPr="007614D6" w:rsidRDefault="008F5714" w:rsidP="00B70126">
      <w:pPr>
        <w:pStyle w:val="af0"/>
        <w:ind w:left="0" w:firstLine="0"/>
        <w:rPr>
          <w:rFonts w:ascii="Times New Roman" w:hAnsi="Times New Roman"/>
          <w:color w:val="000000"/>
          <w:spacing w:val="-2"/>
          <w:sz w:val="28"/>
          <w:szCs w:val="28"/>
        </w:rPr>
      </w:pPr>
    </w:p>
    <w:p w:rsidR="00034D34" w:rsidRDefault="008F59CB" w:rsidP="00B70126">
      <w:pPr>
        <w:pStyle w:val="ConsPlusNormal"/>
        <w:suppressAutoHyphens/>
        <w:jc w:val="center"/>
        <w:rPr>
          <w:rFonts w:ascii="Times New Roman" w:hAnsi="Times New Roman" w:cs="Times New Roman"/>
          <w:b/>
          <w:color w:val="000000"/>
          <w:spacing w:val="-2"/>
          <w:sz w:val="28"/>
          <w:szCs w:val="28"/>
        </w:rPr>
      </w:pPr>
      <w:r w:rsidRPr="004C54B6">
        <w:rPr>
          <w:rFonts w:ascii="Times New Roman" w:hAnsi="Times New Roman" w:cs="Times New Roman"/>
          <w:b/>
          <w:color w:val="000000"/>
          <w:spacing w:val="-2"/>
          <w:sz w:val="28"/>
          <w:szCs w:val="28"/>
        </w:rPr>
        <w:t>Раздел 5 «Св</w:t>
      </w:r>
      <w:r w:rsidR="00B70126">
        <w:rPr>
          <w:rFonts w:ascii="Times New Roman" w:hAnsi="Times New Roman" w:cs="Times New Roman"/>
          <w:b/>
          <w:color w:val="000000"/>
          <w:spacing w:val="-2"/>
          <w:sz w:val="28"/>
          <w:szCs w:val="28"/>
        </w:rPr>
        <w:t>едения о ценных бумагах»</w:t>
      </w:r>
      <w:r w:rsidR="00034D34" w:rsidRPr="004C54B6">
        <w:rPr>
          <w:rFonts w:ascii="Times New Roman" w:hAnsi="Times New Roman" w:cs="Times New Roman"/>
          <w:b/>
          <w:color w:val="000000"/>
          <w:spacing w:val="-2"/>
          <w:sz w:val="28"/>
          <w:szCs w:val="28"/>
        </w:rPr>
        <w:t>:</w:t>
      </w:r>
    </w:p>
    <w:p w:rsidR="00B70126" w:rsidRPr="0001548F" w:rsidRDefault="00B70126" w:rsidP="00034D34">
      <w:pPr>
        <w:pStyle w:val="ConsPlusNormal"/>
        <w:suppressAutoHyphens/>
        <w:ind w:firstLine="709"/>
        <w:jc w:val="both"/>
        <w:rPr>
          <w:rFonts w:ascii="Times New Roman" w:hAnsi="Times New Roman" w:cs="Times New Roman"/>
          <w:color w:val="000000"/>
          <w:spacing w:val="-2"/>
          <w:sz w:val="28"/>
          <w:szCs w:val="28"/>
        </w:rPr>
      </w:pPr>
    </w:p>
    <w:p w:rsidR="007614D6" w:rsidRDefault="00DE4E66" w:rsidP="00832465">
      <w:pPr>
        <w:pStyle w:val="af0"/>
        <w:ind w:left="0" w:firstLine="708"/>
        <w:rPr>
          <w:rFonts w:ascii="Times New Roman" w:hAnsi="Times New Roman"/>
          <w:sz w:val="28"/>
          <w:szCs w:val="28"/>
        </w:rPr>
      </w:pPr>
      <w:r>
        <w:rPr>
          <w:rFonts w:ascii="Times New Roman" w:hAnsi="Times New Roman"/>
          <w:sz w:val="28"/>
          <w:szCs w:val="28"/>
        </w:rPr>
        <w:t>30</w:t>
      </w:r>
      <w:r w:rsidR="004C54B6">
        <w:rPr>
          <w:rFonts w:ascii="Times New Roman" w:hAnsi="Times New Roman"/>
          <w:sz w:val="28"/>
          <w:szCs w:val="28"/>
        </w:rPr>
        <w:t xml:space="preserve">. </w:t>
      </w:r>
      <w:r w:rsidR="00832465" w:rsidRPr="0001548F">
        <w:rPr>
          <w:rFonts w:ascii="Times New Roman" w:hAnsi="Times New Roman"/>
          <w:sz w:val="28"/>
          <w:szCs w:val="28"/>
          <w:u w:val="single"/>
        </w:rPr>
        <w:t>В графе «Общая стоимость» подраздела 5.2. «Иные ценные бумаги» уточнено,</w:t>
      </w:r>
      <w:r w:rsidR="00832465">
        <w:rPr>
          <w:rFonts w:ascii="Times New Roman" w:hAnsi="Times New Roman"/>
          <w:sz w:val="28"/>
          <w:szCs w:val="28"/>
        </w:rPr>
        <w:t xml:space="preserve"> что </w:t>
      </w:r>
      <w:r w:rsidR="00832465" w:rsidRPr="00832465">
        <w:rPr>
          <w:rFonts w:ascii="Times New Roman" w:hAnsi="Times New Roman"/>
          <w:sz w:val="28"/>
          <w:szCs w:val="28"/>
        </w:rPr>
        <w:t xml:space="preserve">СПО </w:t>
      </w:r>
      <w:r w:rsidR="00832465">
        <w:rPr>
          <w:rFonts w:ascii="Times New Roman" w:hAnsi="Times New Roman"/>
          <w:sz w:val="28"/>
          <w:szCs w:val="28"/>
        </w:rPr>
        <w:t>«</w:t>
      </w:r>
      <w:r w:rsidR="00832465" w:rsidRPr="00832465">
        <w:rPr>
          <w:rFonts w:ascii="Times New Roman" w:hAnsi="Times New Roman"/>
          <w:sz w:val="28"/>
          <w:szCs w:val="28"/>
        </w:rPr>
        <w:t>Справки БК</w:t>
      </w:r>
      <w:r w:rsidR="00832465">
        <w:rPr>
          <w:rFonts w:ascii="Times New Roman" w:hAnsi="Times New Roman"/>
          <w:sz w:val="28"/>
          <w:szCs w:val="28"/>
        </w:rPr>
        <w:t>»</w:t>
      </w:r>
      <w:r w:rsidR="00832465" w:rsidRPr="00832465">
        <w:rPr>
          <w:rFonts w:ascii="Times New Roman" w:hAnsi="Times New Roman"/>
          <w:sz w:val="28"/>
          <w:szCs w:val="28"/>
        </w:rPr>
        <w:t xml:space="preserve"> рассматриваемую графу предзаполняет, исходя из значений в позициях </w:t>
      </w:r>
      <w:r w:rsidR="0001548F">
        <w:rPr>
          <w:rFonts w:ascii="Times New Roman" w:hAnsi="Times New Roman"/>
          <w:sz w:val="28"/>
          <w:szCs w:val="28"/>
        </w:rPr>
        <w:t>«</w:t>
      </w:r>
      <w:r w:rsidR="00832465" w:rsidRPr="00832465">
        <w:rPr>
          <w:rFonts w:ascii="Times New Roman" w:hAnsi="Times New Roman"/>
          <w:sz w:val="28"/>
          <w:szCs w:val="28"/>
        </w:rPr>
        <w:t>Номинальная величина обязательства (руб.)</w:t>
      </w:r>
      <w:r w:rsidR="00832465">
        <w:rPr>
          <w:rFonts w:ascii="Times New Roman" w:hAnsi="Times New Roman"/>
          <w:sz w:val="28"/>
          <w:szCs w:val="28"/>
        </w:rPr>
        <w:t>»</w:t>
      </w:r>
      <w:r w:rsidR="00832465" w:rsidRPr="00832465">
        <w:rPr>
          <w:rFonts w:ascii="Times New Roman" w:hAnsi="Times New Roman"/>
          <w:sz w:val="28"/>
          <w:szCs w:val="28"/>
        </w:rPr>
        <w:t xml:space="preserve"> и </w:t>
      </w:r>
      <w:r w:rsidR="00832465">
        <w:rPr>
          <w:rFonts w:ascii="Times New Roman" w:hAnsi="Times New Roman"/>
          <w:sz w:val="28"/>
          <w:szCs w:val="28"/>
        </w:rPr>
        <w:t>«</w:t>
      </w:r>
      <w:r w:rsidR="00832465" w:rsidRPr="00832465">
        <w:rPr>
          <w:rFonts w:ascii="Times New Roman" w:hAnsi="Times New Roman"/>
          <w:sz w:val="28"/>
          <w:szCs w:val="28"/>
        </w:rPr>
        <w:t>Общее количество</w:t>
      </w:r>
      <w:r w:rsidR="00832465">
        <w:rPr>
          <w:rFonts w:ascii="Times New Roman" w:hAnsi="Times New Roman"/>
          <w:sz w:val="28"/>
          <w:szCs w:val="28"/>
        </w:rPr>
        <w:t>»</w:t>
      </w:r>
      <w:r w:rsidR="00832465" w:rsidRPr="00832465">
        <w:rPr>
          <w:rFonts w:ascii="Times New Roman" w:hAnsi="Times New Roman"/>
          <w:sz w:val="28"/>
          <w:szCs w:val="28"/>
        </w:rPr>
        <w:t>. Вместе с тем если известна стоимость приобретения, то данная информация приоритетна при з</w:t>
      </w:r>
      <w:r w:rsidR="00832465">
        <w:rPr>
          <w:rFonts w:ascii="Times New Roman" w:hAnsi="Times New Roman"/>
          <w:sz w:val="28"/>
          <w:szCs w:val="28"/>
        </w:rPr>
        <w:t>аполнении рассматриваемой графы</w:t>
      </w:r>
      <w:r w:rsidR="00FB5D3F" w:rsidRPr="00FB5D3F">
        <w:rPr>
          <w:rFonts w:ascii="Times New Roman" w:hAnsi="Times New Roman"/>
          <w:sz w:val="28"/>
          <w:szCs w:val="28"/>
        </w:rPr>
        <w:t xml:space="preserve"> </w:t>
      </w:r>
      <w:r w:rsidR="00174CAD">
        <w:rPr>
          <w:rFonts w:ascii="Times New Roman" w:hAnsi="Times New Roman"/>
          <w:sz w:val="28"/>
          <w:szCs w:val="28"/>
        </w:rPr>
        <w:t>(п</w:t>
      </w:r>
      <w:r w:rsidR="00524ADF">
        <w:rPr>
          <w:rFonts w:ascii="Times New Roman" w:hAnsi="Times New Roman"/>
          <w:sz w:val="28"/>
          <w:szCs w:val="28"/>
        </w:rPr>
        <w:t>.</w:t>
      </w:r>
      <w:r w:rsidR="00174CAD">
        <w:rPr>
          <w:rFonts w:ascii="Times New Roman" w:hAnsi="Times New Roman"/>
          <w:sz w:val="28"/>
          <w:szCs w:val="28"/>
        </w:rPr>
        <w:t xml:space="preserve"> </w:t>
      </w:r>
      <w:r w:rsidR="00FB5D3F">
        <w:rPr>
          <w:rFonts w:ascii="Times New Roman" w:hAnsi="Times New Roman"/>
          <w:sz w:val="28"/>
          <w:szCs w:val="28"/>
        </w:rPr>
        <w:t>1</w:t>
      </w:r>
      <w:r w:rsidR="0005691E">
        <w:rPr>
          <w:rFonts w:ascii="Times New Roman" w:hAnsi="Times New Roman"/>
          <w:sz w:val="28"/>
          <w:szCs w:val="28"/>
        </w:rPr>
        <w:t>80</w:t>
      </w:r>
      <w:r w:rsidR="004964C7" w:rsidRPr="00647334">
        <w:rPr>
          <w:rFonts w:ascii="Times New Roman" w:hAnsi="Times New Roman"/>
          <w:sz w:val="28"/>
          <w:szCs w:val="28"/>
        </w:rPr>
        <w:t xml:space="preserve"> Методических рекомендаций)</w:t>
      </w:r>
      <w:r w:rsidR="00174CAD">
        <w:rPr>
          <w:rFonts w:ascii="Times New Roman" w:hAnsi="Times New Roman"/>
          <w:sz w:val="28"/>
          <w:szCs w:val="28"/>
        </w:rPr>
        <w:t>;</w:t>
      </w:r>
    </w:p>
    <w:p w:rsidR="00EB37A2" w:rsidRDefault="00EB37A2" w:rsidP="0005691E">
      <w:pPr>
        <w:pStyle w:val="ConsPlusNormal"/>
        <w:suppressAutoHyphens/>
        <w:ind w:firstLine="708"/>
        <w:jc w:val="both"/>
        <w:rPr>
          <w:rFonts w:ascii="Times New Roman" w:hAnsi="Times New Roman"/>
          <w:sz w:val="28"/>
          <w:szCs w:val="28"/>
        </w:rPr>
      </w:pPr>
    </w:p>
    <w:p w:rsidR="00832465" w:rsidRDefault="00EB37A2" w:rsidP="0005691E">
      <w:pPr>
        <w:pStyle w:val="ConsPlusNormal"/>
        <w:suppressAutoHyphens/>
        <w:ind w:firstLine="708"/>
        <w:jc w:val="both"/>
        <w:rPr>
          <w:rFonts w:ascii="Times New Roman" w:hAnsi="Times New Roman"/>
          <w:sz w:val="28"/>
          <w:szCs w:val="28"/>
        </w:rPr>
      </w:pPr>
      <w:r>
        <w:rPr>
          <w:rFonts w:ascii="Times New Roman" w:hAnsi="Times New Roman"/>
          <w:sz w:val="28"/>
          <w:szCs w:val="28"/>
        </w:rPr>
        <w:t>3</w:t>
      </w:r>
      <w:r w:rsidR="00DE4E66">
        <w:rPr>
          <w:rFonts w:ascii="Times New Roman" w:hAnsi="Times New Roman"/>
          <w:sz w:val="28"/>
          <w:szCs w:val="28"/>
        </w:rPr>
        <w:t>1</w:t>
      </w:r>
      <w:r>
        <w:rPr>
          <w:rFonts w:ascii="Times New Roman" w:hAnsi="Times New Roman"/>
          <w:sz w:val="28"/>
          <w:szCs w:val="28"/>
        </w:rPr>
        <w:t xml:space="preserve">. </w:t>
      </w:r>
      <w:r w:rsidR="00832465" w:rsidRPr="00832465">
        <w:rPr>
          <w:rFonts w:ascii="Times New Roman" w:hAnsi="Times New Roman"/>
          <w:sz w:val="28"/>
          <w:szCs w:val="28"/>
        </w:rPr>
        <w:t xml:space="preserve">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w:t>
      </w:r>
      <w:r w:rsidR="0005691E">
        <w:rPr>
          <w:rFonts w:ascii="Times New Roman" w:hAnsi="Times New Roman"/>
          <w:sz w:val="28"/>
          <w:szCs w:val="28"/>
        </w:rPr>
        <w:t>«</w:t>
      </w:r>
      <w:r w:rsidR="00832465" w:rsidRPr="00832465">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5691E">
        <w:rPr>
          <w:rFonts w:ascii="Times New Roman" w:hAnsi="Times New Roman"/>
          <w:sz w:val="28"/>
          <w:szCs w:val="28"/>
        </w:rPr>
        <w:t>»</w:t>
      </w:r>
      <w:r w:rsidR="00832465" w:rsidRPr="00832465">
        <w:rPr>
          <w:rFonts w:ascii="Times New Roman" w:hAnsi="Times New Roman"/>
          <w:sz w:val="28"/>
          <w:szCs w:val="28"/>
        </w:rPr>
        <w:t xml:space="preserve"> (в случае распростране</w:t>
      </w:r>
      <w:r w:rsidR="008B653E">
        <w:rPr>
          <w:rFonts w:ascii="Times New Roman" w:hAnsi="Times New Roman"/>
          <w:sz w:val="28"/>
          <w:szCs w:val="28"/>
        </w:rPr>
        <w:t>ния на него указанного запрета)</w:t>
      </w:r>
      <w:r w:rsidR="008B653E" w:rsidRPr="008B653E">
        <w:rPr>
          <w:rFonts w:ascii="Times New Roman" w:hAnsi="Times New Roman"/>
          <w:sz w:val="28"/>
          <w:szCs w:val="28"/>
        </w:rPr>
        <w:t xml:space="preserve"> </w:t>
      </w:r>
      <w:r w:rsidR="008B653E">
        <w:rPr>
          <w:rFonts w:ascii="Times New Roman" w:hAnsi="Times New Roman"/>
          <w:sz w:val="28"/>
          <w:szCs w:val="28"/>
        </w:rPr>
        <w:t>(п. 181</w:t>
      </w:r>
      <w:r w:rsidR="008B653E" w:rsidRPr="00174CAD">
        <w:rPr>
          <w:rFonts w:ascii="Times New Roman" w:hAnsi="Times New Roman"/>
          <w:sz w:val="28"/>
          <w:szCs w:val="28"/>
        </w:rPr>
        <w:t xml:space="preserve"> Методических рекомендаций)</w:t>
      </w:r>
      <w:r w:rsidR="008B653E">
        <w:rPr>
          <w:rFonts w:ascii="Times New Roman" w:hAnsi="Times New Roman"/>
          <w:sz w:val="28"/>
          <w:szCs w:val="28"/>
        </w:rPr>
        <w:t>.</w:t>
      </w:r>
    </w:p>
    <w:p w:rsidR="00DE4E66" w:rsidRPr="00832465" w:rsidRDefault="00DE4E66" w:rsidP="0005691E">
      <w:pPr>
        <w:pStyle w:val="ConsPlusNormal"/>
        <w:suppressAutoHyphens/>
        <w:ind w:firstLine="708"/>
        <w:jc w:val="both"/>
        <w:rPr>
          <w:rFonts w:ascii="Times New Roman" w:hAnsi="Times New Roman"/>
          <w:sz w:val="28"/>
          <w:szCs w:val="28"/>
        </w:rPr>
      </w:pPr>
    </w:p>
    <w:p w:rsidR="00FF2275" w:rsidRDefault="00832465" w:rsidP="0005691E">
      <w:pPr>
        <w:pStyle w:val="ConsPlusNormal"/>
        <w:suppressAutoHyphens/>
        <w:ind w:firstLine="709"/>
        <w:jc w:val="both"/>
        <w:rPr>
          <w:rFonts w:ascii="Times New Roman" w:hAnsi="Times New Roman"/>
          <w:sz w:val="28"/>
          <w:szCs w:val="28"/>
        </w:rPr>
      </w:pPr>
      <w:r w:rsidRPr="00832465">
        <w:rPr>
          <w:rFonts w:ascii="Times New Roman" w:hAnsi="Times New Roman"/>
          <w:sz w:val="28"/>
          <w:szCs w:val="28"/>
        </w:rPr>
        <w:lastRenderedPageBreak/>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w:t>
      </w:r>
      <w:r w:rsidR="0005691E">
        <w:rPr>
          <w:rFonts w:ascii="Times New Roman" w:hAnsi="Times New Roman"/>
          <w:sz w:val="28"/>
          <w:szCs w:val="28"/>
        </w:rPr>
        <w:t xml:space="preserve">России от 22 сентября 2022 г. </w:t>
      </w:r>
      <w:r w:rsidR="0005691E" w:rsidRPr="008B653E">
        <w:rPr>
          <w:rFonts w:ascii="Times New Roman" w:hAnsi="Times New Roman"/>
          <w:spacing w:val="-4"/>
          <w:sz w:val="28"/>
          <w:szCs w:val="28"/>
        </w:rPr>
        <w:t xml:space="preserve">№ </w:t>
      </w:r>
      <w:r w:rsidRPr="008B653E">
        <w:rPr>
          <w:rFonts w:ascii="Times New Roman" w:hAnsi="Times New Roman"/>
          <w:spacing w:val="-4"/>
          <w:sz w:val="28"/>
          <w:szCs w:val="28"/>
        </w:rPr>
        <w:t>28-7/10/В-12862 (</w:t>
      </w:r>
      <w:hyperlink r:id="rId11" w:history="1">
        <w:r w:rsidR="00DE4E66" w:rsidRPr="00ED026A">
          <w:rPr>
            <w:rStyle w:val="a6"/>
            <w:rFonts w:ascii="Times New Roman" w:hAnsi="Times New Roman"/>
            <w:spacing w:val="-4"/>
            <w:sz w:val="28"/>
            <w:szCs w:val="28"/>
          </w:rPr>
          <w:t>https://mintrud.gov.ru/ministry/programms/anticorruption/9/21</w:t>
        </w:r>
      </w:hyperlink>
      <w:r w:rsidR="0005691E" w:rsidRPr="008B653E">
        <w:rPr>
          <w:rFonts w:ascii="Times New Roman" w:hAnsi="Times New Roman"/>
          <w:spacing w:val="-4"/>
          <w:sz w:val="28"/>
          <w:szCs w:val="28"/>
        </w:rPr>
        <w:t>)</w:t>
      </w:r>
      <w:r w:rsidR="008B653E">
        <w:rPr>
          <w:rFonts w:ascii="Times New Roman" w:hAnsi="Times New Roman"/>
          <w:spacing w:val="-4"/>
          <w:sz w:val="28"/>
          <w:szCs w:val="28"/>
        </w:rPr>
        <w:t>.</w:t>
      </w:r>
    </w:p>
    <w:p w:rsidR="00DE4E66" w:rsidRDefault="00DE4E66" w:rsidP="0005691E">
      <w:pPr>
        <w:pStyle w:val="ConsPlusNormal"/>
        <w:suppressAutoHyphens/>
        <w:ind w:firstLine="709"/>
        <w:jc w:val="both"/>
        <w:rPr>
          <w:rFonts w:ascii="Times New Roman" w:hAnsi="Times New Roman"/>
          <w:sz w:val="28"/>
          <w:szCs w:val="28"/>
        </w:rPr>
      </w:pPr>
    </w:p>
    <w:p w:rsidR="007614D6" w:rsidRDefault="00B3261B" w:rsidP="007614D6">
      <w:pPr>
        <w:pStyle w:val="ConsPlusNormal"/>
        <w:suppressAutoHyphens/>
        <w:ind w:firstLine="709"/>
        <w:jc w:val="both"/>
        <w:rPr>
          <w:rFonts w:ascii="Times New Roman" w:hAnsi="Times New Roman" w:cs="Times New Roman"/>
          <w:b/>
          <w:color w:val="000000"/>
          <w:spacing w:val="-2"/>
          <w:sz w:val="28"/>
          <w:szCs w:val="28"/>
        </w:rPr>
      </w:pPr>
      <w:r w:rsidRPr="00B4590C">
        <w:rPr>
          <w:rFonts w:ascii="Times New Roman" w:hAnsi="Times New Roman" w:cs="Times New Roman"/>
          <w:b/>
          <w:color w:val="000000"/>
          <w:spacing w:val="-2"/>
          <w:sz w:val="28"/>
          <w:szCs w:val="28"/>
        </w:rPr>
        <w:t>Раздел 6 «Сведения об обязательствах им</w:t>
      </w:r>
      <w:r w:rsidR="0005691E">
        <w:rPr>
          <w:rFonts w:ascii="Times New Roman" w:hAnsi="Times New Roman" w:cs="Times New Roman"/>
          <w:b/>
          <w:color w:val="000000"/>
          <w:spacing w:val="-2"/>
          <w:sz w:val="28"/>
          <w:szCs w:val="28"/>
        </w:rPr>
        <w:t>ущественного характера»</w:t>
      </w:r>
      <w:r w:rsidR="00EB37A2">
        <w:rPr>
          <w:rFonts w:ascii="Times New Roman" w:hAnsi="Times New Roman" w:cs="Times New Roman"/>
          <w:b/>
          <w:color w:val="000000"/>
          <w:spacing w:val="-2"/>
          <w:sz w:val="28"/>
          <w:szCs w:val="28"/>
        </w:rPr>
        <w:t>:</w:t>
      </w:r>
    </w:p>
    <w:p w:rsidR="00EB37A2" w:rsidRPr="00EB37A2" w:rsidRDefault="00EB37A2" w:rsidP="007614D6">
      <w:pPr>
        <w:pStyle w:val="ConsPlusNormal"/>
        <w:suppressAutoHyphens/>
        <w:ind w:firstLine="709"/>
        <w:jc w:val="both"/>
        <w:rPr>
          <w:rFonts w:ascii="Times New Roman" w:hAnsi="Times New Roman" w:cs="Times New Roman"/>
          <w:color w:val="000000"/>
          <w:spacing w:val="-2"/>
          <w:sz w:val="28"/>
          <w:szCs w:val="28"/>
        </w:rPr>
      </w:pPr>
    </w:p>
    <w:p w:rsidR="00CA4F3F" w:rsidRDefault="00CA4F3F" w:rsidP="00CA4F3F">
      <w:pPr>
        <w:pStyle w:val="11"/>
        <w:shd w:val="clear" w:color="auto" w:fill="auto"/>
        <w:spacing w:after="0" w:line="240" w:lineRule="auto"/>
        <w:ind w:firstLine="708"/>
        <w:jc w:val="both"/>
        <w:rPr>
          <w:rFonts w:ascii="Times New Roman" w:hAnsi="Times New Roman"/>
          <w:szCs w:val="28"/>
          <w:lang w:val="ru-RU"/>
        </w:rPr>
      </w:pPr>
      <w:r w:rsidRPr="008B653E">
        <w:rPr>
          <w:rFonts w:ascii="Times New Roman" w:hAnsi="Times New Roman"/>
          <w:color w:val="000000"/>
          <w:spacing w:val="-2"/>
          <w:szCs w:val="28"/>
        </w:rPr>
        <w:t>3</w:t>
      </w:r>
      <w:r w:rsidR="00DE4E66">
        <w:rPr>
          <w:rFonts w:ascii="Times New Roman" w:hAnsi="Times New Roman"/>
          <w:color w:val="000000"/>
          <w:spacing w:val="-2"/>
          <w:szCs w:val="28"/>
          <w:lang w:val="ru-RU"/>
        </w:rPr>
        <w:t>2</w:t>
      </w:r>
      <w:r w:rsidR="00C57886" w:rsidRPr="008B653E">
        <w:rPr>
          <w:rFonts w:ascii="Times New Roman" w:hAnsi="Times New Roman"/>
          <w:color w:val="000000"/>
          <w:spacing w:val="-2"/>
          <w:szCs w:val="28"/>
        </w:rPr>
        <w:t xml:space="preserve">. </w:t>
      </w:r>
      <w:r w:rsidR="00C57886" w:rsidRPr="00DB491E">
        <w:rPr>
          <w:rFonts w:ascii="Times New Roman" w:hAnsi="Times New Roman"/>
          <w:color w:val="000000"/>
          <w:spacing w:val="-2"/>
          <w:szCs w:val="28"/>
          <w:u w:val="single"/>
        </w:rPr>
        <w:t>Подраздел 6.</w:t>
      </w:r>
      <w:r w:rsidR="00C57886">
        <w:rPr>
          <w:rFonts w:ascii="Times New Roman" w:hAnsi="Times New Roman"/>
          <w:color w:val="000000"/>
          <w:spacing w:val="-2"/>
          <w:szCs w:val="28"/>
          <w:u w:val="single"/>
        </w:rPr>
        <w:t>1</w:t>
      </w:r>
      <w:r w:rsidR="00C57886" w:rsidRPr="00DB491E">
        <w:rPr>
          <w:rFonts w:ascii="Times New Roman" w:hAnsi="Times New Roman"/>
          <w:color w:val="000000"/>
          <w:spacing w:val="-2"/>
          <w:szCs w:val="28"/>
          <w:u w:val="single"/>
        </w:rPr>
        <w:t xml:space="preserve"> «</w:t>
      </w:r>
      <w:r w:rsidR="00C57886" w:rsidRPr="00C57886">
        <w:rPr>
          <w:rFonts w:ascii="Times New Roman" w:hAnsi="Times New Roman"/>
          <w:color w:val="000000"/>
          <w:spacing w:val="-2"/>
          <w:szCs w:val="28"/>
          <w:u w:val="single"/>
        </w:rPr>
        <w:t>Объекты недвижимого имущества, находящиеся в пользовании</w:t>
      </w:r>
      <w:r w:rsidR="00C57886" w:rsidRPr="00DB491E">
        <w:rPr>
          <w:rFonts w:ascii="Times New Roman" w:hAnsi="Times New Roman"/>
          <w:color w:val="000000"/>
          <w:spacing w:val="-2"/>
          <w:szCs w:val="28"/>
          <w:u w:val="single"/>
        </w:rPr>
        <w:t>»</w:t>
      </w:r>
      <w:r w:rsidR="00271A06" w:rsidRPr="00271A06">
        <w:rPr>
          <w:rFonts w:ascii="Times New Roman" w:hAnsi="Times New Roman"/>
          <w:color w:val="000000"/>
          <w:spacing w:val="-2"/>
          <w:szCs w:val="28"/>
        </w:rPr>
        <w:t xml:space="preserve"> </w:t>
      </w:r>
      <w:r>
        <w:rPr>
          <w:rFonts w:ascii="Times New Roman" w:hAnsi="Times New Roman"/>
          <w:szCs w:val="28"/>
          <w:u w:val="single"/>
        </w:rPr>
        <w:t>дополнен положения</w:t>
      </w:r>
      <w:r w:rsidR="00271A06" w:rsidRPr="00A00F81">
        <w:rPr>
          <w:rFonts w:ascii="Times New Roman" w:hAnsi="Times New Roman"/>
          <w:szCs w:val="28"/>
          <w:u w:val="single"/>
        </w:rPr>
        <w:t>м</w:t>
      </w:r>
      <w:r>
        <w:rPr>
          <w:rFonts w:ascii="Times New Roman" w:hAnsi="Times New Roman"/>
          <w:szCs w:val="28"/>
          <w:u w:val="single"/>
          <w:lang w:val="ru-RU"/>
        </w:rPr>
        <w:t>и</w:t>
      </w:r>
      <w:r w:rsidR="00271A06" w:rsidRPr="00A00F81">
        <w:rPr>
          <w:rFonts w:ascii="Times New Roman" w:hAnsi="Times New Roman"/>
          <w:szCs w:val="28"/>
        </w:rPr>
        <w:t>, согласно котор</w:t>
      </w:r>
      <w:r>
        <w:rPr>
          <w:rFonts w:ascii="Times New Roman" w:hAnsi="Times New Roman"/>
          <w:szCs w:val="28"/>
          <w:lang w:val="ru-RU"/>
        </w:rPr>
        <w:t>ым:</w:t>
      </w:r>
    </w:p>
    <w:p w:rsidR="00CA4F3F" w:rsidRDefault="00CA4F3F" w:rsidP="00CA4F3F">
      <w:pPr>
        <w:pStyle w:val="11"/>
        <w:shd w:val="clear" w:color="auto" w:fill="auto"/>
        <w:spacing w:after="0" w:line="240" w:lineRule="auto"/>
        <w:ind w:firstLine="708"/>
        <w:jc w:val="both"/>
        <w:rPr>
          <w:rFonts w:ascii="Times New Roman" w:hAnsi="Times New Roman"/>
          <w:szCs w:val="28"/>
          <w:lang w:val="ru-RU"/>
        </w:rPr>
      </w:pPr>
      <w:r w:rsidRPr="00CA4F3F">
        <w:rPr>
          <w:rFonts w:ascii="Times New Roman" w:hAnsi="Times New Roman"/>
          <w:szCs w:val="28"/>
        </w:rPr>
        <w:t>отражению подлежит также, например, земельный участок, на котором расположен частный дом, находящийся в пользовании</w:t>
      </w:r>
      <w:r>
        <w:rPr>
          <w:rFonts w:ascii="Times New Roman" w:hAnsi="Times New Roman"/>
          <w:szCs w:val="28"/>
          <w:lang w:val="ru-RU"/>
        </w:rPr>
        <w:t xml:space="preserve"> (п. 186</w:t>
      </w:r>
      <w:r w:rsidR="00FA5575">
        <w:rPr>
          <w:rFonts w:ascii="Times New Roman" w:hAnsi="Times New Roman"/>
          <w:szCs w:val="28"/>
          <w:lang w:val="ru-RU"/>
        </w:rPr>
        <w:t xml:space="preserve"> Методических рекомендаций);</w:t>
      </w:r>
    </w:p>
    <w:p w:rsidR="00FA5575" w:rsidRDefault="00FA5575" w:rsidP="00FA5575">
      <w:pPr>
        <w:pStyle w:val="11"/>
        <w:shd w:val="clear" w:color="auto" w:fill="auto"/>
        <w:spacing w:after="0" w:line="240" w:lineRule="auto"/>
        <w:ind w:firstLine="708"/>
        <w:jc w:val="both"/>
        <w:rPr>
          <w:rFonts w:ascii="Times New Roman" w:hAnsi="Times New Roman"/>
          <w:szCs w:val="28"/>
          <w:lang w:val="ru-RU"/>
        </w:rPr>
      </w:pPr>
      <w:r>
        <w:rPr>
          <w:rFonts w:ascii="Times New Roman" w:hAnsi="Times New Roman"/>
          <w:lang w:val="ru-RU"/>
        </w:rPr>
        <w:t>графа</w:t>
      </w:r>
      <w:r w:rsidRPr="00FA5575">
        <w:rPr>
          <w:rFonts w:ascii="Times New Roman" w:hAnsi="Times New Roman"/>
        </w:rPr>
        <w:t xml:space="preserve"> </w:t>
      </w:r>
      <w:r>
        <w:rPr>
          <w:rFonts w:ascii="Times New Roman" w:hAnsi="Times New Roman"/>
          <w:lang w:val="ru-RU"/>
        </w:rPr>
        <w:t>«</w:t>
      </w:r>
      <w:r w:rsidRPr="00FA5575">
        <w:rPr>
          <w:rFonts w:ascii="Times New Roman" w:hAnsi="Times New Roman"/>
        </w:rPr>
        <w:t>Площадь (кв. м)</w:t>
      </w:r>
      <w:r>
        <w:rPr>
          <w:rFonts w:ascii="Times New Roman" w:hAnsi="Times New Roman"/>
          <w:lang w:val="ru-RU"/>
        </w:rPr>
        <w:t>»</w:t>
      </w:r>
      <w:r w:rsidRPr="00FA5575">
        <w:rPr>
          <w:rFonts w:ascii="Times New Roman" w:hAnsi="Times New Roman"/>
        </w:rPr>
        <w:t xml:space="preserve"> заполняется на основании правоустанавливающих документов, а в случае их отсутствия – исходя из фактических значений</w:t>
      </w:r>
      <w:r>
        <w:rPr>
          <w:rFonts w:ascii="Times New Roman" w:hAnsi="Times New Roman"/>
          <w:lang w:val="ru-RU"/>
        </w:rPr>
        <w:t xml:space="preserve"> </w:t>
      </w:r>
      <w:r>
        <w:rPr>
          <w:rFonts w:ascii="Times New Roman" w:hAnsi="Times New Roman"/>
          <w:szCs w:val="28"/>
          <w:lang w:val="ru-RU"/>
        </w:rPr>
        <w:t>(п. 194 Методических рекомендаций).</w:t>
      </w:r>
    </w:p>
    <w:p w:rsidR="00FA5575" w:rsidRDefault="00FA5575" w:rsidP="00CA4F3F">
      <w:pPr>
        <w:pStyle w:val="11"/>
        <w:shd w:val="clear" w:color="auto" w:fill="auto"/>
        <w:spacing w:after="0" w:line="240" w:lineRule="auto"/>
        <w:ind w:firstLine="708"/>
        <w:jc w:val="both"/>
        <w:rPr>
          <w:rFonts w:ascii="Times New Roman" w:hAnsi="Times New Roman"/>
        </w:rPr>
      </w:pPr>
    </w:p>
    <w:p w:rsidR="00FA5575" w:rsidRDefault="00FA5575" w:rsidP="00FA5575">
      <w:pPr>
        <w:pStyle w:val="af0"/>
        <w:tabs>
          <w:tab w:val="left" w:pos="0"/>
          <w:tab w:val="left" w:pos="1418"/>
        </w:tabs>
        <w:ind w:left="0"/>
        <w:rPr>
          <w:rFonts w:ascii="Times New Roman" w:hAnsi="Times New Roman"/>
          <w:sz w:val="28"/>
          <w:szCs w:val="28"/>
        </w:rPr>
      </w:pPr>
      <w:r>
        <w:rPr>
          <w:rFonts w:ascii="Times New Roman" w:hAnsi="Times New Roman"/>
          <w:sz w:val="28"/>
          <w:szCs w:val="28"/>
        </w:rPr>
        <w:t>3</w:t>
      </w:r>
      <w:r w:rsidR="00DE4E66">
        <w:rPr>
          <w:rFonts w:ascii="Times New Roman" w:hAnsi="Times New Roman"/>
          <w:sz w:val="28"/>
          <w:szCs w:val="28"/>
        </w:rPr>
        <w:t>3</w:t>
      </w:r>
      <w:r>
        <w:rPr>
          <w:rFonts w:ascii="Times New Roman" w:hAnsi="Times New Roman"/>
        </w:rPr>
        <w:t xml:space="preserve">. </w:t>
      </w: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FA5575" w:rsidRPr="006848CC" w:rsidRDefault="00FA5575" w:rsidP="00FA5575">
      <w:pPr>
        <w:pStyle w:val="af0"/>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r w:rsidR="0014008D">
        <w:rPr>
          <w:rFonts w:ascii="Times New Roman" w:hAnsi="Times New Roman"/>
          <w:sz w:val="28"/>
          <w:szCs w:val="28"/>
        </w:rPr>
        <w:t xml:space="preserve"> </w:t>
      </w:r>
      <w:r w:rsidR="0014008D" w:rsidRPr="0014008D">
        <w:rPr>
          <w:rFonts w:ascii="Times New Roman" w:hAnsi="Times New Roman"/>
          <w:sz w:val="28"/>
          <w:szCs w:val="28"/>
        </w:rPr>
        <w:t>(п</w:t>
      </w:r>
      <w:r w:rsidR="0014008D">
        <w:rPr>
          <w:rFonts w:ascii="Times New Roman" w:hAnsi="Times New Roman"/>
          <w:sz w:val="28"/>
          <w:szCs w:val="28"/>
        </w:rPr>
        <w:t>п</w:t>
      </w:r>
      <w:r w:rsidR="0014008D" w:rsidRPr="0014008D">
        <w:rPr>
          <w:rFonts w:ascii="Times New Roman" w:hAnsi="Times New Roman"/>
          <w:sz w:val="28"/>
          <w:szCs w:val="28"/>
        </w:rPr>
        <w:t>.</w:t>
      </w:r>
      <w:r w:rsidR="0014008D">
        <w:rPr>
          <w:rFonts w:ascii="Times New Roman" w:hAnsi="Times New Roman"/>
          <w:sz w:val="28"/>
          <w:szCs w:val="28"/>
        </w:rPr>
        <w:t xml:space="preserve"> 1 п.</w:t>
      </w:r>
      <w:r w:rsidR="0014008D" w:rsidRPr="0014008D">
        <w:rPr>
          <w:rFonts w:ascii="Times New Roman" w:hAnsi="Times New Roman"/>
          <w:sz w:val="28"/>
          <w:szCs w:val="28"/>
        </w:rPr>
        <w:t xml:space="preserve"> </w:t>
      </w:r>
      <w:r w:rsidR="0014008D">
        <w:rPr>
          <w:rFonts w:ascii="Times New Roman" w:hAnsi="Times New Roman"/>
          <w:sz w:val="28"/>
          <w:szCs w:val="28"/>
        </w:rPr>
        <w:t>205</w:t>
      </w:r>
      <w:r w:rsidR="0014008D" w:rsidRPr="0014008D">
        <w:rPr>
          <w:rFonts w:ascii="Times New Roman" w:hAnsi="Times New Roman"/>
          <w:sz w:val="28"/>
          <w:szCs w:val="28"/>
        </w:rPr>
        <w:t xml:space="preserve"> Методических рекомендаций).</w:t>
      </w:r>
    </w:p>
    <w:p w:rsidR="00857C04" w:rsidRPr="0012059F" w:rsidRDefault="00857C04" w:rsidP="0014008D">
      <w:pPr>
        <w:pStyle w:val="af0"/>
        <w:widowControl w:val="0"/>
        <w:autoSpaceDE w:val="0"/>
        <w:autoSpaceDN w:val="0"/>
        <w:adjustRightInd w:val="0"/>
        <w:ind w:left="0" w:firstLine="0"/>
        <w:rPr>
          <w:rFonts w:ascii="Times New Roman" w:hAnsi="Times New Roman"/>
          <w:sz w:val="28"/>
          <w:szCs w:val="28"/>
        </w:rPr>
      </w:pPr>
    </w:p>
    <w:p w:rsidR="000B12DE" w:rsidRDefault="000B12DE" w:rsidP="000B12DE">
      <w:pPr>
        <w:pStyle w:val="ConsPlusNormal"/>
        <w:suppressAutoHyphens/>
        <w:ind w:firstLine="709"/>
        <w:jc w:val="both"/>
        <w:rPr>
          <w:rFonts w:ascii="Times New Roman" w:hAnsi="Times New Roman" w:cs="Times New Roman"/>
          <w:b/>
          <w:color w:val="000000"/>
          <w:spacing w:val="-2"/>
          <w:sz w:val="28"/>
          <w:szCs w:val="28"/>
        </w:rPr>
      </w:pPr>
      <w:r w:rsidRPr="00B4590C">
        <w:rPr>
          <w:rFonts w:ascii="Times New Roman" w:hAnsi="Times New Roman" w:cs="Times New Roman"/>
          <w:b/>
          <w:color w:val="000000"/>
          <w:spacing w:val="-2"/>
          <w:sz w:val="28"/>
          <w:szCs w:val="28"/>
        </w:rPr>
        <w:t xml:space="preserve">Раздел 7 «Сведения </w:t>
      </w:r>
      <w:r w:rsidRPr="00B4590C">
        <w:rPr>
          <w:rFonts w:ascii="Times New Roman" w:hAnsi="Times New Roman"/>
          <w:b/>
          <w:sz w:val="28"/>
          <w:szCs w:val="28"/>
        </w:rPr>
        <w:t>о недвижимом имуществе, транспортных средствах и ценных бумагах, отчужденных в течение отчетного периода в результате безвозмездной сделки</w:t>
      </w:r>
      <w:r w:rsidR="00B52806">
        <w:rPr>
          <w:rFonts w:ascii="Times New Roman" w:hAnsi="Times New Roman" w:cs="Times New Roman"/>
          <w:b/>
          <w:color w:val="000000"/>
          <w:spacing w:val="-2"/>
          <w:sz w:val="28"/>
          <w:szCs w:val="28"/>
        </w:rPr>
        <w:t>» дополнен рекомендаци</w:t>
      </w:r>
      <w:r w:rsidR="008F70F3">
        <w:rPr>
          <w:rFonts w:ascii="Times New Roman" w:hAnsi="Times New Roman" w:cs="Times New Roman"/>
          <w:b/>
          <w:color w:val="000000"/>
          <w:spacing w:val="-2"/>
          <w:sz w:val="28"/>
          <w:szCs w:val="28"/>
        </w:rPr>
        <w:t>ей</w:t>
      </w:r>
      <w:r w:rsidR="00B52806">
        <w:rPr>
          <w:rFonts w:ascii="Times New Roman" w:hAnsi="Times New Roman" w:cs="Times New Roman"/>
          <w:b/>
          <w:color w:val="000000"/>
          <w:spacing w:val="-2"/>
          <w:sz w:val="28"/>
          <w:szCs w:val="28"/>
        </w:rPr>
        <w:t>:</w:t>
      </w:r>
    </w:p>
    <w:p w:rsidR="008F70F3" w:rsidRPr="00B4590C" w:rsidRDefault="008F70F3" w:rsidP="000B12DE">
      <w:pPr>
        <w:pStyle w:val="ConsPlusNormal"/>
        <w:suppressAutoHyphens/>
        <w:ind w:firstLine="709"/>
        <w:jc w:val="both"/>
        <w:rPr>
          <w:rFonts w:ascii="Times New Roman" w:hAnsi="Times New Roman" w:cs="Times New Roman"/>
          <w:b/>
          <w:color w:val="000000"/>
          <w:spacing w:val="-2"/>
          <w:sz w:val="28"/>
          <w:szCs w:val="28"/>
        </w:rPr>
      </w:pPr>
    </w:p>
    <w:p w:rsidR="00EA5B46" w:rsidRDefault="008F70F3" w:rsidP="008F70F3">
      <w:pPr>
        <w:pStyle w:val="af0"/>
        <w:widowControl w:val="0"/>
        <w:ind w:left="0" w:firstLine="708"/>
        <w:rPr>
          <w:rFonts w:ascii="Times New Roman" w:hAnsi="Times New Roman"/>
          <w:sz w:val="28"/>
          <w:szCs w:val="28"/>
        </w:rPr>
      </w:pPr>
      <w:r>
        <w:rPr>
          <w:rFonts w:ascii="Times New Roman" w:hAnsi="Times New Roman"/>
          <w:sz w:val="28"/>
          <w:szCs w:val="28"/>
        </w:rPr>
        <w:t>3</w:t>
      </w:r>
      <w:r w:rsidR="00DE4E66">
        <w:rPr>
          <w:rFonts w:ascii="Times New Roman" w:hAnsi="Times New Roman"/>
          <w:sz w:val="28"/>
          <w:szCs w:val="28"/>
        </w:rPr>
        <w:t>4</w:t>
      </w:r>
      <w:r w:rsidR="002112E0">
        <w:rPr>
          <w:rFonts w:ascii="Times New Roman" w:hAnsi="Times New Roman"/>
          <w:sz w:val="28"/>
          <w:szCs w:val="28"/>
        </w:rPr>
        <w:t xml:space="preserve">. </w:t>
      </w:r>
      <w:r w:rsidRPr="006848CC">
        <w:rPr>
          <w:rFonts w:ascii="Times New Roman" w:hAnsi="Times New Roman"/>
          <w:sz w:val="28"/>
          <w:szCs w:val="28"/>
        </w:rPr>
        <w:t xml:space="preserve">Вопросы, связанные с </w:t>
      </w:r>
      <w:r>
        <w:rPr>
          <w:rFonts w:ascii="Times New Roman" w:hAnsi="Times New Roman"/>
          <w:sz w:val="28"/>
          <w:szCs w:val="28"/>
        </w:rPr>
        <w:t>«</w:t>
      </w:r>
      <w:r w:rsidRPr="006848CC">
        <w:rPr>
          <w:rFonts w:ascii="Times New Roman" w:hAnsi="Times New Roman"/>
          <w:sz w:val="28"/>
          <w:szCs w:val="28"/>
        </w:rPr>
        <w:t>перераспределением долей</w:t>
      </w:r>
      <w:r>
        <w:rPr>
          <w:rFonts w:ascii="Times New Roman" w:hAnsi="Times New Roman"/>
          <w:sz w:val="28"/>
          <w:szCs w:val="28"/>
        </w:rPr>
        <w:t>»</w:t>
      </w:r>
      <w:r w:rsidRPr="006848CC">
        <w:rPr>
          <w:rFonts w:ascii="Times New Roman" w:hAnsi="Times New Roman"/>
          <w:sz w:val="28"/>
          <w:szCs w:val="28"/>
        </w:rPr>
        <w:t xml:space="preserve">, для определения необходимости отражения в данном разделе требуют анализа правоустанавливающих документов, на основании которых осуществлено такое </w:t>
      </w:r>
      <w:r>
        <w:rPr>
          <w:rFonts w:ascii="Times New Roman" w:hAnsi="Times New Roman"/>
          <w:sz w:val="28"/>
          <w:szCs w:val="28"/>
        </w:rPr>
        <w:t>«</w:t>
      </w:r>
      <w:r w:rsidRPr="006848CC">
        <w:rPr>
          <w:rFonts w:ascii="Times New Roman" w:hAnsi="Times New Roman"/>
          <w:sz w:val="28"/>
          <w:szCs w:val="28"/>
        </w:rPr>
        <w:t>перераспределение</w:t>
      </w:r>
      <w:r>
        <w:rPr>
          <w:rFonts w:ascii="Times New Roman" w:hAnsi="Times New Roman"/>
          <w:sz w:val="28"/>
          <w:szCs w:val="28"/>
        </w:rPr>
        <w:t xml:space="preserve">» </w:t>
      </w:r>
      <w:r w:rsidR="007005B7">
        <w:rPr>
          <w:rFonts w:ascii="Times New Roman" w:hAnsi="Times New Roman"/>
          <w:sz w:val="28"/>
          <w:szCs w:val="28"/>
        </w:rPr>
        <w:t xml:space="preserve">(п. </w:t>
      </w:r>
      <w:r>
        <w:rPr>
          <w:rFonts w:ascii="Times New Roman" w:hAnsi="Times New Roman"/>
          <w:sz w:val="28"/>
          <w:szCs w:val="28"/>
        </w:rPr>
        <w:t>211</w:t>
      </w:r>
      <w:r w:rsidR="00197D2C" w:rsidRPr="00647334">
        <w:rPr>
          <w:rFonts w:ascii="Times New Roman" w:hAnsi="Times New Roman"/>
          <w:sz w:val="28"/>
          <w:szCs w:val="28"/>
        </w:rPr>
        <w:t xml:space="preserve"> Методических рекомендаций).</w:t>
      </w:r>
    </w:p>
    <w:p w:rsidR="00266141" w:rsidRDefault="00266141" w:rsidP="00522400">
      <w:pPr>
        <w:rPr>
          <w:rFonts w:ascii="Times New Roman" w:hAnsi="Times New Roman"/>
          <w:sz w:val="28"/>
          <w:szCs w:val="28"/>
        </w:rPr>
      </w:pPr>
    </w:p>
    <w:p w:rsidR="00266141" w:rsidRPr="00266141" w:rsidRDefault="00266141" w:rsidP="00023B6C">
      <w:pPr>
        <w:ind w:firstLine="0"/>
        <w:rPr>
          <w:rFonts w:ascii="Times New Roman" w:hAnsi="Times New Roman"/>
          <w:sz w:val="28"/>
          <w:szCs w:val="28"/>
        </w:rPr>
      </w:pPr>
    </w:p>
    <w:p w:rsidR="003A4978" w:rsidRPr="00647334" w:rsidRDefault="001A2781" w:rsidP="00ED68E2">
      <w:pPr>
        <w:ind w:firstLine="0"/>
        <w:jc w:val="center"/>
        <w:rPr>
          <w:rFonts w:ascii="Times New Roman" w:hAnsi="Times New Roman"/>
          <w:sz w:val="28"/>
          <w:szCs w:val="28"/>
        </w:rPr>
      </w:pPr>
      <w:r>
        <w:rPr>
          <w:rFonts w:ascii="Times New Roman" w:hAnsi="Times New Roman"/>
          <w:sz w:val="28"/>
          <w:szCs w:val="28"/>
        </w:rPr>
        <w:t>______________</w:t>
      </w:r>
    </w:p>
    <w:sectPr w:rsidR="003A4978" w:rsidRPr="00647334" w:rsidSect="008B653E">
      <w:headerReference w:type="even" r:id="rId12"/>
      <w:headerReference w:type="default" r:id="rId13"/>
      <w:headerReference w:type="first" r:id="rId14"/>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545" w:rsidRDefault="00925545" w:rsidP="00154564">
      <w:pPr>
        <w:pStyle w:val="ConsPlusNormal"/>
      </w:pPr>
      <w:r>
        <w:separator/>
      </w:r>
    </w:p>
  </w:endnote>
  <w:endnote w:type="continuationSeparator" w:id="0">
    <w:p w:rsidR="00925545" w:rsidRDefault="00925545" w:rsidP="00154564">
      <w:pPr>
        <w:pStyle w:val="ConsPlu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545" w:rsidRDefault="00925545" w:rsidP="00154564">
      <w:pPr>
        <w:pStyle w:val="ConsPlusNormal"/>
      </w:pPr>
      <w:r>
        <w:separator/>
      </w:r>
    </w:p>
  </w:footnote>
  <w:footnote w:type="continuationSeparator" w:id="0">
    <w:p w:rsidR="00925545" w:rsidRDefault="00925545" w:rsidP="00154564">
      <w:pPr>
        <w:pStyle w:val="ConsPlusNorm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718" w:rsidRDefault="009D0718" w:rsidP="00797B2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D0718" w:rsidRDefault="009D0718" w:rsidP="00D4036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718" w:rsidRPr="003A4978" w:rsidRDefault="009D0718" w:rsidP="00797B2F">
    <w:pPr>
      <w:pStyle w:val="a7"/>
      <w:framePr w:wrap="around" w:vAnchor="text" w:hAnchor="margin" w:xAlign="right" w:y="1"/>
      <w:rPr>
        <w:rStyle w:val="a9"/>
        <w:rFonts w:ascii="Times New Roman" w:hAnsi="Times New Roman"/>
        <w:sz w:val="28"/>
        <w:szCs w:val="28"/>
      </w:rPr>
    </w:pPr>
    <w:r w:rsidRPr="003A4978">
      <w:rPr>
        <w:rStyle w:val="a9"/>
        <w:rFonts w:ascii="Times New Roman" w:hAnsi="Times New Roman"/>
        <w:sz w:val="28"/>
        <w:szCs w:val="28"/>
      </w:rPr>
      <w:fldChar w:fldCharType="begin"/>
    </w:r>
    <w:r w:rsidRPr="003A4978">
      <w:rPr>
        <w:rStyle w:val="a9"/>
        <w:rFonts w:ascii="Times New Roman" w:hAnsi="Times New Roman"/>
        <w:sz w:val="28"/>
        <w:szCs w:val="28"/>
      </w:rPr>
      <w:instrText xml:space="preserve">PAGE  </w:instrText>
    </w:r>
    <w:r w:rsidRPr="003A4978">
      <w:rPr>
        <w:rStyle w:val="a9"/>
        <w:rFonts w:ascii="Times New Roman" w:hAnsi="Times New Roman"/>
        <w:sz w:val="28"/>
        <w:szCs w:val="28"/>
      </w:rPr>
      <w:fldChar w:fldCharType="separate"/>
    </w:r>
    <w:r w:rsidR="009E1EE7">
      <w:rPr>
        <w:rStyle w:val="a9"/>
        <w:rFonts w:ascii="Times New Roman" w:hAnsi="Times New Roman"/>
        <w:noProof/>
        <w:sz w:val="28"/>
        <w:szCs w:val="28"/>
      </w:rPr>
      <w:t>12</w:t>
    </w:r>
    <w:r w:rsidRPr="003A4978">
      <w:rPr>
        <w:rStyle w:val="a9"/>
        <w:rFonts w:ascii="Times New Roman" w:hAnsi="Times New Roman"/>
        <w:sz w:val="28"/>
        <w:szCs w:val="28"/>
      </w:rPr>
      <w:fldChar w:fldCharType="end"/>
    </w:r>
  </w:p>
  <w:p w:rsidR="009D0718" w:rsidRDefault="009D0718" w:rsidP="00D4036C">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400" w:rsidRPr="00522400" w:rsidRDefault="00522400" w:rsidP="00522400">
    <w:pPr>
      <w:pStyle w:val="a7"/>
      <w:jc w:val="right"/>
      <w:rPr>
        <w:rFonts w:ascii="Times New Roman" w:hAnsi="Times New Roman"/>
        <w:sz w:val="28"/>
        <w:szCs w:val="28"/>
      </w:rPr>
    </w:pPr>
    <w:r>
      <w:rPr>
        <w:rFonts w:ascii="Times New Roman" w:hAnsi="Times New Roman"/>
        <w:color w:val="000000"/>
        <w:spacing w:val="-2"/>
        <w:sz w:val="28"/>
        <w:szCs w:val="28"/>
      </w:rPr>
      <w:t>Приложение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EC60D96A"/>
    <w:lvl w:ilvl="0" w:tplc="0E1A7C38">
      <w:start w:val="1"/>
      <w:numFmt w:val="decimal"/>
      <w:lvlText w:val="%1."/>
      <w:lvlJc w:val="center"/>
      <w:pPr>
        <w:ind w:left="1997" w:hanging="720"/>
      </w:pPr>
      <w:rPr>
        <w:rFonts w:cs="Times New Roman" w:hint="default"/>
        <w:sz w:val="28"/>
        <w:szCs w:val="28"/>
      </w:rPr>
    </w:lvl>
    <w:lvl w:ilvl="1" w:tplc="04190019">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2">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42C2533E"/>
    <w:multiLevelType w:val="hybridMultilevel"/>
    <w:tmpl w:val="1A1A9F5E"/>
    <w:lvl w:ilvl="0" w:tplc="498CFD62">
      <w:start w:val="1"/>
      <w:numFmt w:val="decimal"/>
      <w:lvlText w:val="%1)"/>
      <w:lvlJc w:val="left"/>
      <w:pPr>
        <w:ind w:left="1065" w:hanging="360"/>
      </w:pPr>
      <w:rPr>
        <w:rFonts w:ascii="Times New Roman" w:eastAsia="Times New Roman" w:hAnsi="Times New Roman" w:cs="Times New Roman"/>
        <w:color w:val="auto"/>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49DB1BA8"/>
    <w:multiLevelType w:val="hybridMultilevel"/>
    <w:tmpl w:val="FADA25C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6">
    <w:nsid w:val="4E9B4853"/>
    <w:multiLevelType w:val="hybridMultilevel"/>
    <w:tmpl w:val="0CFEB81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7C26566"/>
    <w:multiLevelType w:val="hybridMultilevel"/>
    <w:tmpl w:val="BC9681D6"/>
    <w:lvl w:ilvl="0" w:tplc="561A8766">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BBC06CD"/>
    <w:multiLevelType w:val="hybridMultilevel"/>
    <w:tmpl w:val="F716B9E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10">
    <w:nsid w:val="64D03EEB"/>
    <w:multiLevelType w:val="multilevel"/>
    <w:tmpl w:val="153E6ACC"/>
    <w:lvl w:ilvl="0">
      <w:start w:val="9"/>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738E5FA9"/>
    <w:multiLevelType w:val="hybridMultilevel"/>
    <w:tmpl w:val="9A30CB7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CFD46A1"/>
    <w:multiLevelType w:val="hybridMultilevel"/>
    <w:tmpl w:val="911EC596"/>
    <w:lvl w:ilvl="0" w:tplc="AEF695A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0"/>
  </w:num>
  <w:num w:numId="2">
    <w:abstractNumId w:val="13"/>
  </w:num>
  <w:num w:numId="3">
    <w:abstractNumId w:val="3"/>
  </w:num>
  <w:num w:numId="4">
    <w:abstractNumId w:val="6"/>
  </w:num>
  <w:num w:numId="5">
    <w:abstractNumId w:val="11"/>
  </w:num>
  <w:num w:numId="6">
    <w:abstractNumId w:val="8"/>
  </w:num>
  <w:num w:numId="7">
    <w:abstractNumId w:val="4"/>
  </w:num>
  <w:num w:numId="8">
    <w:abstractNumId w:val="12"/>
  </w:num>
  <w:num w:numId="9">
    <w:abstractNumId w:val="7"/>
  </w:num>
  <w:num w:numId="10">
    <w:abstractNumId w:val="5"/>
  </w:num>
  <w:num w:numId="11">
    <w:abstractNumId w:val="2"/>
  </w:num>
  <w:num w:numId="12">
    <w:abstractNumId w:val="10"/>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ACD"/>
    <w:rsid w:val="0000030B"/>
    <w:rsid w:val="000005C0"/>
    <w:rsid w:val="00000B6F"/>
    <w:rsid w:val="0000173B"/>
    <w:rsid w:val="00002A55"/>
    <w:rsid w:val="00002C16"/>
    <w:rsid w:val="00002FEE"/>
    <w:rsid w:val="00003558"/>
    <w:rsid w:val="0000537B"/>
    <w:rsid w:val="00005F3A"/>
    <w:rsid w:val="000067C7"/>
    <w:rsid w:val="000073B0"/>
    <w:rsid w:val="000105A6"/>
    <w:rsid w:val="000109F2"/>
    <w:rsid w:val="0001179A"/>
    <w:rsid w:val="00012A8E"/>
    <w:rsid w:val="00013BD9"/>
    <w:rsid w:val="00013E0A"/>
    <w:rsid w:val="0001416B"/>
    <w:rsid w:val="00014A06"/>
    <w:rsid w:val="00014DD5"/>
    <w:rsid w:val="00014DD8"/>
    <w:rsid w:val="00014FC7"/>
    <w:rsid w:val="0001548F"/>
    <w:rsid w:val="000160CF"/>
    <w:rsid w:val="00016405"/>
    <w:rsid w:val="000172CD"/>
    <w:rsid w:val="00020023"/>
    <w:rsid w:val="000208DD"/>
    <w:rsid w:val="00020937"/>
    <w:rsid w:val="00020B6D"/>
    <w:rsid w:val="00020F94"/>
    <w:rsid w:val="00021B80"/>
    <w:rsid w:val="00021CAC"/>
    <w:rsid w:val="0002216A"/>
    <w:rsid w:val="00023212"/>
    <w:rsid w:val="000238C4"/>
    <w:rsid w:val="00023B6C"/>
    <w:rsid w:val="00023FEE"/>
    <w:rsid w:val="00025544"/>
    <w:rsid w:val="00025E14"/>
    <w:rsid w:val="000263B1"/>
    <w:rsid w:val="0002673B"/>
    <w:rsid w:val="000274BA"/>
    <w:rsid w:val="00030E11"/>
    <w:rsid w:val="0003118D"/>
    <w:rsid w:val="00031401"/>
    <w:rsid w:val="00031A95"/>
    <w:rsid w:val="00032CDC"/>
    <w:rsid w:val="00033A63"/>
    <w:rsid w:val="00034D34"/>
    <w:rsid w:val="000351E9"/>
    <w:rsid w:val="0003584E"/>
    <w:rsid w:val="000369E3"/>
    <w:rsid w:val="00037F72"/>
    <w:rsid w:val="00040360"/>
    <w:rsid w:val="000403E2"/>
    <w:rsid w:val="00043C36"/>
    <w:rsid w:val="00043EFA"/>
    <w:rsid w:val="0004452F"/>
    <w:rsid w:val="00044A78"/>
    <w:rsid w:val="00044EB7"/>
    <w:rsid w:val="00044EF4"/>
    <w:rsid w:val="00045BA7"/>
    <w:rsid w:val="00045C46"/>
    <w:rsid w:val="00045EEF"/>
    <w:rsid w:val="00047666"/>
    <w:rsid w:val="00050C6E"/>
    <w:rsid w:val="00050E4B"/>
    <w:rsid w:val="00050E82"/>
    <w:rsid w:val="00050FEB"/>
    <w:rsid w:val="00051137"/>
    <w:rsid w:val="0005135D"/>
    <w:rsid w:val="00051E72"/>
    <w:rsid w:val="00051F19"/>
    <w:rsid w:val="00051F1E"/>
    <w:rsid w:val="0005207F"/>
    <w:rsid w:val="000525A5"/>
    <w:rsid w:val="000526A3"/>
    <w:rsid w:val="000528EA"/>
    <w:rsid w:val="00052E7A"/>
    <w:rsid w:val="00053628"/>
    <w:rsid w:val="00054EDC"/>
    <w:rsid w:val="00055316"/>
    <w:rsid w:val="00055CF3"/>
    <w:rsid w:val="0005691E"/>
    <w:rsid w:val="00056D8B"/>
    <w:rsid w:val="00057168"/>
    <w:rsid w:val="000571AC"/>
    <w:rsid w:val="00057AB5"/>
    <w:rsid w:val="00057D11"/>
    <w:rsid w:val="00057ED7"/>
    <w:rsid w:val="00060842"/>
    <w:rsid w:val="0006128C"/>
    <w:rsid w:val="000613B1"/>
    <w:rsid w:val="00061F4B"/>
    <w:rsid w:val="00061FCD"/>
    <w:rsid w:val="00062649"/>
    <w:rsid w:val="000631CF"/>
    <w:rsid w:val="000633C3"/>
    <w:rsid w:val="00063528"/>
    <w:rsid w:val="000636DE"/>
    <w:rsid w:val="00063BC2"/>
    <w:rsid w:val="0006419C"/>
    <w:rsid w:val="00065D3B"/>
    <w:rsid w:val="00065D6B"/>
    <w:rsid w:val="000662B8"/>
    <w:rsid w:val="000662E1"/>
    <w:rsid w:val="00072096"/>
    <w:rsid w:val="0007210D"/>
    <w:rsid w:val="0007411B"/>
    <w:rsid w:val="00074BB6"/>
    <w:rsid w:val="000756B9"/>
    <w:rsid w:val="00075C27"/>
    <w:rsid w:val="0007630F"/>
    <w:rsid w:val="000768A4"/>
    <w:rsid w:val="00076ED1"/>
    <w:rsid w:val="000770F5"/>
    <w:rsid w:val="000774A9"/>
    <w:rsid w:val="00077B44"/>
    <w:rsid w:val="00077EF4"/>
    <w:rsid w:val="0008055D"/>
    <w:rsid w:val="00080C5C"/>
    <w:rsid w:val="00080FB6"/>
    <w:rsid w:val="00081BA5"/>
    <w:rsid w:val="00081E7A"/>
    <w:rsid w:val="00082DA0"/>
    <w:rsid w:val="00082ED1"/>
    <w:rsid w:val="00083545"/>
    <w:rsid w:val="00083DBF"/>
    <w:rsid w:val="000855B6"/>
    <w:rsid w:val="00086A7F"/>
    <w:rsid w:val="000873D9"/>
    <w:rsid w:val="000873F8"/>
    <w:rsid w:val="00087BFF"/>
    <w:rsid w:val="000901B2"/>
    <w:rsid w:val="0009091E"/>
    <w:rsid w:val="00091171"/>
    <w:rsid w:val="00091A44"/>
    <w:rsid w:val="00092070"/>
    <w:rsid w:val="0009270D"/>
    <w:rsid w:val="000928BA"/>
    <w:rsid w:val="00092F5E"/>
    <w:rsid w:val="0009307D"/>
    <w:rsid w:val="00094C92"/>
    <w:rsid w:val="000953A1"/>
    <w:rsid w:val="000959AB"/>
    <w:rsid w:val="00095C5B"/>
    <w:rsid w:val="0009619D"/>
    <w:rsid w:val="0009640D"/>
    <w:rsid w:val="00096AFF"/>
    <w:rsid w:val="00096D97"/>
    <w:rsid w:val="00096EBB"/>
    <w:rsid w:val="00097C15"/>
    <w:rsid w:val="000A02C0"/>
    <w:rsid w:val="000A02D2"/>
    <w:rsid w:val="000A1C7A"/>
    <w:rsid w:val="000A26AD"/>
    <w:rsid w:val="000A38B3"/>
    <w:rsid w:val="000A49D7"/>
    <w:rsid w:val="000A4B90"/>
    <w:rsid w:val="000A4BED"/>
    <w:rsid w:val="000A59DD"/>
    <w:rsid w:val="000A5CF8"/>
    <w:rsid w:val="000A5D2C"/>
    <w:rsid w:val="000A67C3"/>
    <w:rsid w:val="000A6B24"/>
    <w:rsid w:val="000A7942"/>
    <w:rsid w:val="000B003D"/>
    <w:rsid w:val="000B063C"/>
    <w:rsid w:val="000B0797"/>
    <w:rsid w:val="000B1003"/>
    <w:rsid w:val="000B12DE"/>
    <w:rsid w:val="000B161C"/>
    <w:rsid w:val="000B1CEE"/>
    <w:rsid w:val="000B27CF"/>
    <w:rsid w:val="000B2AF4"/>
    <w:rsid w:val="000B3D70"/>
    <w:rsid w:val="000B4404"/>
    <w:rsid w:val="000B4500"/>
    <w:rsid w:val="000B466C"/>
    <w:rsid w:val="000B47DD"/>
    <w:rsid w:val="000B52AB"/>
    <w:rsid w:val="000B5BC9"/>
    <w:rsid w:val="000B68EC"/>
    <w:rsid w:val="000B6C94"/>
    <w:rsid w:val="000B745A"/>
    <w:rsid w:val="000B7691"/>
    <w:rsid w:val="000B7E38"/>
    <w:rsid w:val="000C0923"/>
    <w:rsid w:val="000C117A"/>
    <w:rsid w:val="000C3146"/>
    <w:rsid w:val="000C34D7"/>
    <w:rsid w:val="000C3EEF"/>
    <w:rsid w:val="000C3FA5"/>
    <w:rsid w:val="000C51C7"/>
    <w:rsid w:val="000C530F"/>
    <w:rsid w:val="000C550D"/>
    <w:rsid w:val="000C55F4"/>
    <w:rsid w:val="000C5613"/>
    <w:rsid w:val="000C57B4"/>
    <w:rsid w:val="000C5C6F"/>
    <w:rsid w:val="000C6EAE"/>
    <w:rsid w:val="000C7077"/>
    <w:rsid w:val="000C765F"/>
    <w:rsid w:val="000D0400"/>
    <w:rsid w:val="000D0D75"/>
    <w:rsid w:val="000D20A4"/>
    <w:rsid w:val="000D2C76"/>
    <w:rsid w:val="000D2D7D"/>
    <w:rsid w:val="000D3E48"/>
    <w:rsid w:val="000D43C8"/>
    <w:rsid w:val="000D444B"/>
    <w:rsid w:val="000D4801"/>
    <w:rsid w:val="000D4D80"/>
    <w:rsid w:val="000D4F3B"/>
    <w:rsid w:val="000D52E5"/>
    <w:rsid w:val="000D7BE0"/>
    <w:rsid w:val="000E00E0"/>
    <w:rsid w:val="000E0838"/>
    <w:rsid w:val="000E1F15"/>
    <w:rsid w:val="000E2A86"/>
    <w:rsid w:val="000E31A7"/>
    <w:rsid w:val="000E4257"/>
    <w:rsid w:val="000E56A4"/>
    <w:rsid w:val="000E5899"/>
    <w:rsid w:val="000E6A72"/>
    <w:rsid w:val="000E7964"/>
    <w:rsid w:val="000E7F9B"/>
    <w:rsid w:val="000F04A0"/>
    <w:rsid w:val="000F07E9"/>
    <w:rsid w:val="000F1137"/>
    <w:rsid w:val="000F1F74"/>
    <w:rsid w:val="000F245A"/>
    <w:rsid w:val="000F24B1"/>
    <w:rsid w:val="000F24D4"/>
    <w:rsid w:val="000F480B"/>
    <w:rsid w:val="000F4826"/>
    <w:rsid w:val="000F48B1"/>
    <w:rsid w:val="000F48C0"/>
    <w:rsid w:val="000F521E"/>
    <w:rsid w:val="000F5C27"/>
    <w:rsid w:val="000F691D"/>
    <w:rsid w:val="000F7010"/>
    <w:rsid w:val="000F7921"/>
    <w:rsid w:val="000F7BBC"/>
    <w:rsid w:val="000F7C72"/>
    <w:rsid w:val="000F7D38"/>
    <w:rsid w:val="00100F80"/>
    <w:rsid w:val="00101542"/>
    <w:rsid w:val="0010161B"/>
    <w:rsid w:val="00101E44"/>
    <w:rsid w:val="00102002"/>
    <w:rsid w:val="0010208F"/>
    <w:rsid w:val="00102CAB"/>
    <w:rsid w:val="00103016"/>
    <w:rsid w:val="001032FA"/>
    <w:rsid w:val="00103622"/>
    <w:rsid w:val="00103913"/>
    <w:rsid w:val="00103AAB"/>
    <w:rsid w:val="00103DD3"/>
    <w:rsid w:val="00104798"/>
    <w:rsid w:val="001050D6"/>
    <w:rsid w:val="00105E03"/>
    <w:rsid w:val="00105F48"/>
    <w:rsid w:val="0010670F"/>
    <w:rsid w:val="00106CA4"/>
    <w:rsid w:val="0010725A"/>
    <w:rsid w:val="0010771F"/>
    <w:rsid w:val="00110C9D"/>
    <w:rsid w:val="00111124"/>
    <w:rsid w:val="001119FD"/>
    <w:rsid w:val="00111CC7"/>
    <w:rsid w:val="001120C9"/>
    <w:rsid w:val="00112D88"/>
    <w:rsid w:val="00112F30"/>
    <w:rsid w:val="00112FC9"/>
    <w:rsid w:val="00114E78"/>
    <w:rsid w:val="001157B6"/>
    <w:rsid w:val="00115A8C"/>
    <w:rsid w:val="001165E8"/>
    <w:rsid w:val="001166AC"/>
    <w:rsid w:val="00116736"/>
    <w:rsid w:val="00116ED0"/>
    <w:rsid w:val="00117162"/>
    <w:rsid w:val="0011749D"/>
    <w:rsid w:val="00117C3D"/>
    <w:rsid w:val="0012095F"/>
    <w:rsid w:val="00120E65"/>
    <w:rsid w:val="00121057"/>
    <w:rsid w:val="001215AB"/>
    <w:rsid w:val="001219AF"/>
    <w:rsid w:val="001222F3"/>
    <w:rsid w:val="00122689"/>
    <w:rsid w:val="00122B30"/>
    <w:rsid w:val="001239C7"/>
    <w:rsid w:val="00124D30"/>
    <w:rsid w:val="00126B8B"/>
    <w:rsid w:val="001278AC"/>
    <w:rsid w:val="00130459"/>
    <w:rsid w:val="0013061B"/>
    <w:rsid w:val="00130841"/>
    <w:rsid w:val="001310AF"/>
    <w:rsid w:val="00131DE3"/>
    <w:rsid w:val="00131EEF"/>
    <w:rsid w:val="00132076"/>
    <w:rsid w:val="00132391"/>
    <w:rsid w:val="00132EA4"/>
    <w:rsid w:val="001338A9"/>
    <w:rsid w:val="00133AC5"/>
    <w:rsid w:val="00133DFF"/>
    <w:rsid w:val="00134896"/>
    <w:rsid w:val="001352D5"/>
    <w:rsid w:val="0013700A"/>
    <w:rsid w:val="00137FB7"/>
    <w:rsid w:val="0014008D"/>
    <w:rsid w:val="00141205"/>
    <w:rsid w:val="001414DB"/>
    <w:rsid w:val="00141818"/>
    <w:rsid w:val="00141A36"/>
    <w:rsid w:val="0014232B"/>
    <w:rsid w:val="00142939"/>
    <w:rsid w:val="00142ACE"/>
    <w:rsid w:val="00142C36"/>
    <w:rsid w:val="00142C48"/>
    <w:rsid w:val="00142EDC"/>
    <w:rsid w:val="0014315A"/>
    <w:rsid w:val="0014325E"/>
    <w:rsid w:val="00144217"/>
    <w:rsid w:val="001455A4"/>
    <w:rsid w:val="00147427"/>
    <w:rsid w:val="00150296"/>
    <w:rsid w:val="001507F3"/>
    <w:rsid w:val="00150825"/>
    <w:rsid w:val="00150AC7"/>
    <w:rsid w:val="0015214F"/>
    <w:rsid w:val="001527D5"/>
    <w:rsid w:val="00153842"/>
    <w:rsid w:val="00153C66"/>
    <w:rsid w:val="00154564"/>
    <w:rsid w:val="00154749"/>
    <w:rsid w:val="0015504A"/>
    <w:rsid w:val="00157560"/>
    <w:rsid w:val="001601A1"/>
    <w:rsid w:val="00160295"/>
    <w:rsid w:val="00160A74"/>
    <w:rsid w:val="00161067"/>
    <w:rsid w:val="00161176"/>
    <w:rsid w:val="001611A0"/>
    <w:rsid w:val="001612E3"/>
    <w:rsid w:val="001614FB"/>
    <w:rsid w:val="0016192F"/>
    <w:rsid w:val="00161FFB"/>
    <w:rsid w:val="00162F86"/>
    <w:rsid w:val="001631C3"/>
    <w:rsid w:val="001647D9"/>
    <w:rsid w:val="00164DF7"/>
    <w:rsid w:val="00164FFD"/>
    <w:rsid w:val="00165513"/>
    <w:rsid w:val="00165E7A"/>
    <w:rsid w:val="00165EF8"/>
    <w:rsid w:val="00167514"/>
    <w:rsid w:val="0017011D"/>
    <w:rsid w:val="001707F8"/>
    <w:rsid w:val="00172333"/>
    <w:rsid w:val="00172DD2"/>
    <w:rsid w:val="00173705"/>
    <w:rsid w:val="00174987"/>
    <w:rsid w:val="00174CAD"/>
    <w:rsid w:val="00174F66"/>
    <w:rsid w:val="00175251"/>
    <w:rsid w:val="00175992"/>
    <w:rsid w:val="00175E9A"/>
    <w:rsid w:val="00176756"/>
    <w:rsid w:val="00181077"/>
    <w:rsid w:val="00181F5B"/>
    <w:rsid w:val="0018253E"/>
    <w:rsid w:val="00182986"/>
    <w:rsid w:val="0018353E"/>
    <w:rsid w:val="001841CD"/>
    <w:rsid w:val="00184AD5"/>
    <w:rsid w:val="00184DFB"/>
    <w:rsid w:val="00184F51"/>
    <w:rsid w:val="00185B53"/>
    <w:rsid w:val="00186F2E"/>
    <w:rsid w:val="001875C8"/>
    <w:rsid w:val="0018773B"/>
    <w:rsid w:val="0019039C"/>
    <w:rsid w:val="001903E2"/>
    <w:rsid w:val="0019088D"/>
    <w:rsid w:val="00191139"/>
    <w:rsid w:val="0019125A"/>
    <w:rsid w:val="0019136D"/>
    <w:rsid w:val="001916ED"/>
    <w:rsid w:val="001917DD"/>
    <w:rsid w:val="00191BB6"/>
    <w:rsid w:val="00191BE8"/>
    <w:rsid w:val="00192334"/>
    <w:rsid w:val="001924D4"/>
    <w:rsid w:val="00192BA6"/>
    <w:rsid w:val="00193963"/>
    <w:rsid w:val="00194331"/>
    <w:rsid w:val="00194ED2"/>
    <w:rsid w:val="001953B0"/>
    <w:rsid w:val="00195882"/>
    <w:rsid w:val="0019606F"/>
    <w:rsid w:val="00196F17"/>
    <w:rsid w:val="001977EE"/>
    <w:rsid w:val="00197D2C"/>
    <w:rsid w:val="00197F9C"/>
    <w:rsid w:val="001A03A4"/>
    <w:rsid w:val="001A03F5"/>
    <w:rsid w:val="001A0DA4"/>
    <w:rsid w:val="001A0EB6"/>
    <w:rsid w:val="001A2781"/>
    <w:rsid w:val="001A2D90"/>
    <w:rsid w:val="001A35C7"/>
    <w:rsid w:val="001A396E"/>
    <w:rsid w:val="001A3C0D"/>
    <w:rsid w:val="001A3EE3"/>
    <w:rsid w:val="001A4379"/>
    <w:rsid w:val="001A59D8"/>
    <w:rsid w:val="001A5BFB"/>
    <w:rsid w:val="001A5E1C"/>
    <w:rsid w:val="001A5EF2"/>
    <w:rsid w:val="001A6866"/>
    <w:rsid w:val="001A69EF"/>
    <w:rsid w:val="001A718C"/>
    <w:rsid w:val="001A7262"/>
    <w:rsid w:val="001A755E"/>
    <w:rsid w:val="001A778D"/>
    <w:rsid w:val="001B008E"/>
    <w:rsid w:val="001B052C"/>
    <w:rsid w:val="001B0AB3"/>
    <w:rsid w:val="001B1ED8"/>
    <w:rsid w:val="001B4460"/>
    <w:rsid w:val="001B486A"/>
    <w:rsid w:val="001B5F2F"/>
    <w:rsid w:val="001B61DC"/>
    <w:rsid w:val="001B6BDE"/>
    <w:rsid w:val="001B72D3"/>
    <w:rsid w:val="001B767C"/>
    <w:rsid w:val="001C01EA"/>
    <w:rsid w:val="001C0911"/>
    <w:rsid w:val="001C0D84"/>
    <w:rsid w:val="001C18AC"/>
    <w:rsid w:val="001C2180"/>
    <w:rsid w:val="001C3652"/>
    <w:rsid w:val="001C4255"/>
    <w:rsid w:val="001C482B"/>
    <w:rsid w:val="001C5230"/>
    <w:rsid w:val="001C5250"/>
    <w:rsid w:val="001C60F6"/>
    <w:rsid w:val="001D09E0"/>
    <w:rsid w:val="001D112D"/>
    <w:rsid w:val="001D1F73"/>
    <w:rsid w:val="001D260C"/>
    <w:rsid w:val="001D2B73"/>
    <w:rsid w:val="001D362B"/>
    <w:rsid w:val="001D40B1"/>
    <w:rsid w:val="001D4823"/>
    <w:rsid w:val="001D5BAE"/>
    <w:rsid w:val="001D5FFF"/>
    <w:rsid w:val="001D71E1"/>
    <w:rsid w:val="001D7615"/>
    <w:rsid w:val="001E0297"/>
    <w:rsid w:val="001E044C"/>
    <w:rsid w:val="001E20B6"/>
    <w:rsid w:val="001E260E"/>
    <w:rsid w:val="001E2BD0"/>
    <w:rsid w:val="001E3ACA"/>
    <w:rsid w:val="001E3B7A"/>
    <w:rsid w:val="001E45D8"/>
    <w:rsid w:val="001E4A39"/>
    <w:rsid w:val="001E4B11"/>
    <w:rsid w:val="001E56D1"/>
    <w:rsid w:val="001E5AD1"/>
    <w:rsid w:val="001E6CD2"/>
    <w:rsid w:val="001E7A01"/>
    <w:rsid w:val="001E7EC3"/>
    <w:rsid w:val="001F0236"/>
    <w:rsid w:val="001F0E13"/>
    <w:rsid w:val="001F12A6"/>
    <w:rsid w:val="001F1654"/>
    <w:rsid w:val="001F2A1C"/>
    <w:rsid w:val="001F2E44"/>
    <w:rsid w:val="001F2E48"/>
    <w:rsid w:val="001F3F0D"/>
    <w:rsid w:val="001F5446"/>
    <w:rsid w:val="001F5E78"/>
    <w:rsid w:val="001F6437"/>
    <w:rsid w:val="001F7B0B"/>
    <w:rsid w:val="001F7D64"/>
    <w:rsid w:val="002008E8"/>
    <w:rsid w:val="00201B54"/>
    <w:rsid w:val="0020225E"/>
    <w:rsid w:val="00202F1C"/>
    <w:rsid w:val="002033F8"/>
    <w:rsid w:val="00204230"/>
    <w:rsid w:val="00204954"/>
    <w:rsid w:val="00204EEA"/>
    <w:rsid w:val="00205529"/>
    <w:rsid w:val="002059EE"/>
    <w:rsid w:val="00207336"/>
    <w:rsid w:val="00207CF3"/>
    <w:rsid w:val="00210150"/>
    <w:rsid w:val="00210344"/>
    <w:rsid w:val="0021064B"/>
    <w:rsid w:val="00210924"/>
    <w:rsid w:val="00210EED"/>
    <w:rsid w:val="0021114D"/>
    <w:rsid w:val="002112E0"/>
    <w:rsid w:val="00212157"/>
    <w:rsid w:val="00212662"/>
    <w:rsid w:val="002127CE"/>
    <w:rsid w:val="00212911"/>
    <w:rsid w:val="00212EB0"/>
    <w:rsid w:val="0021327B"/>
    <w:rsid w:val="00213357"/>
    <w:rsid w:val="002148EB"/>
    <w:rsid w:val="00214E4E"/>
    <w:rsid w:val="00215030"/>
    <w:rsid w:val="00215A75"/>
    <w:rsid w:val="00215F13"/>
    <w:rsid w:val="0021625C"/>
    <w:rsid w:val="002164A8"/>
    <w:rsid w:val="002164F0"/>
    <w:rsid w:val="00216745"/>
    <w:rsid w:val="00216B10"/>
    <w:rsid w:val="00216FEC"/>
    <w:rsid w:val="002175D7"/>
    <w:rsid w:val="00217B2B"/>
    <w:rsid w:val="0022057F"/>
    <w:rsid w:val="00221265"/>
    <w:rsid w:val="002214E2"/>
    <w:rsid w:val="00221D45"/>
    <w:rsid w:val="00222A45"/>
    <w:rsid w:val="00222F08"/>
    <w:rsid w:val="00223925"/>
    <w:rsid w:val="00224713"/>
    <w:rsid w:val="00224C3F"/>
    <w:rsid w:val="00225CFB"/>
    <w:rsid w:val="00226F4B"/>
    <w:rsid w:val="002270DC"/>
    <w:rsid w:val="0022736F"/>
    <w:rsid w:val="00227E7A"/>
    <w:rsid w:val="00227FEB"/>
    <w:rsid w:val="0023010D"/>
    <w:rsid w:val="00230269"/>
    <w:rsid w:val="002308C8"/>
    <w:rsid w:val="0023131C"/>
    <w:rsid w:val="00231BEA"/>
    <w:rsid w:val="00231CBD"/>
    <w:rsid w:val="00232045"/>
    <w:rsid w:val="0023225A"/>
    <w:rsid w:val="00232BC1"/>
    <w:rsid w:val="0023304C"/>
    <w:rsid w:val="002336E7"/>
    <w:rsid w:val="0023377E"/>
    <w:rsid w:val="002341E2"/>
    <w:rsid w:val="00234877"/>
    <w:rsid w:val="00234D25"/>
    <w:rsid w:val="00236F9B"/>
    <w:rsid w:val="0023704B"/>
    <w:rsid w:val="002372F9"/>
    <w:rsid w:val="0023769B"/>
    <w:rsid w:val="00240AD3"/>
    <w:rsid w:val="00240B42"/>
    <w:rsid w:val="00241C30"/>
    <w:rsid w:val="00241C84"/>
    <w:rsid w:val="00242124"/>
    <w:rsid w:val="00242DA0"/>
    <w:rsid w:val="00243357"/>
    <w:rsid w:val="00243461"/>
    <w:rsid w:val="002439FE"/>
    <w:rsid w:val="00243ACC"/>
    <w:rsid w:val="00243BC4"/>
    <w:rsid w:val="00244058"/>
    <w:rsid w:val="002443A3"/>
    <w:rsid w:val="002447EA"/>
    <w:rsid w:val="00244890"/>
    <w:rsid w:val="002449E8"/>
    <w:rsid w:val="0024526F"/>
    <w:rsid w:val="00245CFB"/>
    <w:rsid w:val="002462B8"/>
    <w:rsid w:val="002465C3"/>
    <w:rsid w:val="00246C37"/>
    <w:rsid w:val="00247BFA"/>
    <w:rsid w:val="00251B9B"/>
    <w:rsid w:val="00251F91"/>
    <w:rsid w:val="00252118"/>
    <w:rsid w:val="002528DE"/>
    <w:rsid w:val="00252B57"/>
    <w:rsid w:val="00252F14"/>
    <w:rsid w:val="002533BF"/>
    <w:rsid w:val="00253561"/>
    <w:rsid w:val="00253D46"/>
    <w:rsid w:val="00253FED"/>
    <w:rsid w:val="00254063"/>
    <w:rsid w:val="0025524F"/>
    <w:rsid w:val="0025536E"/>
    <w:rsid w:val="00255A11"/>
    <w:rsid w:val="00255DB5"/>
    <w:rsid w:val="00255FB2"/>
    <w:rsid w:val="002569EB"/>
    <w:rsid w:val="00256FC0"/>
    <w:rsid w:val="002570C2"/>
    <w:rsid w:val="00257BD8"/>
    <w:rsid w:val="00260783"/>
    <w:rsid w:val="00261911"/>
    <w:rsid w:val="00262977"/>
    <w:rsid w:val="00262DB8"/>
    <w:rsid w:val="00262F1C"/>
    <w:rsid w:val="00262F3C"/>
    <w:rsid w:val="00262FD3"/>
    <w:rsid w:val="00263DFC"/>
    <w:rsid w:val="00264C6F"/>
    <w:rsid w:val="0026549F"/>
    <w:rsid w:val="0026565B"/>
    <w:rsid w:val="00266141"/>
    <w:rsid w:val="002663FC"/>
    <w:rsid w:val="002668B9"/>
    <w:rsid w:val="002668E3"/>
    <w:rsid w:val="00267121"/>
    <w:rsid w:val="00270AED"/>
    <w:rsid w:val="002710CF"/>
    <w:rsid w:val="0027142A"/>
    <w:rsid w:val="00271A06"/>
    <w:rsid w:val="002727BF"/>
    <w:rsid w:val="002728AC"/>
    <w:rsid w:val="00273048"/>
    <w:rsid w:val="00273401"/>
    <w:rsid w:val="00273B78"/>
    <w:rsid w:val="00274280"/>
    <w:rsid w:val="002748D4"/>
    <w:rsid w:val="00274CA5"/>
    <w:rsid w:val="002759D2"/>
    <w:rsid w:val="00275DA8"/>
    <w:rsid w:val="002763F5"/>
    <w:rsid w:val="00277319"/>
    <w:rsid w:val="002778FF"/>
    <w:rsid w:val="00280D35"/>
    <w:rsid w:val="00280E42"/>
    <w:rsid w:val="0028220E"/>
    <w:rsid w:val="0028302F"/>
    <w:rsid w:val="002830DE"/>
    <w:rsid w:val="002832D6"/>
    <w:rsid w:val="00283643"/>
    <w:rsid w:val="00286350"/>
    <w:rsid w:val="002870F8"/>
    <w:rsid w:val="0029116D"/>
    <w:rsid w:val="00291347"/>
    <w:rsid w:val="00291E39"/>
    <w:rsid w:val="0029332B"/>
    <w:rsid w:val="00293C99"/>
    <w:rsid w:val="00295DA5"/>
    <w:rsid w:val="00296C59"/>
    <w:rsid w:val="00296CAC"/>
    <w:rsid w:val="002970AC"/>
    <w:rsid w:val="00297B28"/>
    <w:rsid w:val="00297F36"/>
    <w:rsid w:val="002A0480"/>
    <w:rsid w:val="002A0BFD"/>
    <w:rsid w:val="002A23A3"/>
    <w:rsid w:val="002A267E"/>
    <w:rsid w:val="002A2A86"/>
    <w:rsid w:val="002A2E42"/>
    <w:rsid w:val="002A52AF"/>
    <w:rsid w:val="002A5464"/>
    <w:rsid w:val="002A5BED"/>
    <w:rsid w:val="002A7328"/>
    <w:rsid w:val="002A73E6"/>
    <w:rsid w:val="002A793E"/>
    <w:rsid w:val="002A7B40"/>
    <w:rsid w:val="002B0E54"/>
    <w:rsid w:val="002B0EBF"/>
    <w:rsid w:val="002B1061"/>
    <w:rsid w:val="002B13C7"/>
    <w:rsid w:val="002B1545"/>
    <w:rsid w:val="002B1F5D"/>
    <w:rsid w:val="002B27C3"/>
    <w:rsid w:val="002B2DE6"/>
    <w:rsid w:val="002B3AC0"/>
    <w:rsid w:val="002B4C9D"/>
    <w:rsid w:val="002B4D36"/>
    <w:rsid w:val="002B4EDA"/>
    <w:rsid w:val="002B5092"/>
    <w:rsid w:val="002B519D"/>
    <w:rsid w:val="002B60BB"/>
    <w:rsid w:val="002B78B2"/>
    <w:rsid w:val="002B7C8E"/>
    <w:rsid w:val="002C010D"/>
    <w:rsid w:val="002C0117"/>
    <w:rsid w:val="002C051F"/>
    <w:rsid w:val="002C180A"/>
    <w:rsid w:val="002C2E8E"/>
    <w:rsid w:val="002C393A"/>
    <w:rsid w:val="002C3C9E"/>
    <w:rsid w:val="002C46FA"/>
    <w:rsid w:val="002C4B1A"/>
    <w:rsid w:val="002C4DFF"/>
    <w:rsid w:val="002C4E8B"/>
    <w:rsid w:val="002C55B1"/>
    <w:rsid w:val="002C580B"/>
    <w:rsid w:val="002C5A65"/>
    <w:rsid w:val="002C5AA9"/>
    <w:rsid w:val="002C5E3B"/>
    <w:rsid w:val="002C6121"/>
    <w:rsid w:val="002C6A96"/>
    <w:rsid w:val="002C7815"/>
    <w:rsid w:val="002C78B9"/>
    <w:rsid w:val="002D0B5B"/>
    <w:rsid w:val="002D0D6B"/>
    <w:rsid w:val="002D12C2"/>
    <w:rsid w:val="002D1640"/>
    <w:rsid w:val="002D1B36"/>
    <w:rsid w:val="002D3150"/>
    <w:rsid w:val="002D4612"/>
    <w:rsid w:val="002D4649"/>
    <w:rsid w:val="002D4889"/>
    <w:rsid w:val="002D4F2C"/>
    <w:rsid w:val="002D5210"/>
    <w:rsid w:val="002D5A12"/>
    <w:rsid w:val="002D6804"/>
    <w:rsid w:val="002D7AD9"/>
    <w:rsid w:val="002D7FD8"/>
    <w:rsid w:val="002E0520"/>
    <w:rsid w:val="002E05F7"/>
    <w:rsid w:val="002E1429"/>
    <w:rsid w:val="002E1EED"/>
    <w:rsid w:val="002E2A8B"/>
    <w:rsid w:val="002E4C89"/>
    <w:rsid w:val="002E67A1"/>
    <w:rsid w:val="002E74BE"/>
    <w:rsid w:val="002E77B8"/>
    <w:rsid w:val="002F02B7"/>
    <w:rsid w:val="002F0F9C"/>
    <w:rsid w:val="002F255E"/>
    <w:rsid w:val="002F29E0"/>
    <w:rsid w:val="002F2C6B"/>
    <w:rsid w:val="002F2CC7"/>
    <w:rsid w:val="002F3C92"/>
    <w:rsid w:val="002F4AAF"/>
    <w:rsid w:val="002F4BE4"/>
    <w:rsid w:val="002F4EA4"/>
    <w:rsid w:val="002F504F"/>
    <w:rsid w:val="002F5784"/>
    <w:rsid w:val="002F77C0"/>
    <w:rsid w:val="002F7F5E"/>
    <w:rsid w:val="003002F7"/>
    <w:rsid w:val="00300811"/>
    <w:rsid w:val="00300C6E"/>
    <w:rsid w:val="00301449"/>
    <w:rsid w:val="003014CA"/>
    <w:rsid w:val="003020E5"/>
    <w:rsid w:val="0030223D"/>
    <w:rsid w:val="0030244A"/>
    <w:rsid w:val="00302F39"/>
    <w:rsid w:val="003031EC"/>
    <w:rsid w:val="00303898"/>
    <w:rsid w:val="0030434F"/>
    <w:rsid w:val="003047A2"/>
    <w:rsid w:val="00305181"/>
    <w:rsid w:val="00305205"/>
    <w:rsid w:val="0030576A"/>
    <w:rsid w:val="00305A1A"/>
    <w:rsid w:val="00305FE7"/>
    <w:rsid w:val="00306E0D"/>
    <w:rsid w:val="00310132"/>
    <w:rsid w:val="00311688"/>
    <w:rsid w:val="003118DE"/>
    <w:rsid w:val="00311DBE"/>
    <w:rsid w:val="0031232B"/>
    <w:rsid w:val="003124F6"/>
    <w:rsid w:val="00313B52"/>
    <w:rsid w:val="00314136"/>
    <w:rsid w:val="00314A85"/>
    <w:rsid w:val="00314C15"/>
    <w:rsid w:val="0031502E"/>
    <w:rsid w:val="003150D9"/>
    <w:rsid w:val="00315A11"/>
    <w:rsid w:val="0031613F"/>
    <w:rsid w:val="0031663A"/>
    <w:rsid w:val="00316D14"/>
    <w:rsid w:val="0031795C"/>
    <w:rsid w:val="00317C0D"/>
    <w:rsid w:val="00320056"/>
    <w:rsid w:val="0032039F"/>
    <w:rsid w:val="003207DF"/>
    <w:rsid w:val="003211E9"/>
    <w:rsid w:val="00321458"/>
    <w:rsid w:val="003218C4"/>
    <w:rsid w:val="00321C5C"/>
    <w:rsid w:val="00322661"/>
    <w:rsid w:val="003237D8"/>
    <w:rsid w:val="003239A4"/>
    <w:rsid w:val="0032650C"/>
    <w:rsid w:val="00326527"/>
    <w:rsid w:val="003266A6"/>
    <w:rsid w:val="0032729A"/>
    <w:rsid w:val="00327506"/>
    <w:rsid w:val="00327755"/>
    <w:rsid w:val="003306C2"/>
    <w:rsid w:val="003306C7"/>
    <w:rsid w:val="00330E1A"/>
    <w:rsid w:val="00331B6D"/>
    <w:rsid w:val="00331E73"/>
    <w:rsid w:val="003327FD"/>
    <w:rsid w:val="00332A50"/>
    <w:rsid w:val="00332CD5"/>
    <w:rsid w:val="00332EBE"/>
    <w:rsid w:val="0033302C"/>
    <w:rsid w:val="00333168"/>
    <w:rsid w:val="003332FB"/>
    <w:rsid w:val="00333F55"/>
    <w:rsid w:val="003340FE"/>
    <w:rsid w:val="00334508"/>
    <w:rsid w:val="00334BEE"/>
    <w:rsid w:val="00334CFF"/>
    <w:rsid w:val="00335463"/>
    <w:rsid w:val="00335582"/>
    <w:rsid w:val="00336B7B"/>
    <w:rsid w:val="00336D95"/>
    <w:rsid w:val="00336E46"/>
    <w:rsid w:val="0033741D"/>
    <w:rsid w:val="00337CDD"/>
    <w:rsid w:val="0034020C"/>
    <w:rsid w:val="00340281"/>
    <w:rsid w:val="00341043"/>
    <w:rsid w:val="003415A3"/>
    <w:rsid w:val="003417D8"/>
    <w:rsid w:val="00341C04"/>
    <w:rsid w:val="00341EE4"/>
    <w:rsid w:val="003424BA"/>
    <w:rsid w:val="0034285E"/>
    <w:rsid w:val="003434C7"/>
    <w:rsid w:val="00343E6C"/>
    <w:rsid w:val="00345049"/>
    <w:rsid w:val="003453D6"/>
    <w:rsid w:val="00345581"/>
    <w:rsid w:val="003468F4"/>
    <w:rsid w:val="00346912"/>
    <w:rsid w:val="00346B65"/>
    <w:rsid w:val="003473B5"/>
    <w:rsid w:val="0035026A"/>
    <w:rsid w:val="003510AF"/>
    <w:rsid w:val="00351545"/>
    <w:rsid w:val="003518D2"/>
    <w:rsid w:val="0035207E"/>
    <w:rsid w:val="00352711"/>
    <w:rsid w:val="00352C59"/>
    <w:rsid w:val="00353A77"/>
    <w:rsid w:val="00354056"/>
    <w:rsid w:val="00354354"/>
    <w:rsid w:val="003545DC"/>
    <w:rsid w:val="00354A6C"/>
    <w:rsid w:val="00355AA6"/>
    <w:rsid w:val="00356909"/>
    <w:rsid w:val="00356F60"/>
    <w:rsid w:val="00357341"/>
    <w:rsid w:val="003577B5"/>
    <w:rsid w:val="00360970"/>
    <w:rsid w:val="0036157B"/>
    <w:rsid w:val="003623A2"/>
    <w:rsid w:val="00362D5E"/>
    <w:rsid w:val="00363A7C"/>
    <w:rsid w:val="00363A7D"/>
    <w:rsid w:val="00364DC1"/>
    <w:rsid w:val="00365F3A"/>
    <w:rsid w:val="00366689"/>
    <w:rsid w:val="00366799"/>
    <w:rsid w:val="003678C4"/>
    <w:rsid w:val="0037060D"/>
    <w:rsid w:val="003722E0"/>
    <w:rsid w:val="00372694"/>
    <w:rsid w:val="00372995"/>
    <w:rsid w:val="00372E26"/>
    <w:rsid w:val="003738C0"/>
    <w:rsid w:val="00374069"/>
    <w:rsid w:val="00374C1D"/>
    <w:rsid w:val="003750DE"/>
    <w:rsid w:val="003751A0"/>
    <w:rsid w:val="00376BCD"/>
    <w:rsid w:val="00376E3F"/>
    <w:rsid w:val="0037769A"/>
    <w:rsid w:val="00377BDB"/>
    <w:rsid w:val="00380C5D"/>
    <w:rsid w:val="00380DD2"/>
    <w:rsid w:val="00381412"/>
    <w:rsid w:val="00381B13"/>
    <w:rsid w:val="00381FDE"/>
    <w:rsid w:val="00382131"/>
    <w:rsid w:val="00383216"/>
    <w:rsid w:val="003845F8"/>
    <w:rsid w:val="0038525A"/>
    <w:rsid w:val="00385422"/>
    <w:rsid w:val="00385EC6"/>
    <w:rsid w:val="00386E8A"/>
    <w:rsid w:val="00386FDD"/>
    <w:rsid w:val="0038708B"/>
    <w:rsid w:val="003910F2"/>
    <w:rsid w:val="0039245B"/>
    <w:rsid w:val="0039368C"/>
    <w:rsid w:val="00393D34"/>
    <w:rsid w:val="0039443F"/>
    <w:rsid w:val="00394E68"/>
    <w:rsid w:val="00395214"/>
    <w:rsid w:val="003954F8"/>
    <w:rsid w:val="00396495"/>
    <w:rsid w:val="00396CA7"/>
    <w:rsid w:val="00396DEA"/>
    <w:rsid w:val="00397537"/>
    <w:rsid w:val="00397A69"/>
    <w:rsid w:val="00397C2F"/>
    <w:rsid w:val="003A1ECB"/>
    <w:rsid w:val="003A291B"/>
    <w:rsid w:val="003A2CFC"/>
    <w:rsid w:val="003A4978"/>
    <w:rsid w:val="003A4E69"/>
    <w:rsid w:val="003A6080"/>
    <w:rsid w:val="003A60E7"/>
    <w:rsid w:val="003A6A38"/>
    <w:rsid w:val="003A6CE7"/>
    <w:rsid w:val="003A7B85"/>
    <w:rsid w:val="003A7C2F"/>
    <w:rsid w:val="003A7DBF"/>
    <w:rsid w:val="003A7E9B"/>
    <w:rsid w:val="003B0378"/>
    <w:rsid w:val="003B078D"/>
    <w:rsid w:val="003B0A9A"/>
    <w:rsid w:val="003B17B2"/>
    <w:rsid w:val="003B1C67"/>
    <w:rsid w:val="003B1F3E"/>
    <w:rsid w:val="003B2028"/>
    <w:rsid w:val="003B26AA"/>
    <w:rsid w:val="003B3126"/>
    <w:rsid w:val="003B322A"/>
    <w:rsid w:val="003B3829"/>
    <w:rsid w:val="003B3D2D"/>
    <w:rsid w:val="003B415E"/>
    <w:rsid w:val="003B4D6A"/>
    <w:rsid w:val="003B5799"/>
    <w:rsid w:val="003B5DB4"/>
    <w:rsid w:val="003B60B2"/>
    <w:rsid w:val="003B633A"/>
    <w:rsid w:val="003B66D6"/>
    <w:rsid w:val="003B69BA"/>
    <w:rsid w:val="003B74BA"/>
    <w:rsid w:val="003B79FC"/>
    <w:rsid w:val="003B7FDA"/>
    <w:rsid w:val="003C01E8"/>
    <w:rsid w:val="003C04E6"/>
    <w:rsid w:val="003C2EDF"/>
    <w:rsid w:val="003C3799"/>
    <w:rsid w:val="003C421D"/>
    <w:rsid w:val="003C6799"/>
    <w:rsid w:val="003C67C9"/>
    <w:rsid w:val="003C74D1"/>
    <w:rsid w:val="003C7A8B"/>
    <w:rsid w:val="003C7C97"/>
    <w:rsid w:val="003D0292"/>
    <w:rsid w:val="003D0DCB"/>
    <w:rsid w:val="003D10D8"/>
    <w:rsid w:val="003D1718"/>
    <w:rsid w:val="003D1984"/>
    <w:rsid w:val="003D1D03"/>
    <w:rsid w:val="003D2990"/>
    <w:rsid w:val="003D383B"/>
    <w:rsid w:val="003D38BE"/>
    <w:rsid w:val="003D3ED7"/>
    <w:rsid w:val="003D53ED"/>
    <w:rsid w:val="003D5469"/>
    <w:rsid w:val="003D5E29"/>
    <w:rsid w:val="003D6245"/>
    <w:rsid w:val="003D62FB"/>
    <w:rsid w:val="003D6530"/>
    <w:rsid w:val="003D7F43"/>
    <w:rsid w:val="003E047A"/>
    <w:rsid w:val="003E0799"/>
    <w:rsid w:val="003E2CBE"/>
    <w:rsid w:val="003E39DA"/>
    <w:rsid w:val="003E41CB"/>
    <w:rsid w:val="003E41EA"/>
    <w:rsid w:val="003E4263"/>
    <w:rsid w:val="003E43EA"/>
    <w:rsid w:val="003E4474"/>
    <w:rsid w:val="003E4639"/>
    <w:rsid w:val="003E5375"/>
    <w:rsid w:val="003E5659"/>
    <w:rsid w:val="003E603C"/>
    <w:rsid w:val="003E63BE"/>
    <w:rsid w:val="003F09E5"/>
    <w:rsid w:val="003F0A31"/>
    <w:rsid w:val="003F0A66"/>
    <w:rsid w:val="003F1983"/>
    <w:rsid w:val="003F1CAA"/>
    <w:rsid w:val="003F1E93"/>
    <w:rsid w:val="003F326B"/>
    <w:rsid w:val="003F3805"/>
    <w:rsid w:val="003F38F8"/>
    <w:rsid w:val="003F3918"/>
    <w:rsid w:val="003F3BDE"/>
    <w:rsid w:val="003F3BF0"/>
    <w:rsid w:val="003F463A"/>
    <w:rsid w:val="003F4825"/>
    <w:rsid w:val="003F4C2A"/>
    <w:rsid w:val="003F532D"/>
    <w:rsid w:val="003F5EDA"/>
    <w:rsid w:val="003F6395"/>
    <w:rsid w:val="003F69CB"/>
    <w:rsid w:val="003F71D4"/>
    <w:rsid w:val="003F7624"/>
    <w:rsid w:val="003F7CD4"/>
    <w:rsid w:val="00400E20"/>
    <w:rsid w:val="0040113A"/>
    <w:rsid w:val="00401BC9"/>
    <w:rsid w:val="00401C83"/>
    <w:rsid w:val="00401F51"/>
    <w:rsid w:val="004021E3"/>
    <w:rsid w:val="00402B25"/>
    <w:rsid w:val="0040341C"/>
    <w:rsid w:val="004035BB"/>
    <w:rsid w:val="00404C23"/>
    <w:rsid w:val="004050F2"/>
    <w:rsid w:val="00405C6B"/>
    <w:rsid w:val="004079F0"/>
    <w:rsid w:val="004101E4"/>
    <w:rsid w:val="00411610"/>
    <w:rsid w:val="004127FC"/>
    <w:rsid w:val="00412BBD"/>
    <w:rsid w:val="0041380B"/>
    <w:rsid w:val="004141AC"/>
    <w:rsid w:val="00414B1E"/>
    <w:rsid w:val="00414F9C"/>
    <w:rsid w:val="00415249"/>
    <w:rsid w:val="004153DE"/>
    <w:rsid w:val="00415B6D"/>
    <w:rsid w:val="00416525"/>
    <w:rsid w:val="00416F66"/>
    <w:rsid w:val="004174D5"/>
    <w:rsid w:val="00417990"/>
    <w:rsid w:val="00417B7F"/>
    <w:rsid w:val="00420C59"/>
    <w:rsid w:val="004219C7"/>
    <w:rsid w:val="00422019"/>
    <w:rsid w:val="00422317"/>
    <w:rsid w:val="0042248A"/>
    <w:rsid w:val="0042275B"/>
    <w:rsid w:val="00422CCF"/>
    <w:rsid w:val="00423798"/>
    <w:rsid w:val="00424261"/>
    <w:rsid w:val="00424A56"/>
    <w:rsid w:val="0042578B"/>
    <w:rsid w:val="00426D14"/>
    <w:rsid w:val="00426E85"/>
    <w:rsid w:val="0042779F"/>
    <w:rsid w:val="004301F2"/>
    <w:rsid w:val="00431045"/>
    <w:rsid w:val="004318F5"/>
    <w:rsid w:val="00431C95"/>
    <w:rsid w:val="00431CE9"/>
    <w:rsid w:val="0043205E"/>
    <w:rsid w:val="004327B9"/>
    <w:rsid w:val="00432AD9"/>
    <w:rsid w:val="00433840"/>
    <w:rsid w:val="0043457D"/>
    <w:rsid w:val="0043521B"/>
    <w:rsid w:val="00435C51"/>
    <w:rsid w:val="00436A5A"/>
    <w:rsid w:val="004375C2"/>
    <w:rsid w:val="00437E81"/>
    <w:rsid w:val="00440656"/>
    <w:rsid w:val="0044251B"/>
    <w:rsid w:val="00443AA0"/>
    <w:rsid w:val="00443ABC"/>
    <w:rsid w:val="0044439A"/>
    <w:rsid w:val="004444FB"/>
    <w:rsid w:val="00444AF7"/>
    <w:rsid w:val="00444DDF"/>
    <w:rsid w:val="00445D36"/>
    <w:rsid w:val="00446A58"/>
    <w:rsid w:val="00446CC1"/>
    <w:rsid w:val="00447335"/>
    <w:rsid w:val="0044783A"/>
    <w:rsid w:val="004479E1"/>
    <w:rsid w:val="004503DD"/>
    <w:rsid w:val="004505C4"/>
    <w:rsid w:val="0045084F"/>
    <w:rsid w:val="00451E43"/>
    <w:rsid w:val="00452CDA"/>
    <w:rsid w:val="00452F27"/>
    <w:rsid w:val="0045301E"/>
    <w:rsid w:val="0045394C"/>
    <w:rsid w:val="00454586"/>
    <w:rsid w:val="00454A5E"/>
    <w:rsid w:val="00454C6D"/>
    <w:rsid w:val="00454D8C"/>
    <w:rsid w:val="004551CF"/>
    <w:rsid w:val="0045591C"/>
    <w:rsid w:val="00456456"/>
    <w:rsid w:val="00456CD4"/>
    <w:rsid w:val="00456EEC"/>
    <w:rsid w:val="0045721C"/>
    <w:rsid w:val="00460262"/>
    <w:rsid w:val="00460584"/>
    <w:rsid w:val="004611C6"/>
    <w:rsid w:val="0046128C"/>
    <w:rsid w:val="0046275F"/>
    <w:rsid w:val="004629C0"/>
    <w:rsid w:val="00462E55"/>
    <w:rsid w:val="00463688"/>
    <w:rsid w:val="00463A68"/>
    <w:rsid w:val="00464DEC"/>
    <w:rsid w:val="004650EC"/>
    <w:rsid w:val="00466EDA"/>
    <w:rsid w:val="00466EF5"/>
    <w:rsid w:val="004672D8"/>
    <w:rsid w:val="0047108A"/>
    <w:rsid w:val="00471115"/>
    <w:rsid w:val="004718DD"/>
    <w:rsid w:val="004719D5"/>
    <w:rsid w:val="004723C0"/>
    <w:rsid w:val="00474BBC"/>
    <w:rsid w:val="00476315"/>
    <w:rsid w:val="00476DE7"/>
    <w:rsid w:val="0047705D"/>
    <w:rsid w:val="00477C45"/>
    <w:rsid w:val="00477FCF"/>
    <w:rsid w:val="00480614"/>
    <w:rsid w:val="00480D91"/>
    <w:rsid w:val="004819A1"/>
    <w:rsid w:val="00481A7D"/>
    <w:rsid w:val="00481DA6"/>
    <w:rsid w:val="00483476"/>
    <w:rsid w:val="004851BE"/>
    <w:rsid w:val="00486079"/>
    <w:rsid w:val="00486EA7"/>
    <w:rsid w:val="00487C47"/>
    <w:rsid w:val="00487DAA"/>
    <w:rsid w:val="00487E11"/>
    <w:rsid w:val="004906D6"/>
    <w:rsid w:val="0049070F"/>
    <w:rsid w:val="00490A00"/>
    <w:rsid w:val="00490B97"/>
    <w:rsid w:val="004914FD"/>
    <w:rsid w:val="0049196A"/>
    <w:rsid w:val="00492B81"/>
    <w:rsid w:val="004931D3"/>
    <w:rsid w:val="004935D5"/>
    <w:rsid w:val="00493ACF"/>
    <w:rsid w:val="00493DFB"/>
    <w:rsid w:val="004953C0"/>
    <w:rsid w:val="004956FD"/>
    <w:rsid w:val="004964C7"/>
    <w:rsid w:val="00497341"/>
    <w:rsid w:val="00497691"/>
    <w:rsid w:val="004976F9"/>
    <w:rsid w:val="00497F11"/>
    <w:rsid w:val="00497F65"/>
    <w:rsid w:val="004A0195"/>
    <w:rsid w:val="004A02DD"/>
    <w:rsid w:val="004A0E05"/>
    <w:rsid w:val="004A0F3B"/>
    <w:rsid w:val="004A14F9"/>
    <w:rsid w:val="004A16BE"/>
    <w:rsid w:val="004A285B"/>
    <w:rsid w:val="004A2B67"/>
    <w:rsid w:val="004A2E85"/>
    <w:rsid w:val="004A3959"/>
    <w:rsid w:val="004A5F72"/>
    <w:rsid w:val="004A75AA"/>
    <w:rsid w:val="004A784A"/>
    <w:rsid w:val="004A7C39"/>
    <w:rsid w:val="004A7D0A"/>
    <w:rsid w:val="004B131D"/>
    <w:rsid w:val="004B1EF2"/>
    <w:rsid w:val="004B3D93"/>
    <w:rsid w:val="004B4310"/>
    <w:rsid w:val="004B461F"/>
    <w:rsid w:val="004B4CD8"/>
    <w:rsid w:val="004B51D2"/>
    <w:rsid w:val="004B580E"/>
    <w:rsid w:val="004B5E7A"/>
    <w:rsid w:val="004B6DCF"/>
    <w:rsid w:val="004B7053"/>
    <w:rsid w:val="004B72F2"/>
    <w:rsid w:val="004B7323"/>
    <w:rsid w:val="004B74A1"/>
    <w:rsid w:val="004B787C"/>
    <w:rsid w:val="004C0199"/>
    <w:rsid w:val="004C03B4"/>
    <w:rsid w:val="004C049C"/>
    <w:rsid w:val="004C13B5"/>
    <w:rsid w:val="004C16F9"/>
    <w:rsid w:val="004C1AF8"/>
    <w:rsid w:val="004C1D70"/>
    <w:rsid w:val="004C25BA"/>
    <w:rsid w:val="004C29F3"/>
    <w:rsid w:val="004C2DE7"/>
    <w:rsid w:val="004C3469"/>
    <w:rsid w:val="004C4B0F"/>
    <w:rsid w:val="004C546E"/>
    <w:rsid w:val="004C54B6"/>
    <w:rsid w:val="004C58C7"/>
    <w:rsid w:val="004C59D6"/>
    <w:rsid w:val="004C62DF"/>
    <w:rsid w:val="004C635B"/>
    <w:rsid w:val="004C6E02"/>
    <w:rsid w:val="004C728A"/>
    <w:rsid w:val="004C7470"/>
    <w:rsid w:val="004D0559"/>
    <w:rsid w:val="004D0849"/>
    <w:rsid w:val="004D140D"/>
    <w:rsid w:val="004D2223"/>
    <w:rsid w:val="004D2438"/>
    <w:rsid w:val="004D2B51"/>
    <w:rsid w:val="004D2FAE"/>
    <w:rsid w:val="004D35DB"/>
    <w:rsid w:val="004D44CA"/>
    <w:rsid w:val="004D5169"/>
    <w:rsid w:val="004D5584"/>
    <w:rsid w:val="004D6AE5"/>
    <w:rsid w:val="004D6DA3"/>
    <w:rsid w:val="004D724D"/>
    <w:rsid w:val="004D797C"/>
    <w:rsid w:val="004D7A5D"/>
    <w:rsid w:val="004E2028"/>
    <w:rsid w:val="004E21F6"/>
    <w:rsid w:val="004E29EB"/>
    <w:rsid w:val="004E4461"/>
    <w:rsid w:val="004E4481"/>
    <w:rsid w:val="004E58BA"/>
    <w:rsid w:val="004E749C"/>
    <w:rsid w:val="004F006F"/>
    <w:rsid w:val="004F0080"/>
    <w:rsid w:val="004F0584"/>
    <w:rsid w:val="004F0AD1"/>
    <w:rsid w:val="004F1308"/>
    <w:rsid w:val="004F1E7B"/>
    <w:rsid w:val="004F1F77"/>
    <w:rsid w:val="004F24E5"/>
    <w:rsid w:val="004F266B"/>
    <w:rsid w:val="004F26F7"/>
    <w:rsid w:val="004F2B1C"/>
    <w:rsid w:val="004F2FD3"/>
    <w:rsid w:val="004F3E66"/>
    <w:rsid w:val="004F6B2D"/>
    <w:rsid w:val="004F6FD1"/>
    <w:rsid w:val="004F78AE"/>
    <w:rsid w:val="005002DC"/>
    <w:rsid w:val="00501E92"/>
    <w:rsid w:val="00501F50"/>
    <w:rsid w:val="00502F76"/>
    <w:rsid w:val="00503E75"/>
    <w:rsid w:val="00505B2B"/>
    <w:rsid w:val="005063C6"/>
    <w:rsid w:val="00507ABB"/>
    <w:rsid w:val="00507E9D"/>
    <w:rsid w:val="00507EC8"/>
    <w:rsid w:val="00510242"/>
    <w:rsid w:val="0051056B"/>
    <w:rsid w:val="00511A0B"/>
    <w:rsid w:val="0051270B"/>
    <w:rsid w:val="00513E78"/>
    <w:rsid w:val="005144C1"/>
    <w:rsid w:val="00514705"/>
    <w:rsid w:val="0051481E"/>
    <w:rsid w:val="005152DF"/>
    <w:rsid w:val="00515DF4"/>
    <w:rsid w:val="00515E1E"/>
    <w:rsid w:val="005164FA"/>
    <w:rsid w:val="00516585"/>
    <w:rsid w:val="00517BF5"/>
    <w:rsid w:val="005204A9"/>
    <w:rsid w:val="00520767"/>
    <w:rsid w:val="00521182"/>
    <w:rsid w:val="00521E8F"/>
    <w:rsid w:val="005220D3"/>
    <w:rsid w:val="00522400"/>
    <w:rsid w:val="005224D2"/>
    <w:rsid w:val="005229AF"/>
    <w:rsid w:val="00522F9B"/>
    <w:rsid w:val="00523FBD"/>
    <w:rsid w:val="00524ADF"/>
    <w:rsid w:val="005257D9"/>
    <w:rsid w:val="00525CD8"/>
    <w:rsid w:val="00527966"/>
    <w:rsid w:val="00527A61"/>
    <w:rsid w:val="00530111"/>
    <w:rsid w:val="00530788"/>
    <w:rsid w:val="00531C3A"/>
    <w:rsid w:val="00531E41"/>
    <w:rsid w:val="00532A72"/>
    <w:rsid w:val="00533316"/>
    <w:rsid w:val="005339A3"/>
    <w:rsid w:val="00533B1A"/>
    <w:rsid w:val="005352CC"/>
    <w:rsid w:val="00535508"/>
    <w:rsid w:val="00535799"/>
    <w:rsid w:val="00536578"/>
    <w:rsid w:val="00536640"/>
    <w:rsid w:val="00536DAF"/>
    <w:rsid w:val="00537456"/>
    <w:rsid w:val="00537810"/>
    <w:rsid w:val="00540049"/>
    <w:rsid w:val="00540656"/>
    <w:rsid w:val="00542543"/>
    <w:rsid w:val="00542C95"/>
    <w:rsid w:val="005433C6"/>
    <w:rsid w:val="00544A17"/>
    <w:rsid w:val="00544B78"/>
    <w:rsid w:val="00545757"/>
    <w:rsid w:val="00546000"/>
    <w:rsid w:val="0054655F"/>
    <w:rsid w:val="00546C25"/>
    <w:rsid w:val="00546CA3"/>
    <w:rsid w:val="00550731"/>
    <w:rsid w:val="00550F7D"/>
    <w:rsid w:val="00551A0C"/>
    <w:rsid w:val="00551E2F"/>
    <w:rsid w:val="00552B2F"/>
    <w:rsid w:val="00552CAB"/>
    <w:rsid w:val="00553055"/>
    <w:rsid w:val="00553B49"/>
    <w:rsid w:val="00554458"/>
    <w:rsid w:val="00554A8E"/>
    <w:rsid w:val="00554F05"/>
    <w:rsid w:val="005552F7"/>
    <w:rsid w:val="0055692A"/>
    <w:rsid w:val="00556F44"/>
    <w:rsid w:val="00557D10"/>
    <w:rsid w:val="005600F5"/>
    <w:rsid w:val="00560391"/>
    <w:rsid w:val="005606E3"/>
    <w:rsid w:val="005609ED"/>
    <w:rsid w:val="00560E8A"/>
    <w:rsid w:val="00561D9E"/>
    <w:rsid w:val="0056275D"/>
    <w:rsid w:val="00562A77"/>
    <w:rsid w:val="00562DD6"/>
    <w:rsid w:val="00562DF7"/>
    <w:rsid w:val="005630EF"/>
    <w:rsid w:val="0056491B"/>
    <w:rsid w:val="00565A6C"/>
    <w:rsid w:val="00566508"/>
    <w:rsid w:val="00566972"/>
    <w:rsid w:val="00566CBE"/>
    <w:rsid w:val="00570723"/>
    <w:rsid w:val="00574B07"/>
    <w:rsid w:val="00576DC2"/>
    <w:rsid w:val="0057731D"/>
    <w:rsid w:val="0057767C"/>
    <w:rsid w:val="00577D10"/>
    <w:rsid w:val="00580C8A"/>
    <w:rsid w:val="00581137"/>
    <w:rsid w:val="00581169"/>
    <w:rsid w:val="005811A9"/>
    <w:rsid w:val="00581367"/>
    <w:rsid w:val="0058177C"/>
    <w:rsid w:val="00581B90"/>
    <w:rsid w:val="005820A4"/>
    <w:rsid w:val="005823D1"/>
    <w:rsid w:val="0058247D"/>
    <w:rsid w:val="00582618"/>
    <w:rsid w:val="005827D8"/>
    <w:rsid w:val="00582AB5"/>
    <w:rsid w:val="00582E01"/>
    <w:rsid w:val="00583C89"/>
    <w:rsid w:val="00583DC8"/>
    <w:rsid w:val="00584788"/>
    <w:rsid w:val="00584C58"/>
    <w:rsid w:val="005850F3"/>
    <w:rsid w:val="00585137"/>
    <w:rsid w:val="005862A0"/>
    <w:rsid w:val="00587546"/>
    <w:rsid w:val="00587E83"/>
    <w:rsid w:val="00590085"/>
    <w:rsid w:val="00590C83"/>
    <w:rsid w:val="00590DA4"/>
    <w:rsid w:val="0059144E"/>
    <w:rsid w:val="005917B1"/>
    <w:rsid w:val="00591C5D"/>
    <w:rsid w:val="00592611"/>
    <w:rsid w:val="00592F30"/>
    <w:rsid w:val="00592FD8"/>
    <w:rsid w:val="005948DD"/>
    <w:rsid w:val="005950B8"/>
    <w:rsid w:val="00595201"/>
    <w:rsid w:val="005953A6"/>
    <w:rsid w:val="00595A2D"/>
    <w:rsid w:val="00595BF6"/>
    <w:rsid w:val="0059658B"/>
    <w:rsid w:val="0059697D"/>
    <w:rsid w:val="00596ECF"/>
    <w:rsid w:val="0059753F"/>
    <w:rsid w:val="00597A3C"/>
    <w:rsid w:val="00597EC3"/>
    <w:rsid w:val="005A035C"/>
    <w:rsid w:val="005A054E"/>
    <w:rsid w:val="005A06F8"/>
    <w:rsid w:val="005A08FC"/>
    <w:rsid w:val="005A0E25"/>
    <w:rsid w:val="005A0E98"/>
    <w:rsid w:val="005A1572"/>
    <w:rsid w:val="005A1DEE"/>
    <w:rsid w:val="005A20F8"/>
    <w:rsid w:val="005A3C84"/>
    <w:rsid w:val="005A3FAF"/>
    <w:rsid w:val="005A4C7E"/>
    <w:rsid w:val="005A4CFC"/>
    <w:rsid w:val="005A4D2C"/>
    <w:rsid w:val="005A585D"/>
    <w:rsid w:val="005A6DAE"/>
    <w:rsid w:val="005A760D"/>
    <w:rsid w:val="005A76B2"/>
    <w:rsid w:val="005B0391"/>
    <w:rsid w:val="005B0F9C"/>
    <w:rsid w:val="005B1C81"/>
    <w:rsid w:val="005B1F26"/>
    <w:rsid w:val="005B2C26"/>
    <w:rsid w:val="005B3108"/>
    <w:rsid w:val="005B41D4"/>
    <w:rsid w:val="005B4ACD"/>
    <w:rsid w:val="005B4AF2"/>
    <w:rsid w:val="005B4E8A"/>
    <w:rsid w:val="005B5CD9"/>
    <w:rsid w:val="005B6717"/>
    <w:rsid w:val="005C0742"/>
    <w:rsid w:val="005C12CF"/>
    <w:rsid w:val="005C34BA"/>
    <w:rsid w:val="005C3C2A"/>
    <w:rsid w:val="005C429F"/>
    <w:rsid w:val="005C443C"/>
    <w:rsid w:val="005C4AFD"/>
    <w:rsid w:val="005C4BE5"/>
    <w:rsid w:val="005C4E59"/>
    <w:rsid w:val="005C5902"/>
    <w:rsid w:val="005C69BB"/>
    <w:rsid w:val="005C6E49"/>
    <w:rsid w:val="005C745E"/>
    <w:rsid w:val="005C77FE"/>
    <w:rsid w:val="005C78EA"/>
    <w:rsid w:val="005D00CD"/>
    <w:rsid w:val="005D0558"/>
    <w:rsid w:val="005D0EE9"/>
    <w:rsid w:val="005D18E8"/>
    <w:rsid w:val="005D26A0"/>
    <w:rsid w:val="005D27F1"/>
    <w:rsid w:val="005D291A"/>
    <w:rsid w:val="005D4479"/>
    <w:rsid w:val="005D4619"/>
    <w:rsid w:val="005D465F"/>
    <w:rsid w:val="005D4EF9"/>
    <w:rsid w:val="005D558A"/>
    <w:rsid w:val="005D5CBF"/>
    <w:rsid w:val="005D6D1E"/>
    <w:rsid w:val="005D719A"/>
    <w:rsid w:val="005D72B2"/>
    <w:rsid w:val="005D7E3D"/>
    <w:rsid w:val="005E0B8A"/>
    <w:rsid w:val="005E132B"/>
    <w:rsid w:val="005E1B90"/>
    <w:rsid w:val="005E2D0A"/>
    <w:rsid w:val="005E35FB"/>
    <w:rsid w:val="005E390E"/>
    <w:rsid w:val="005E39EE"/>
    <w:rsid w:val="005E3A23"/>
    <w:rsid w:val="005E478D"/>
    <w:rsid w:val="005E5527"/>
    <w:rsid w:val="005E58B3"/>
    <w:rsid w:val="005E595A"/>
    <w:rsid w:val="005E5AAF"/>
    <w:rsid w:val="005E6B0A"/>
    <w:rsid w:val="005E70A0"/>
    <w:rsid w:val="005E7107"/>
    <w:rsid w:val="005F11B3"/>
    <w:rsid w:val="005F1CE7"/>
    <w:rsid w:val="005F2BD6"/>
    <w:rsid w:val="005F351D"/>
    <w:rsid w:val="005F363D"/>
    <w:rsid w:val="005F3E21"/>
    <w:rsid w:val="005F431F"/>
    <w:rsid w:val="005F494E"/>
    <w:rsid w:val="005F4EA0"/>
    <w:rsid w:val="005F5794"/>
    <w:rsid w:val="005F58D4"/>
    <w:rsid w:val="005F5AEC"/>
    <w:rsid w:val="005F5B66"/>
    <w:rsid w:val="005F7285"/>
    <w:rsid w:val="005F7E3E"/>
    <w:rsid w:val="00600A7F"/>
    <w:rsid w:val="00600CD4"/>
    <w:rsid w:val="006022A4"/>
    <w:rsid w:val="00603872"/>
    <w:rsid w:val="006039AE"/>
    <w:rsid w:val="006059AC"/>
    <w:rsid w:val="00606176"/>
    <w:rsid w:val="00606643"/>
    <w:rsid w:val="00607314"/>
    <w:rsid w:val="00607800"/>
    <w:rsid w:val="00607F46"/>
    <w:rsid w:val="0061089D"/>
    <w:rsid w:val="00610EFB"/>
    <w:rsid w:val="006110C0"/>
    <w:rsid w:val="006112C3"/>
    <w:rsid w:val="00611E91"/>
    <w:rsid w:val="0061227F"/>
    <w:rsid w:val="006127B3"/>
    <w:rsid w:val="00612F02"/>
    <w:rsid w:val="006132AA"/>
    <w:rsid w:val="006135B4"/>
    <w:rsid w:val="00614368"/>
    <w:rsid w:val="006144CC"/>
    <w:rsid w:val="006150C4"/>
    <w:rsid w:val="006152B6"/>
    <w:rsid w:val="00615336"/>
    <w:rsid w:val="00615349"/>
    <w:rsid w:val="006155DD"/>
    <w:rsid w:val="00615CB6"/>
    <w:rsid w:val="00616546"/>
    <w:rsid w:val="006171B9"/>
    <w:rsid w:val="0061733F"/>
    <w:rsid w:val="006173F4"/>
    <w:rsid w:val="006179A1"/>
    <w:rsid w:val="006200AF"/>
    <w:rsid w:val="006200BF"/>
    <w:rsid w:val="006201A2"/>
    <w:rsid w:val="00620399"/>
    <w:rsid w:val="00620D99"/>
    <w:rsid w:val="00622706"/>
    <w:rsid w:val="0062284C"/>
    <w:rsid w:val="00622979"/>
    <w:rsid w:val="00622CB8"/>
    <w:rsid w:val="00622E71"/>
    <w:rsid w:val="00624E53"/>
    <w:rsid w:val="00625897"/>
    <w:rsid w:val="006259C7"/>
    <w:rsid w:val="00625ED2"/>
    <w:rsid w:val="0062636D"/>
    <w:rsid w:val="00626DC6"/>
    <w:rsid w:val="00626FE6"/>
    <w:rsid w:val="0062724B"/>
    <w:rsid w:val="00627E0D"/>
    <w:rsid w:val="006304AB"/>
    <w:rsid w:val="00630586"/>
    <w:rsid w:val="0063070D"/>
    <w:rsid w:val="00630DC7"/>
    <w:rsid w:val="006314E1"/>
    <w:rsid w:val="00632532"/>
    <w:rsid w:val="00632FD9"/>
    <w:rsid w:val="006332BB"/>
    <w:rsid w:val="00634F44"/>
    <w:rsid w:val="00635763"/>
    <w:rsid w:val="00635B6A"/>
    <w:rsid w:val="006360D0"/>
    <w:rsid w:val="00637274"/>
    <w:rsid w:val="00637CCE"/>
    <w:rsid w:val="0064074C"/>
    <w:rsid w:val="00640B60"/>
    <w:rsid w:val="00641461"/>
    <w:rsid w:val="00641ADE"/>
    <w:rsid w:val="006421A3"/>
    <w:rsid w:val="00643605"/>
    <w:rsid w:val="00643E42"/>
    <w:rsid w:val="00644732"/>
    <w:rsid w:val="00644B26"/>
    <w:rsid w:val="00645A09"/>
    <w:rsid w:val="0064600A"/>
    <w:rsid w:val="00646270"/>
    <w:rsid w:val="00646A2B"/>
    <w:rsid w:val="00647334"/>
    <w:rsid w:val="006476C2"/>
    <w:rsid w:val="006476FE"/>
    <w:rsid w:val="00647EAE"/>
    <w:rsid w:val="006514BB"/>
    <w:rsid w:val="006516B9"/>
    <w:rsid w:val="00651A3B"/>
    <w:rsid w:val="00651B7B"/>
    <w:rsid w:val="00651BAF"/>
    <w:rsid w:val="0065221B"/>
    <w:rsid w:val="0065222D"/>
    <w:rsid w:val="0065229D"/>
    <w:rsid w:val="00652405"/>
    <w:rsid w:val="00652BFB"/>
    <w:rsid w:val="0065393D"/>
    <w:rsid w:val="0065467E"/>
    <w:rsid w:val="00654860"/>
    <w:rsid w:val="00654A60"/>
    <w:rsid w:val="00654B10"/>
    <w:rsid w:val="00654B75"/>
    <w:rsid w:val="00655CC0"/>
    <w:rsid w:val="00660930"/>
    <w:rsid w:val="006617C7"/>
    <w:rsid w:val="00661D5A"/>
    <w:rsid w:val="00662776"/>
    <w:rsid w:val="00662879"/>
    <w:rsid w:val="00663D5E"/>
    <w:rsid w:val="00664212"/>
    <w:rsid w:val="00664C4E"/>
    <w:rsid w:val="00664CB3"/>
    <w:rsid w:val="0066573F"/>
    <w:rsid w:val="00665C88"/>
    <w:rsid w:val="006666DD"/>
    <w:rsid w:val="006667B8"/>
    <w:rsid w:val="00666DE6"/>
    <w:rsid w:val="00666E0E"/>
    <w:rsid w:val="00667C65"/>
    <w:rsid w:val="00670A5F"/>
    <w:rsid w:val="006712C8"/>
    <w:rsid w:val="006716A7"/>
    <w:rsid w:val="00671D81"/>
    <w:rsid w:val="00671F5C"/>
    <w:rsid w:val="006727B7"/>
    <w:rsid w:val="00672F2D"/>
    <w:rsid w:val="0067303D"/>
    <w:rsid w:val="00673406"/>
    <w:rsid w:val="006737C4"/>
    <w:rsid w:val="00674950"/>
    <w:rsid w:val="00674ED1"/>
    <w:rsid w:val="006756C0"/>
    <w:rsid w:val="00676303"/>
    <w:rsid w:val="00676522"/>
    <w:rsid w:val="00676F1A"/>
    <w:rsid w:val="00677666"/>
    <w:rsid w:val="0068004F"/>
    <w:rsid w:val="00682C91"/>
    <w:rsid w:val="00683F75"/>
    <w:rsid w:val="006852E8"/>
    <w:rsid w:val="00685739"/>
    <w:rsid w:val="006868DB"/>
    <w:rsid w:val="00686CD0"/>
    <w:rsid w:val="0068719E"/>
    <w:rsid w:val="00687C50"/>
    <w:rsid w:val="00691421"/>
    <w:rsid w:val="00691CC8"/>
    <w:rsid w:val="00691E6B"/>
    <w:rsid w:val="00693195"/>
    <w:rsid w:val="00693C9F"/>
    <w:rsid w:val="00694161"/>
    <w:rsid w:val="00694269"/>
    <w:rsid w:val="00695207"/>
    <w:rsid w:val="00695A33"/>
    <w:rsid w:val="006971E6"/>
    <w:rsid w:val="00697265"/>
    <w:rsid w:val="00697E57"/>
    <w:rsid w:val="00697F9C"/>
    <w:rsid w:val="006A0113"/>
    <w:rsid w:val="006A150F"/>
    <w:rsid w:val="006A1574"/>
    <w:rsid w:val="006A1C46"/>
    <w:rsid w:val="006A38B2"/>
    <w:rsid w:val="006A3CE6"/>
    <w:rsid w:val="006A558A"/>
    <w:rsid w:val="006A5C3D"/>
    <w:rsid w:val="006A6064"/>
    <w:rsid w:val="006A60F7"/>
    <w:rsid w:val="006A70C8"/>
    <w:rsid w:val="006B0F28"/>
    <w:rsid w:val="006B2581"/>
    <w:rsid w:val="006B39A1"/>
    <w:rsid w:val="006B5811"/>
    <w:rsid w:val="006B591C"/>
    <w:rsid w:val="006B5CFE"/>
    <w:rsid w:val="006B6507"/>
    <w:rsid w:val="006B6984"/>
    <w:rsid w:val="006B6A6E"/>
    <w:rsid w:val="006B7E17"/>
    <w:rsid w:val="006C03C3"/>
    <w:rsid w:val="006C0841"/>
    <w:rsid w:val="006C159A"/>
    <w:rsid w:val="006C2125"/>
    <w:rsid w:val="006C2917"/>
    <w:rsid w:val="006C2A8C"/>
    <w:rsid w:val="006C3872"/>
    <w:rsid w:val="006C3CB1"/>
    <w:rsid w:val="006C4ADB"/>
    <w:rsid w:val="006C4C91"/>
    <w:rsid w:val="006C62F8"/>
    <w:rsid w:val="006C6305"/>
    <w:rsid w:val="006C637C"/>
    <w:rsid w:val="006C6557"/>
    <w:rsid w:val="006C6A8F"/>
    <w:rsid w:val="006C6D08"/>
    <w:rsid w:val="006C7399"/>
    <w:rsid w:val="006D01DB"/>
    <w:rsid w:val="006D0E2E"/>
    <w:rsid w:val="006D1FA7"/>
    <w:rsid w:val="006D24A1"/>
    <w:rsid w:val="006D2EE0"/>
    <w:rsid w:val="006D362F"/>
    <w:rsid w:val="006D3CC0"/>
    <w:rsid w:val="006D3DB0"/>
    <w:rsid w:val="006D42D5"/>
    <w:rsid w:val="006D4524"/>
    <w:rsid w:val="006D4A4A"/>
    <w:rsid w:val="006D4F7F"/>
    <w:rsid w:val="006D5EFD"/>
    <w:rsid w:val="006D62FC"/>
    <w:rsid w:val="006D63FA"/>
    <w:rsid w:val="006D6956"/>
    <w:rsid w:val="006D76D5"/>
    <w:rsid w:val="006D7AEA"/>
    <w:rsid w:val="006E03F0"/>
    <w:rsid w:val="006E135A"/>
    <w:rsid w:val="006E1FFE"/>
    <w:rsid w:val="006E2D9F"/>
    <w:rsid w:val="006E41A0"/>
    <w:rsid w:val="006E52D0"/>
    <w:rsid w:val="006E5EEA"/>
    <w:rsid w:val="006E64AC"/>
    <w:rsid w:val="006E6529"/>
    <w:rsid w:val="006E6560"/>
    <w:rsid w:val="006E743F"/>
    <w:rsid w:val="006E7D42"/>
    <w:rsid w:val="006F05BA"/>
    <w:rsid w:val="006F0BEC"/>
    <w:rsid w:val="006F1894"/>
    <w:rsid w:val="006F2211"/>
    <w:rsid w:val="006F2D0D"/>
    <w:rsid w:val="006F38E0"/>
    <w:rsid w:val="006F424E"/>
    <w:rsid w:val="006F4264"/>
    <w:rsid w:val="006F4A0C"/>
    <w:rsid w:val="006F5B2E"/>
    <w:rsid w:val="006F62E4"/>
    <w:rsid w:val="006F705D"/>
    <w:rsid w:val="006F7063"/>
    <w:rsid w:val="006F7F07"/>
    <w:rsid w:val="007005B7"/>
    <w:rsid w:val="00700EA7"/>
    <w:rsid w:val="00702BF1"/>
    <w:rsid w:val="00703D1A"/>
    <w:rsid w:val="00703E34"/>
    <w:rsid w:val="00703E4B"/>
    <w:rsid w:val="00703EBA"/>
    <w:rsid w:val="00704799"/>
    <w:rsid w:val="007053F6"/>
    <w:rsid w:val="0070587A"/>
    <w:rsid w:val="00705AC2"/>
    <w:rsid w:val="007061AE"/>
    <w:rsid w:val="007069C2"/>
    <w:rsid w:val="007076C0"/>
    <w:rsid w:val="00707929"/>
    <w:rsid w:val="007108FF"/>
    <w:rsid w:val="00710C29"/>
    <w:rsid w:val="00710D71"/>
    <w:rsid w:val="00710E8C"/>
    <w:rsid w:val="0071108C"/>
    <w:rsid w:val="00711844"/>
    <w:rsid w:val="007133DA"/>
    <w:rsid w:val="00713E73"/>
    <w:rsid w:val="00714D5D"/>
    <w:rsid w:val="00714E75"/>
    <w:rsid w:val="0071531F"/>
    <w:rsid w:val="00715B4E"/>
    <w:rsid w:val="00715D73"/>
    <w:rsid w:val="0071649E"/>
    <w:rsid w:val="00716BE8"/>
    <w:rsid w:val="00717658"/>
    <w:rsid w:val="007177C8"/>
    <w:rsid w:val="00720475"/>
    <w:rsid w:val="007205D4"/>
    <w:rsid w:val="007209C0"/>
    <w:rsid w:val="00720B74"/>
    <w:rsid w:val="00720DED"/>
    <w:rsid w:val="0072150F"/>
    <w:rsid w:val="0072168D"/>
    <w:rsid w:val="00721B94"/>
    <w:rsid w:val="007224BB"/>
    <w:rsid w:val="00723696"/>
    <w:rsid w:val="0072373F"/>
    <w:rsid w:val="00723C44"/>
    <w:rsid w:val="007240D1"/>
    <w:rsid w:val="0072472F"/>
    <w:rsid w:val="00724758"/>
    <w:rsid w:val="007253A1"/>
    <w:rsid w:val="00725A92"/>
    <w:rsid w:val="00725DD4"/>
    <w:rsid w:val="007260FE"/>
    <w:rsid w:val="007268DB"/>
    <w:rsid w:val="0073038D"/>
    <w:rsid w:val="00730680"/>
    <w:rsid w:val="0073094C"/>
    <w:rsid w:val="00730BA6"/>
    <w:rsid w:val="00731FB6"/>
    <w:rsid w:val="0073201C"/>
    <w:rsid w:val="0073281F"/>
    <w:rsid w:val="007329C6"/>
    <w:rsid w:val="00733364"/>
    <w:rsid w:val="00734F19"/>
    <w:rsid w:val="00735444"/>
    <w:rsid w:val="0073544F"/>
    <w:rsid w:val="007367B6"/>
    <w:rsid w:val="007403C1"/>
    <w:rsid w:val="00741271"/>
    <w:rsid w:val="0074169D"/>
    <w:rsid w:val="00742BCC"/>
    <w:rsid w:val="00742C6F"/>
    <w:rsid w:val="0074410B"/>
    <w:rsid w:val="007454C6"/>
    <w:rsid w:val="0074584B"/>
    <w:rsid w:val="00745CDD"/>
    <w:rsid w:val="00745EF5"/>
    <w:rsid w:val="0074676F"/>
    <w:rsid w:val="00746B3F"/>
    <w:rsid w:val="00746C41"/>
    <w:rsid w:val="00746E1F"/>
    <w:rsid w:val="00747079"/>
    <w:rsid w:val="007475EC"/>
    <w:rsid w:val="00747E50"/>
    <w:rsid w:val="00750DF0"/>
    <w:rsid w:val="00752A18"/>
    <w:rsid w:val="0075306E"/>
    <w:rsid w:val="00753906"/>
    <w:rsid w:val="00753C75"/>
    <w:rsid w:val="00754AF9"/>
    <w:rsid w:val="00755503"/>
    <w:rsid w:val="00755977"/>
    <w:rsid w:val="007577BB"/>
    <w:rsid w:val="00757E4C"/>
    <w:rsid w:val="007601CE"/>
    <w:rsid w:val="0076067F"/>
    <w:rsid w:val="007607E6"/>
    <w:rsid w:val="007612C1"/>
    <w:rsid w:val="0076134B"/>
    <w:rsid w:val="007614D6"/>
    <w:rsid w:val="007615EB"/>
    <w:rsid w:val="0076173A"/>
    <w:rsid w:val="007618D3"/>
    <w:rsid w:val="0076207D"/>
    <w:rsid w:val="0076293A"/>
    <w:rsid w:val="00762E3A"/>
    <w:rsid w:val="007643B7"/>
    <w:rsid w:val="00764F72"/>
    <w:rsid w:val="0076538D"/>
    <w:rsid w:val="00765A31"/>
    <w:rsid w:val="00765BAB"/>
    <w:rsid w:val="0076613D"/>
    <w:rsid w:val="00766909"/>
    <w:rsid w:val="007678B6"/>
    <w:rsid w:val="00767BD9"/>
    <w:rsid w:val="0077108B"/>
    <w:rsid w:val="007711E0"/>
    <w:rsid w:val="00771972"/>
    <w:rsid w:val="007727B4"/>
    <w:rsid w:val="007728F7"/>
    <w:rsid w:val="0077332D"/>
    <w:rsid w:val="007738E1"/>
    <w:rsid w:val="00773E54"/>
    <w:rsid w:val="00774094"/>
    <w:rsid w:val="00774899"/>
    <w:rsid w:val="00774F01"/>
    <w:rsid w:val="00776D18"/>
    <w:rsid w:val="00776E9A"/>
    <w:rsid w:val="00777032"/>
    <w:rsid w:val="00781763"/>
    <w:rsid w:val="00781B97"/>
    <w:rsid w:val="00782237"/>
    <w:rsid w:val="007825C3"/>
    <w:rsid w:val="007827F3"/>
    <w:rsid w:val="00782964"/>
    <w:rsid w:val="007836A7"/>
    <w:rsid w:val="0078370B"/>
    <w:rsid w:val="007837D1"/>
    <w:rsid w:val="00783B3C"/>
    <w:rsid w:val="00784603"/>
    <w:rsid w:val="00784EA3"/>
    <w:rsid w:val="00785705"/>
    <w:rsid w:val="00785C10"/>
    <w:rsid w:val="0078612C"/>
    <w:rsid w:val="007866FC"/>
    <w:rsid w:val="00786717"/>
    <w:rsid w:val="00786C87"/>
    <w:rsid w:val="00786D12"/>
    <w:rsid w:val="00787E7F"/>
    <w:rsid w:val="00790BEA"/>
    <w:rsid w:val="00790D27"/>
    <w:rsid w:val="00790ECC"/>
    <w:rsid w:val="00791410"/>
    <w:rsid w:val="00792CF5"/>
    <w:rsid w:val="0079330A"/>
    <w:rsid w:val="00793526"/>
    <w:rsid w:val="0079382F"/>
    <w:rsid w:val="0079431D"/>
    <w:rsid w:val="007947C3"/>
    <w:rsid w:val="00794AEE"/>
    <w:rsid w:val="00794BA6"/>
    <w:rsid w:val="00794FD3"/>
    <w:rsid w:val="00795CA5"/>
    <w:rsid w:val="00796392"/>
    <w:rsid w:val="00796CC2"/>
    <w:rsid w:val="00797A05"/>
    <w:rsid w:val="00797B2F"/>
    <w:rsid w:val="00797E55"/>
    <w:rsid w:val="007A0A88"/>
    <w:rsid w:val="007A0BF0"/>
    <w:rsid w:val="007A0F5A"/>
    <w:rsid w:val="007A1BA5"/>
    <w:rsid w:val="007A1DED"/>
    <w:rsid w:val="007A2869"/>
    <w:rsid w:val="007A2BDF"/>
    <w:rsid w:val="007A44FB"/>
    <w:rsid w:val="007A5B6B"/>
    <w:rsid w:val="007A5C75"/>
    <w:rsid w:val="007A643B"/>
    <w:rsid w:val="007A67CF"/>
    <w:rsid w:val="007A6B42"/>
    <w:rsid w:val="007A6CE0"/>
    <w:rsid w:val="007A7127"/>
    <w:rsid w:val="007B0024"/>
    <w:rsid w:val="007B024A"/>
    <w:rsid w:val="007B0CB0"/>
    <w:rsid w:val="007B101E"/>
    <w:rsid w:val="007B132E"/>
    <w:rsid w:val="007B2CE6"/>
    <w:rsid w:val="007B3265"/>
    <w:rsid w:val="007B33FF"/>
    <w:rsid w:val="007B37CB"/>
    <w:rsid w:val="007B4DA2"/>
    <w:rsid w:val="007B5309"/>
    <w:rsid w:val="007B67F7"/>
    <w:rsid w:val="007B6B7F"/>
    <w:rsid w:val="007B765B"/>
    <w:rsid w:val="007C02CD"/>
    <w:rsid w:val="007C14A1"/>
    <w:rsid w:val="007C2216"/>
    <w:rsid w:val="007C2413"/>
    <w:rsid w:val="007C27F9"/>
    <w:rsid w:val="007C2D39"/>
    <w:rsid w:val="007C383F"/>
    <w:rsid w:val="007C3D07"/>
    <w:rsid w:val="007C4E59"/>
    <w:rsid w:val="007C652A"/>
    <w:rsid w:val="007C6C78"/>
    <w:rsid w:val="007D09F7"/>
    <w:rsid w:val="007D1901"/>
    <w:rsid w:val="007D20C3"/>
    <w:rsid w:val="007D2929"/>
    <w:rsid w:val="007D371E"/>
    <w:rsid w:val="007D3AF5"/>
    <w:rsid w:val="007D4445"/>
    <w:rsid w:val="007D4DC9"/>
    <w:rsid w:val="007D5506"/>
    <w:rsid w:val="007D78FA"/>
    <w:rsid w:val="007E06B8"/>
    <w:rsid w:val="007E0841"/>
    <w:rsid w:val="007E0C32"/>
    <w:rsid w:val="007E12C9"/>
    <w:rsid w:val="007E1483"/>
    <w:rsid w:val="007E194A"/>
    <w:rsid w:val="007E24D0"/>
    <w:rsid w:val="007E26BB"/>
    <w:rsid w:val="007E2C76"/>
    <w:rsid w:val="007E503A"/>
    <w:rsid w:val="007E563D"/>
    <w:rsid w:val="007E5BFC"/>
    <w:rsid w:val="007E7FD4"/>
    <w:rsid w:val="007F0E8D"/>
    <w:rsid w:val="007F10D4"/>
    <w:rsid w:val="007F2011"/>
    <w:rsid w:val="007F34C9"/>
    <w:rsid w:val="007F399B"/>
    <w:rsid w:val="007F3A5C"/>
    <w:rsid w:val="007F3D47"/>
    <w:rsid w:val="007F42E7"/>
    <w:rsid w:val="007F515B"/>
    <w:rsid w:val="007F52EF"/>
    <w:rsid w:val="007F609B"/>
    <w:rsid w:val="007F6E8E"/>
    <w:rsid w:val="007F746E"/>
    <w:rsid w:val="007F7697"/>
    <w:rsid w:val="007F7C0D"/>
    <w:rsid w:val="00801C2B"/>
    <w:rsid w:val="00801D5E"/>
    <w:rsid w:val="008022F2"/>
    <w:rsid w:val="008027D6"/>
    <w:rsid w:val="00802E83"/>
    <w:rsid w:val="00802EC0"/>
    <w:rsid w:val="00805410"/>
    <w:rsid w:val="00805B4B"/>
    <w:rsid w:val="00806087"/>
    <w:rsid w:val="008067DB"/>
    <w:rsid w:val="0080693C"/>
    <w:rsid w:val="00806B17"/>
    <w:rsid w:val="008075FB"/>
    <w:rsid w:val="00811C0D"/>
    <w:rsid w:val="00812FEE"/>
    <w:rsid w:val="0081373D"/>
    <w:rsid w:val="008139B5"/>
    <w:rsid w:val="00815E19"/>
    <w:rsid w:val="00816903"/>
    <w:rsid w:val="00817B82"/>
    <w:rsid w:val="00817DAC"/>
    <w:rsid w:val="00817ED1"/>
    <w:rsid w:val="00820EC6"/>
    <w:rsid w:val="00820EC7"/>
    <w:rsid w:val="00820F86"/>
    <w:rsid w:val="00821760"/>
    <w:rsid w:val="00821E70"/>
    <w:rsid w:val="00822163"/>
    <w:rsid w:val="00822285"/>
    <w:rsid w:val="00822CD0"/>
    <w:rsid w:val="008230FC"/>
    <w:rsid w:val="00823112"/>
    <w:rsid w:val="0082359D"/>
    <w:rsid w:val="00823D83"/>
    <w:rsid w:val="008243F4"/>
    <w:rsid w:val="00824DFA"/>
    <w:rsid w:val="0082591E"/>
    <w:rsid w:val="00825941"/>
    <w:rsid w:val="00825B27"/>
    <w:rsid w:val="0082703C"/>
    <w:rsid w:val="008300D5"/>
    <w:rsid w:val="00830687"/>
    <w:rsid w:val="008308FE"/>
    <w:rsid w:val="00831022"/>
    <w:rsid w:val="00831D97"/>
    <w:rsid w:val="008322D5"/>
    <w:rsid w:val="00832465"/>
    <w:rsid w:val="00833A70"/>
    <w:rsid w:val="0083408B"/>
    <w:rsid w:val="00834F97"/>
    <w:rsid w:val="00836C62"/>
    <w:rsid w:val="00836E78"/>
    <w:rsid w:val="008370C1"/>
    <w:rsid w:val="0083741D"/>
    <w:rsid w:val="00837951"/>
    <w:rsid w:val="00837D5F"/>
    <w:rsid w:val="00841524"/>
    <w:rsid w:val="0084175C"/>
    <w:rsid w:val="00841CE4"/>
    <w:rsid w:val="00842B5A"/>
    <w:rsid w:val="00843699"/>
    <w:rsid w:val="00843CE6"/>
    <w:rsid w:val="00843CE8"/>
    <w:rsid w:val="00844155"/>
    <w:rsid w:val="008441D3"/>
    <w:rsid w:val="0084727C"/>
    <w:rsid w:val="0084755C"/>
    <w:rsid w:val="008477F7"/>
    <w:rsid w:val="0085153F"/>
    <w:rsid w:val="00851A6E"/>
    <w:rsid w:val="00851D51"/>
    <w:rsid w:val="00853922"/>
    <w:rsid w:val="00853B68"/>
    <w:rsid w:val="00854422"/>
    <w:rsid w:val="00854629"/>
    <w:rsid w:val="00854DAE"/>
    <w:rsid w:val="00855877"/>
    <w:rsid w:val="00855D3D"/>
    <w:rsid w:val="008560E9"/>
    <w:rsid w:val="00856155"/>
    <w:rsid w:val="0085674B"/>
    <w:rsid w:val="00856B8A"/>
    <w:rsid w:val="00856EB2"/>
    <w:rsid w:val="00857C04"/>
    <w:rsid w:val="00857FF0"/>
    <w:rsid w:val="0086029F"/>
    <w:rsid w:val="008609C0"/>
    <w:rsid w:val="00860AD5"/>
    <w:rsid w:val="00860F1A"/>
    <w:rsid w:val="008610BF"/>
    <w:rsid w:val="008619AF"/>
    <w:rsid w:val="0086262D"/>
    <w:rsid w:val="0086296F"/>
    <w:rsid w:val="00863882"/>
    <w:rsid w:val="00863B88"/>
    <w:rsid w:val="00865A4F"/>
    <w:rsid w:val="00866622"/>
    <w:rsid w:val="008667E5"/>
    <w:rsid w:val="00866843"/>
    <w:rsid w:val="00866C5B"/>
    <w:rsid w:val="0086729D"/>
    <w:rsid w:val="0086754D"/>
    <w:rsid w:val="00867C69"/>
    <w:rsid w:val="00867EFD"/>
    <w:rsid w:val="00867F9C"/>
    <w:rsid w:val="008717E5"/>
    <w:rsid w:val="008719B5"/>
    <w:rsid w:val="00872378"/>
    <w:rsid w:val="008728AB"/>
    <w:rsid w:val="00872C26"/>
    <w:rsid w:val="00872DBF"/>
    <w:rsid w:val="00873AED"/>
    <w:rsid w:val="00873E3F"/>
    <w:rsid w:val="00874C46"/>
    <w:rsid w:val="008753C3"/>
    <w:rsid w:val="008757D1"/>
    <w:rsid w:val="00875894"/>
    <w:rsid w:val="008759E7"/>
    <w:rsid w:val="00875A89"/>
    <w:rsid w:val="00876F22"/>
    <w:rsid w:val="0087710D"/>
    <w:rsid w:val="0087753C"/>
    <w:rsid w:val="00877C2A"/>
    <w:rsid w:val="008809E1"/>
    <w:rsid w:val="00880E8C"/>
    <w:rsid w:val="00881069"/>
    <w:rsid w:val="0088110A"/>
    <w:rsid w:val="008813DA"/>
    <w:rsid w:val="00881E48"/>
    <w:rsid w:val="0088299C"/>
    <w:rsid w:val="008850C8"/>
    <w:rsid w:val="00885E0B"/>
    <w:rsid w:val="00886008"/>
    <w:rsid w:val="00886439"/>
    <w:rsid w:val="0088687C"/>
    <w:rsid w:val="00886898"/>
    <w:rsid w:val="008869DB"/>
    <w:rsid w:val="008869E4"/>
    <w:rsid w:val="00886B88"/>
    <w:rsid w:val="00886C1D"/>
    <w:rsid w:val="00887D8C"/>
    <w:rsid w:val="008900C3"/>
    <w:rsid w:val="008904C7"/>
    <w:rsid w:val="00891016"/>
    <w:rsid w:val="008911A2"/>
    <w:rsid w:val="00891388"/>
    <w:rsid w:val="00891461"/>
    <w:rsid w:val="00891496"/>
    <w:rsid w:val="00891F30"/>
    <w:rsid w:val="0089308B"/>
    <w:rsid w:val="00893884"/>
    <w:rsid w:val="00893F87"/>
    <w:rsid w:val="00895CBE"/>
    <w:rsid w:val="00895F56"/>
    <w:rsid w:val="00896D1F"/>
    <w:rsid w:val="008978F1"/>
    <w:rsid w:val="00897E5E"/>
    <w:rsid w:val="008A04EF"/>
    <w:rsid w:val="008A113A"/>
    <w:rsid w:val="008A161C"/>
    <w:rsid w:val="008A1AEE"/>
    <w:rsid w:val="008A1B84"/>
    <w:rsid w:val="008A1FA9"/>
    <w:rsid w:val="008A35BB"/>
    <w:rsid w:val="008A3F9C"/>
    <w:rsid w:val="008A4614"/>
    <w:rsid w:val="008A4889"/>
    <w:rsid w:val="008A4990"/>
    <w:rsid w:val="008A4B0B"/>
    <w:rsid w:val="008A4FEB"/>
    <w:rsid w:val="008A5599"/>
    <w:rsid w:val="008A59B2"/>
    <w:rsid w:val="008A6021"/>
    <w:rsid w:val="008A635B"/>
    <w:rsid w:val="008A6586"/>
    <w:rsid w:val="008A7B14"/>
    <w:rsid w:val="008A7C1A"/>
    <w:rsid w:val="008B0341"/>
    <w:rsid w:val="008B0708"/>
    <w:rsid w:val="008B22C6"/>
    <w:rsid w:val="008B4C05"/>
    <w:rsid w:val="008B4DE0"/>
    <w:rsid w:val="008B4E5C"/>
    <w:rsid w:val="008B5DE4"/>
    <w:rsid w:val="008B653E"/>
    <w:rsid w:val="008B713F"/>
    <w:rsid w:val="008B7148"/>
    <w:rsid w:val="008B7565"/>
    <w:rsid w:val="008B7602"/>
    <w:rsid w:val="008B79C1"/>
    <w:rsid w:val="008C1C18"/>
    <w:rsid w:val="008C36FC"/>
    <w:rsid w:val="008C3997"/>
    <w:rsid w:val="008C3DD6"/>
    <w:rsid w:val="008C4793"/>
    <w:rsid w:val="008C4C36"/>
    <w:rsid w:val="008C4D40"/>
    <w:rsid w:val="008C5F29"/>
    <w:rsid w:val="008C6C40"/>
    <w:rsid w:val="008C79ED"/>
    <w:rsid w:val="008C7D2F"/>
    <w:rsid w:val="008D0F12"/>
    <w:rsid w:val="008D16D5"/>
    <w:rsid w:val="008D2462"/>
    <w:rsid w:val="008D2509"/>
    <w:rsid w:val="008D424F"/>
    <w:rsid w:val="008D4C1E"/>
    <w:rsid w:val="008D4E06"/>
    <w:rsid w:val="008D60DB"/>
    <w:rsid w:val="008D6B81"/>
    <w:rsid w:val="008D6C43"/>
    <w:rsid w:val="008E0B66"/>
    <w:rsid w:val="008E1AE7"/>
    <w:rsid w:val="008E1E24"/>
    <w:rsid w:val="008E41B5"/>
    <w:rsid w:val="008E605E"/>
    <w:rsid w:val="008E6164"/>
    <w:rsid w:val="008E653B"/>
    <w:rsid w:val="008E66BE"/>
    <w:rsid w:val="008E7C65"/>
    <w:rsid w:val="008F02BC"/>
    <w:rsid w:val="008F0A5F"/>
    <w:rsid w:val="008F1071"/>
    <w:rsid w:val="008F218E"/>
    <w:rsid w:val="008F256A"/>
    <w:rsid w:val="008F2AB8"/>
    <w:rsid w:val="008F2C83"/>
    <w:rsid w:val="008F323F"/>
    <w:rsid w:val="008F3654"/>
    <w:rsid w:val="008F3755"/>
    <w:rsid w:val="008F3E8D"/>
    <w:rsid w:val="008F41F8"/>
    <w:rsid w:val="008F4370"/>
    <w:rsid w:val="008F4572"/>
    <w:rsid w:val="008F4814"/>
    <w:rsid w:val="008F4B30"/>
    <w:rsid w:val="008F54C7"/>
    <w:rsid w:val="008F5627"/>
    <w:rsid w:val="008F5714"/>
    <w:rsid w:val="008F59CB"/>
    <w:rsid w:val="008F6693"/>
    <w:rsid w:val="008F70F3"/>
    <w:rsid w:val="009003CC"/>
    <w:rsid w:val="009004EE"/>
    <w:rsid w:val="00900F0F"/>
    <w:rsid w:val="009011B8"/>
    <w:rsid w:val="009033A3"/>
    <w:rsid w:val="009036A0"/>
    <w:rsid w:val="009038CD"/>
    <w:rsid w:val="009039FF"/>
    <w:rsid w:val="00904676"/>
    <w:rsid w:val="00904BB3"/>
    <w:rsid w:val="00904DEC"/>
    <w:rsid w:val="00904E26"/>
    <w:rsid w:val="009056C7"/>
    <w:rsid w:val="0090588E"/>
    <w:rsid w:val="009060E0"/>
    <w:rsid w:val="00907A80"/>
    <w:rsid w:val="0091108A"/>
    <w:rsid w:val="00911B45"/>
    <w:rsid w:val="009120AA"/>
    <w:rsid w:val="00912F9F"/>
    <w:rsid w:val="00913405"/>
    <w:rsid w:val="009135E2"/>
    <w:rsid w:val="00913A64"/>
    <w:rsid w:val="00914A83"/>
    <w:rsid w:val="00914C63"/>
    <w:rsid w:val="0091566D"/>
    <w:rsid w:val="0091628B"/>
    <w:rsid w:val="0091700A"/>
    <w:rsid w:val="009171EF"/>
    <w:rsid w:val="00917DA7"/>
    <w:rsid w:val="009200AF"/>
    <w:rsid w:val="00920107"/>
    <w:rsid w:val="00920180"/>
    <w:rsid w:val="009204B5"/>
    <w:rsid w:val="00920E8B"/>
    <w:rsid w:val="009212A4"/>
    <w:rsid w:val="009223B2"/>
    <w:rsid w:val="009227B7"/>
    <w:rsid w:val="0092346D"/>
    <w:rsid w:val="00924114"/>
    <w:rsid w:val="00925545"/>
    <w:rsid w:val="00925A4D"/>
    <w:rsid w:val="00925A9B"/>
    <w:rsid w:val="00926024"/>
    <w:rsid w:val="00926319"/>
    <w:rsid w:val="00927981"/>
    <w:rsid w:val="009311F5"/>
    <w:rsid w:val="00931BB8"/>
    <w:rsid w:val="00931D7F"/>
    <w:rsid w:val="00932A43"/>
    <w:rsid w:val="00933022"/>
    <w:rsid w:val="0093394E"/>
    <w:rsid w:val="009344E4"/>
    <w:rsid w:val="00934C8A"/>
    <w:rsid w:val="00934D8F"/>
    <w:rsid w:val="009351E6"/>
    <w:rsid w:val="009351EF"/>
    <w:rsid w:val="00935479"/>
    <w:rsid w:val="00935893"/>
    <w:rsid w:val="009373BF"/>
    <w:rsid w:val="00937E6B"/>
    <w:rsid w:val="0094082E"/>
    <w:rsid w:val="00941741"/>
    <w:rsid w:val="00941CC6"/>
    <w:rsid w:val="00942384"/>
    <w:rsid w:val="0094285B"/>
    <w:rsid w:val="009429DD"/>
    <w:rsid w:val="00943A9F"/>
    <w:rsid w:val="00943BF4"/>
    <w:rsid w:val="00945399"/>
    <w:rsid w:val="00945422"/>
    <w:rsid w:val="00945D78"/>
    <w:rsid w:val="00946305"/>
    <w:rsid w:val="00946328"/>
    <w:rsid w:val="00946385"/>
    <w:rsid w:val="009465B6"/>
    <w:rsid w:val="00947D96"/>
    <w:rsid w:val="00947F53"/>
    <w:rsid w:val="00950D40"/>
    <w:rsid w:val="00952618"/>
    <w:rsid w:val="0095330D"/>
    <w:rsid w:val="009536C6"/>
    <w:rsid w:val="00953A9E"/>
    <w:rsid w:val="00953B05"/>
    <w:rsid w:val="00953FE8"/>
    <w:rsid w:val="00954C75"/>
    <w:rsid w:val="00954E69"/>
    <w:rsid w:val="00954FA7"/>
    <w:rsid w:val="00955042"/>
    <w:rsid w:val="0095742A"/>
    <w:rsid w:val="009600DB"/>
    <w:rsid w:val="009601AD"/>
    <w:rsid w:val="00961143"/>
    <w:rsid w:val="009618E6"/>
    <w:rsid w:val="00961B0B"/>
    <w:rsid w:val="00961BE0"/>
    <w:rsid w:val="00962A20"/>
    <w:rsid w:val="00962A4D"/>
    <w:rsid w:val="00962BDD"/>
    <w:rsid w:val="00962FEA"/>
    <w:rsid w:val="00963966"/>
    <w:rsid w:val="00963DE0"/>
    <w:rsid w:val="009641CB"/>
    <w:rsid w:val="0096451B"/>
    <w:rsid w:val="00964BAB"/>
    <w:rsid w:val="00964FE6"/>
    <w:rsid w:val="00965773"/>
    <w:rsid w:val="0096641A"/>
    <w:rsid w:val="00966477"/>
    <w:rsid w:val="00966899"/>
    <w:rsid w:val="009701E6"/>
    <w:rsid w:val="00971413"/>
    <w:rsid w:val="00971CDF"/>
    <w:rsid w:val="009721E9"/>
    <w:rsid w:val="0097251A"/>
    <w:rsid w:val="009728AE"/>
    <w:rsid w:val="00973038"/>
    <w:rsid w:val="00974302"/>
    <w:rsid w:val="0097455E"/>
    <w:rsid w:val="00974A15"/>
    <w:rsid w:val="00974BB5"/>
    <w:rsid w:val="00974D18"/>
    <w:rsid w:val="00975BEF"/>
    <w:rsid w:val="0097628D"/>
    <w:rsid w:val="009768AE"/>
    <w:rsid w:val="00977CBC"/>
    <w:rsid w:val="00981D7E"/>
    <w:rsid w:val="009822D1"/>
    <w:rsid w:val="00982546"/>
    <w:rsid w:val="009831DE"/>
    <w:rsid w:val="00983D8D"/>
    <w:rsid w:val="00984036"/>
    <w:rsid w:val="00984D15"/>
    <w:rsid w:val="0098581E"/>
    <w:rsid w:val="00985B47"/>
    <w:rsid w:val="00985DA6"/>
    <w:rsid w:val="0098639F"/>
    <w:rsid w:val="00986DB3"/>
    <w:rsid w:val="00987605"/>
    <w:rsid w:val="00987D90"/>
    <w:rsid w:val="00990BD4"/>
    <w:rsid w:val="00991B69"/>
    <w:rsid w:val="00991BFA"/>
    <w:rsid w:val="00991D36"/>
    <w:rsid w:val="00992311"/>
    <w:rsid w:val="00992B5E"/>
    <w:rsid w:val="00992D88"/>
    <w:rsid w:val="0099361A"/>
    <w:rsid w:val="0099377B"/>
    <w:rsid w:val="00994AC0"/>
    <w:rsid w:val="00996049"/>
    <w:rsid w:val="00996682"/>
    <w:rsid w:val="009967D8"/>
    <w:rsid w:val="00996CF4"/>
    <w:rsid w:val="0099702F"/>
    <w:rsid w:val="009974EA"/>
    <w:rsid w:val="009976E6"/>
    <w:rsid w:val="009979A3"/>
    <w:rsid w:val="009A0381"/>
    <w:rsid w:val="009A0CAB"/>
    <w:rsid w:val="009A2198"/>
    <w:rsid w:val="009A5364"/>
    <w:rsid w:val="009A5D05"/>
    <w:rsid w:val="009A5EB4"/>
    <w:rsid w:val="009A6E1F"/>
    <w:rsid w:val="009A7BC2"/>
    <w:rsid w:val="009B1BB6"/>
    <w:rsid w:val="009B2440"/>
    <w:rsid w:val="009B2528"/>
    <w:rsid w:val="009B295E"/>
    <w:rsid w:val="009B2F06"/>
    <w:rsid w:val="009B69D2"/>
    <w:rsid w:val="009B74F0"/>
    <w:rsid w:val="009B769D"/>
    <w:rsid w:val="009B793D"/>
    <w:rsid w:val="009B7A03"/>
    <w:rsid w:val="009C0DA9"/>
    <w:rsid w:val="009C1B83"/>
    <w:rsid w:val="009C24DD"/>
    <w:rsid w:val="009C2AD8"/>
    <w:rsid w:val="009C2F00"/>
    <w:rsid w:val="009C559B"/>
    <w:rsid w:val="009C5DF9"/>
    <w:rsid w:val="009C6F12"/>
    <w:rsid w:val="009C6F47"/>
    <w:rsid w:val="009C70E5"/>
    <w:rsid w:val="009C7282"/>
    <w:rsid w:val="009C7567"/>
    <w:rsid w:val="009D0718"/>
    <w:rsid w:val="009D1363"/>
    <w:rsid w:val="009D182A"/>
    <w:rsid w:val="009D1E27"/>
    <w:rsid w:val="009D1FDF"/>
    <w:rsid w:val="009D2542"/>
    <w:rsid w:val="009D2631"/>
    <w:rsid w:val="009D2946"/>
    <w:rsid w:val="009D31F7"/>
    <w:rsid w:val="009D4451"/>
    <w:rsid w:val="009D44A3"/>
    <w:rsid w:val="009D45BE"/>
    <w:rsid w:val="009D7CF7"/>
    <w:rsid w:val="009E0070"/>
    <w:rsid w:val="009E0503"/>
    <w:rsid w:val="009E1EE7"/>
    <w:rsid w:val="009E2990"/>
    <w:rsid w:val="009E3594"/>
    <w:rsid w:val="009E3F52"/>
    <w:rsid w:val="009E4026"/>
    <w:rsid w:val="009E48C7"/>
    <w:rsid w:val="009E4938"/>
    <w:rsid w:val="009E4A3B"/>
    <w:rsid w:val="009E5126"/>
    <w:rsid w:val="009E5C4C"/>
    <w:rsid w:val="009E63BC"/>
    <w:rsid w:val="009E67DA"/>
    <w:rsid w:val="009E6EA6"/>
    <w:rsid w:val="009E757C"/>
    <w:rsid w:val="009E7D25"/>
    <w:rsid w:val="009F00EC"/>
    <w:rsid w:val="009F0372"/>
    <w:rsid w:val="009F1392"/>
    <w:rsid w:val="009F1AE8"/>
    <w:rsid w:val="009F248E"/>
    <w:rsid w:val="009F2D49"/>
    <w:rsid w:val="009F38AD"/>
    <w:rsid w:val="009F3C6C"/>
    <w:rsid w:val="009F4420"/>
    <w:rsid w:val="009F467D"/>
    <w:rsid w:val="009F4D04"/>
    <w:rsid w:val="009F52BC"/>
    <w:rsid w:val="009F5777"/>
    <w:rsid w:val="009F61EC"/>
    <w:rsid w:val="009F641F"/>
    <w:rsid w:val="009F69E5"/>
    <w:rsid w:val="009F71DD"/>
    <w:rsid w:val="009F7BA3"/>
    <w:rsid w:val="00A00F81"/>
    <w:rsid w:val="00A01F31"/>
    <w:rsid w:val="00A01FB5"/>
    <w:rsid w:val="00A01FD1"/>
    <w:rsid w:val="00A037A6"/>
    <w:rsid w:val="00A03D30"/>
    <w:rsid w:val="00A056C7"/>
    <w:rsid w:val="00A06DD0"/>
    <w:rsid w:val="00A10B9D"/>
    <w:rsid w:val="00A10E07"/>
    <w:rsid w:val="00A11293"/>
    <w:rsid w:val="00A120C8"/>
    <w:rsid w:val="00A12BE0"/>
    <w:rsid w:val="00A13B7F"/>
    <w:rsid w:val="00A13CE0"/>
    <w:rsid w:val="00A14065"/>
    <w:rsid w:val="00A155E7"/>
    <w:rsid w:val="00A15C89"/>
    <w:rsid w:val="00A15F4A"/>
    <w:rsid w:val="00A16698"/>
    <w:rsid w:val="00A16AED"/>
    <w:rsid w:val="00A16D43"/>
    <w:rsid w:val="00A17CF4"/>
    <w:rsid w:val="00A202AA"/>
    <w:rsid w:val="00A20EF2"/>
    <w:rsid w:val="00A22213"/>
    <w:rsid w:val="00A223F7"/>
    <w:rsid w:val="00A23D9D"/>
    <w:rsid w:val="00A252BF"/>
    <w:rsid w:val="00A26829"/>
    <w:rsid w:val="00A26D1A"/>
    <w:rsid w:val="00A26EB2"/>
    <w:rsid w:val="00A27BB4"/>
    <w:rsid w:val="00A30D7E"/>
    <w:rsid w:val="00A318AC"/>
    <w:rsid w:val="00A31984"/>
    <w:rsid w:val="00A31FE9"/>
    <w:rsid w:val="00A325FE"/>
    <w:rsid w:val="00A33B43"/>
    <w:rsid w:val="00A3505F"/>
    <w:rsid w:val="00A3538F"/>
    <w:rsid w:val="00A354A6"/>
    <w:rsid w:val="00A364CF"/>
    <w:rsid w:val="00A376FA"/>
    <w:rsid w:val="00A37C95"/>
    <w:rsid w:val="00A37CB1"/>
    <w:rsid w:val="00A40FDF"/>
    <w:rsid w:val="00A41E61"/>
    <w:rsid w:val="00A41ED2"/>
    <w:rsid w:val="00A42200"/>
    <w:rsid w:val="00A424FE"/>
    <w:rsid w:val="00A425E9"/>
    <w:rsid w:val="00A42794"/>
    <w:rsid w:val="00A431DA"/>
    <w:rsid w:val="00A44396"/>
    <w:rsid w:val="00A44674"/>
    <w:rsid w:val="00A46152"/>
    <w:rsid w:val="00A479CF"/>
    <w:rsid w:val="00A50199"/>
    <w:rsid w:val="00A504D0"/>
    <w:rsid w:val="00A504F5"/>
    <w:rsid w:val="00A504F9"/>
    <w:rsid w:val="00A50DEB"/>
    <w:rsid w:val="00A525F4"/>
    <w:rsid w:val="00A5412C"/>
    <w:rsid w:val="00A54A6B"/>
    <w:rsid w:val="00A54A72"/>
    <w:rsid w:val="00A54B59"/>
    <w:rsid w:val="00A54C91"/>
    <w:rsid w:val="00A54E4B"/>
    <w:rsid w:val="00A54F6D"/>
    <w:rsid w:val="00A55289"/>
    <w:rsid w:val="00A55491"/>
    <w:rsid w:val="00A56B63"/>
    <w:rsid w:val="00A5713D"/>
    <w:rsid w:val="00A57768"/>
    <w:rsid w:val="00A61908"/>
    <w:rsid w:val="00A61D66"/>
    <w:rsid w:val="00A649FF"/>
    <w:rsid w:val="00A65563"/>
    <w:rsid w:val="00A65B1B"/>
    <w:rsid w:val="00A65E21"/>
    <w:rsid w:val="00A66434"/>
    <w:rsid w:val="00A6706D"/>
    <w:rsid w:val="00A67782"/>
    <w:rsid w:val="00A704D6"/>
    <w:rsid w:val="00A7215C"/>
    <w:rsid w:val="00A72365"/>
    <w:rsid w:val="00A725F8"/>
    <w:rsid w:val="00A72C96"/>
    <w:rsid w:val="00A72FA8"/>
    <w:rsid w:val="00A73377"/>
    <w:rsid w:val="00A737CD"/>
    <w:rsid w:val="00A768A4"/>
    <w:rsid w:val="00A7742E"/>
    <w:rsid w:val="00A77498"/>
    <w:rsid w:val="00A776F5"/>
    <w:rsid w:val="00A80214"/>
    <w:rsid w:val="00A80D76"/>
    <w:rsid w:val="00A8119D"/>
    <w:rsid w:val="00A81367"/>
    <w:rsid w:val="00A827A4"/>
    <w:rsid w:val="00A82901"/>
    <w:rsid w:val="00A82E57"/>
    <w:rsid w:val="00A832A3"/>
    <w:rsid w:val="00A83F29"/>
    <w:rsid w:val="00A84276"/>
    <w:rsid w:val="00A86269"/>
    <w:rsid w:val="00A86A5F"/>
    <w:rsid w:val="00A870E8"/>
    <w:rsid w:val="00A877A3"/>
    <w:rsid w:val="00A87AD9"/>
    <w:rsid w:val="00A91651"/>
    <w:rsid w:val="00A916C2"/>
    <w:rsid w:val="00A916CB"/>
    <w:rsid w:val="00A91E44"/>
    <w:rsid w:val="00A92C7E"/>
    <w:rsid w:val="00A93160"/>
    <w:rsid w:val="00A931C5"/>
    <w:rsid w:val="00A93C81"/>
    <w:rsid w:val="00A96538"/>
    <w:rsid w:val="00A96B40"/>
    <w:rsid w:val="00A96B5F"/>
    <w:rsid w:val="00A9706A"/>
    <w:rsid w:val="00A972F3"/>
    <w:rsid w:val="00A97FB5"/>
    <w:rsid w:val="00AA0053"/>
    <w:rsid w:val="00AA1821"/>
    <w:rsid w:val="00AA1911"/>
    <w:rsid w:val="00AA222F"/>
    <w:rsid w:val="00AA2312"/>
    <w:rsid w:val="00AA27B7"/>
    <w:rsid w:val="00AA284A"/>
    <w:rsid w:val="00AA3541"/>
    <w:rsid w:val="00AA372B"/>
    <w:rsid w:val="00AA3A4F"/>
    <w:rsid w:val="00AA3A7A"/>
    <w:rsid w:val="00AA4324"/>
    <w:rsid w:val="00AA4DD7"/>
    <w:rsid w:val="00AA5356"/>
    <w:rsid w:val="00AA5F1A"/>
    <w:rsid w:val="00AA665F"/>
    <w:rsid w:val="00AA6683"/>
    <w:rsid w:val="00AA6771"/>
    <w:rsid w:val="00AA6801"/>
    <w:rsid w:val="00AA6BAE"/>
    <w:rsid w:val="00AA70D3"/>
    <w:rsid w:val="00AA7919"/>
    <w:rsid w:val="00AB0629"/>
    <w:rsid w:val="00AB1765"/>
    <w:rsid w:val="00AB1ACD"/>
    <w:rsid w:val="00AB1F92"/>
    <w:rsid w:val="00AB21AF"/>
    <w:rsid w:val="00AB24A0"/>
    <w:rsid w:val="00AB3564"/>
    <w:rsid w:val="00AB361B"/>
    <w:rsid w:val="00AB436C"/>
    <w:rsid w:val="00AB4713"/>
    <w:rsid w:val="00AB5477"/>
    <w:rsid w:val="00AB54A2"/>
    <w:rsid w:val="00AB5B34"/>
    <w:rsid w:val="00AB5C11"/>
    <w:rsid w:val="00AB61F6"/>
    <w:rsid w:val="00AB698C"/>
    <w:rsid w:val="00AB777C"/>
    <w:rsid w:val="00AC1013"/>
    <w:rsid w:val="00AC1ACC"/>
    <w:rsid w:val="00AC1D69"/>
    <w:rsid w:val="00AC2468"/>
    <w:rsid w:val="00AC262A"/>
    <w:rsid w:val="00AC52D1"/>
    <w:rsid w:val="00AC54CE"/>
    <w:rsid w:val="00AC57FD"/>
    <w:rsid w:val="00AC5F52"/>
    <w:rsid w:val="00AC6714"/>
    <w:rsid w:val="00AC6C71"/>
    <w:rsid w:val="00AC79C7"/>
    <w:rsid w:val="00AD06C6"/>
    <w:rsid w:val="00AD0867"/>
    <w:rsid w:val="00AD08EA"/>
    <w:rsid w:val="00AD10AF"/>
    <w:rsid w:val="00AD1B4F"/>
    <w:rsid w:val="00AD1B90"/>
    <w:rsid w:val="00AD1FC3"/>
    <w:rsid w:val="00AD205F"/>
    <w:rsid w:val="00AD2DA3"/>
    <w:rsid w:val="00AD2E9D"/>
    <w:rsid w:val="00AD2FC2"/>
    <w:rsid w:val="00AD3A64"/>
    <w:rsid w:val="00AD4061"/>
    <w:rsid w:val="00AD4D06"/>
    <w:rsid w:val="00AD5305"/>
    <w:rsid w:val="00AD72E8"/>
    <w:rsid w:val="00AD7C90"/>
    <w:rsid w:val="00AE0847"/>
    <w:rsid w:val="00AE0EF8"/>
    <w:rsid w:val="00AE10C4"/>
    <w:rsid w:val="00AE13DC"/>
    <w:rsid w:val="00AE16B0"/>
    <w:rsid w:val="00AE1E02"/>
    <w:rsid w:val="00AE2DB3"/>
    <w:rsid w:val="00AE330C"/>
    <w:rsid w:val="00AE3B4A"/>
    <w:rsid w:val="00AE41BA"/>
    <w:rsid w:val="00AE4294"/>
    <w:rsid w:val="00AE585D"/>
    <w:rsid w:val="00AE5B0A"/>
    <w:rsid w:val="00AE5ED1"/>
    <w:rsid w:val="00AE6558"/>
    <w:rsid w:val="00AE7054"/>
    <w:rsid w:val="00AE7CC1"/>
    <w:rsid w:val="00AF0502"/>
    <w:rsid w:val="00AF0705"/>
    <w:rsid w:val="00AF2EE1"/>
    <w:rsid w:val="00AF3F34"/>
    <w:rsid w:val="00AF5A66"/>
    <w:rsid w:val="00AF5E16"/>
    <w:rsid w:val="00AF68AC"/>
    <w:rsid w:val="00AF6C63"/>
    <w:rsid w:val="00AF6E68"/>
    <w:rsid w:val="00B00045"/>
    <w:rsid w:val="00B00BDE"/>
    <w:rsid w:val="00B00C68"/>
    <w:rsid w:val="00B01584"/>
    <w:rsid w:val="00B021E7"/>
    <w:rsid w:val="00B03ECA"/>
    <w:rsid w:val="00B04763"/>
    <w:rsid w:val="00B048FC"/>
    <w:rsid w:val="00B05AC3"/>
    <w:rsid w:val="00B05C21"/>
    <w:rsid w:val="00B05EEF"/>
    <w:rsid w:val="00B06B1F"/>
    <w:rsid w:val="00B06E11"/>
    <w:rsid w:val="00B06FEB"/>
    <w:rsid w:val="00B07C34"/>
    <w:rsid w:val="00B07C64"/>
    <w:rsid w:val="00B104B9"/>
    <w:rsid w:val="00B1074C"/>
    <w:rsid w:val="00B110A0"/>
    <w:rsid w:val="00B1193B"/>
    <w:rsid w:val="00B12748"/>
    <w:rsid w:val="00B12D65"/>
    <w:rsid w:val="00B142CE"/>
    <w:rsid w:val="00B14B58"/>
    <w:rsid w:val="00B16BEE"/>
    <w:rsid w:val="00B21C0F"/>
    <w:rsid w:val="00B229F3"/>
    <w:rsid w:val="00B22CBC"/>
    <w:rsid w:val="00B22CC9"/>
    <w:rsid w:val="00B22D18"/>
    <w:rsid w:val="00B23158"/>
    <w:rsid w:val="00B235CB"/>
    <w:rsid w:val="00B2369F"/>
    <w:rsid w:val="00B23E87"/>
    <w:rsid w:val="00B257D2"/>
    <w:rsid w:val="00B26396"/>
    <w:rsid w:val="00B266B3"/>
    <w:rsid w:val="00B27D37"/>
    <w:rsid w:val="00B30B7A"/>
    <w:rsid w:val="00B31409"/>
    <w:rsid w:val="00B3261B"/>
    <w:rsid w:val="00B32D24"/>
    <w:rsid w:val="00B333D2"/>
    <w:rsid w:val="00B33BD2"/>
    <w:rsid w:val="00B33C4D"/>
    <w:rsid w:val="00B33E26"/>
    <w:rsid w:val="00B34097"/>
    <w:rsid w:val="00B3489C"/>
    <w:rsid w:val="00B34DE2"/>
    <w:rsid w:val="00B3649F"/>
    <w:rsid w:val="00B3669D"/>
    <w:rsid w:val="00B3680E"/>
    <w:rsid w:val="00B36CAD"/>
    <w:rsid w:val="00B37C95"/>
    <w:rsid w:val="00B37D47"/>
    <w:rsid w:val="00B40789"/>
    <w:rsid w:val="00B4079D"/>
    <w:rsid w:val="00B41F17"/>
    <w:rsid w:val="00B432E0"/>
    <w:rsid w:val="00B43A1D"/>
    <w:rsid w:val="00B43B9F"/>
    <w:rsid w:val="00B440AC"/>
    <w:rsid w:val="00B4568C"/>
    <w:rsid w:val="00B456FD"/>
    <w:rsid w:val="00B4590C"/>
    <w:rsid w:val="00B45985"/>
    <w:rsid w:val="00B45B9A"/>
    <w:rsid w:val="00B45EB8"/>
    <w:rsid w:val="00B46026"/>
    <w:rsid w:val="00B46AC2"/>
    <w:rsid w:val="00B46C15"/>
    <w:rsid w:val="00B46CEB"/>
    <w:rsid w:val="00B471EA"/>
    <w:rsid w:val="00B47F10"/>
    <w:rsid w:val="00B47F93"/>
    <w:rsid w:val="00B5021B"/>
    <w:rsid w:val="00B50BC7"/>
    <w:rsid w:val="00B510DC"/>
    <w:rsid w:val="00B51465"/>
    <w:rsid w:val="00B522CC"/>
    <w:rsid w:val="00B52806"/>
    <w:rsid w:val="00B534E8"/>
    <w:rsid w:val="00B5376B"/>
    <w:rsid w:val="00B53AAD"/>
    <w:rsid w:val="00B53E99"/>
    <w:rsid w:val="00B55599"/>
    <w:rsid w:val="00B55759"/>
    <w:rsid w:val="00B55A6F"/>
    <w:rsid w:val="00B57047"/>
    <w:rsid w:val="00B60E19"/>
    <w:rsid w:val="00B60F50"/>
    <w:rsid w:val="00B61B56"/>
    <w:rsid w:val="00B62BEF"/>
    <w:rsid w:val="00B639ED"/>
    <w:rsid w:val="00B6480D"/>
    <w:rsid w:val="00B64B5A"/>
    <w:rsid w:val="00B64EAD"/>
    <w:rsid w:val="00B65CAA"/>
    <w:rsid w:val="00B664F6"/>
    <w:rsid w:val="00B6678B"/>
    <w:rsid w:val="00B675D9"/>
    <w:rsid w:val="00B67818"/>
    <w:rsid w:val="00B70126"/>
    <w:rsid w:val="00B70F65"/>
    <w:rsid w:val="00B71089"/>
    <w:rsid w:val="00B711EE"/>
    <w:rsid w:val="00B712DE"/>
    <w:rsid w:val="00B7134A"/>
    <w:rsid w:val="00B71DED"/>
    <w:rsid w:val="00B724EB"/>
    <w:rsid w:val="00B72939"/>
    <w:rsid w:val="00B72BB1"/>
    <w:rsid w:val="00B73F1C"/>
    <w:rsid w:val="00B7420A"/>
    <w:rsid w:val="00B74449"/>
    <w:rsid w:val="00B75A37"/>
    <w:rsid w:val="00B774F0"/>
    <w:rsid w:val="00B777AA"/>
    <w:rsid w:val="00B77CB3"/>
    <w:rsid w:val="00B77E04"/>
    <w:rsid w:val="00B80C18"/>
    <w:rsid w:val="00B80C60"/>
    <w:rsid w:val="00B81603"/>
    <w:rsid w:val="00B81D64"/>
    <w:rsid w:val="00B8223E"/>
    <w:rsid w:val="00B824C4"/>
    <w:rsid w:val="00B8302D"/>
    <w:rsid w:val="00B83962"/>
    <w:rsid w:val="00B83E76"/>
    <w:rsid w:val="00B84486"/>
    <w:rsid w:val="00B85143"/>
    <w:rsid w:val="00B8583D"/>
    <w:rsid w:val="00B85E6C"/>
    <w:rsid w:val="00B860E0"/>
    <w:rsid w:val="00B86E19"/>
    <w:rsid w:val="00B87061"/>
    <w:rsid w:val="00B875CD"/>
    <w:rsid w:val="00B87B76"/>
    <w:rsid w:val="00B87FAA"/>
    <w:rsid w:val="00B90C55"/>
    <w:rsid w:val="00B916D5"/>
    <w:rsid w:val="00B9194E"/>
    <w:rsid w:val="00B92209"/>
    <w:rsid w:val="00B924AC"/>
    <w:rsid w:val="00B92B2B"/>
    <w:rsid w:val="00B92F0D"/>
    <w:rsid w:val="00B93616"/>
    <w:rsid w:val="00B93FCE"/>
    <w:rsid w:val="00B95894"/>
    <w:rsid w:val="00B95CF9"/>
    <w:rsid w:val="00B95EB8"/>
    <w:rsid w:val="00B9617D"/>
    <w:rsid w:val="00B96251"/>
    <w:rsid w:val="00B96520"/>
    <w:rsid w:val="00B96BA8"/>
    <w:rsid w:val="00B97159"/>
    <w:rsid w:val="00B97AA4"/>
    <w:rsid w:val="00B97DA6"/>
    <w:rsid w:val="00BA068D"/>
    <w:rsid w:val="00BA1FD0"/>
    <w:rsid w:val="00BA23BC"/>
    <w:rsid w:val="00BA2602"/>
    <w:rsid w:val="00BA26D1"/>
    <w:rsid w:val="00BA2AE2"/>
    <w:rsid w:val="00BA339E"/>
    <w:rsid w:val="00BA4C15"/>
    <w:rsid w:val="00BA4FA6"/>
    <w:rsid w:val="00BA51E7"/>
    <w:rsid w:val="00BA5827"/>
    <w:rsid w:val="00BA5BC2"/>
    <w:rsid w:val="00BA71D1"/>
    <w:rsid w:val="00BA7807"/>
    <w:rsid w:val="00BB0220"/>
    <w:rsid w:val="00BB0C00"/>
    <w:rsid w:val="00BB13CA"/>
    <w:rsid w:val="00BB13F1"/>
    <w:rsid w:val="00BB1AAA"/>
    <w:rsid w:val="00BB1D04"/>
    <w:rsid w:val="00BB2250"/>
    <w:rsid w:val="00BB3329"/>
    <w:rsid w:val="00BB35C8"/>
    <w:rsid w:val="00BB41A6"/>
    <w:rsid w:val="00BB4DB2"/>
    <w:rsid w:val="00BB4F52"/>
    <w:rsid w:val="00BB5682"/>
    <w:rsid w:val="00BB57DD"/>
    <w:rsid w:val="00BB580A"/>
    <w:rsid w:val="00BB5E00"/>
    <w:rsid w:val="00BB5F95"/>
    <w:rsid w:val="00BB6882"/>
    <w:rsid w:val="00BB716D"/>
    <w:rsid w:val="00BB7CD0"/>
    <w:rsid w:val="00BB7DD2"/>
    <w:rsid w:val="00BC1CF2"/>
    <w:rsid w:val="00BC1FE3"/>
    <w:rsid w:val="00BC2102"/>
    <w:rsid w:val="00BC2A1A"/>
    <w:rsid w:val="00BC3045"/>
    <w:rsid w:val="00BC5328"/>
    <w:rsid w:val="00BC58FB"/>
    <w:rsid w:val="00BC5A9B"/>
    <w:rsid w:val="00BC6761"/>
    <w:rsid w:val="00BC7E8F"/>
    <w:rsid w:val="00BC7EB8"/>
    <w:rsid w:val="00BC7F40"/>
    <w:rsid w:val="00BD1516"/>
    <w:rsid w:val="00BD15A4"/>
    <w:rsid w:val="00BD26E5"/>
    <w:rsid w:val="00BD2745"/>
    <w:rsid w:val="00BD2759"/>
    <w:rsid w:val="00BD2B8F"/>
    <w:rsid w:val="00BD36F5"/>
    <w:rsid w:val="00BD3B54"/>
    <w:rsid w:val="00BD3F17"/>
    <w:rsid w:val="00BD50B0"/>
    <w:rsid w:val="00BD7ADF"/>
    <w:rsid w:val="00BE0B48"/>
    <w:rsid w:val="00BE0F06"/>
    <w:rsid w:val="00BE127C"/>
    <w:rsid w:val="00BE1AE6"/>
    <w:rsid w:val="00BE1E98"/>
    <w:rsid w:val="00BE20F5"/>
    <w:rsid w:val="00BE24E4"/>
    <w:rsid w:val="00BE3277"/>
    <w:rsid w:val="00BE3EAD"/>
    <w:rsid w:val="00BE44C8"/>
    <w:rsid w:val="00BE4E0E"/>
    <w:rsid w:val="00BE70EF"/>
    <w:rsid w:val="00BE73C5"/>
    <w:rsid w:val="00BF111B"/>
    <w:rsid w:val="00BF1321"/>
    <w:rsid w:val="00BF197C"/>
    <w:rsid w:val="00BF33BB"/>
    <w:rsid w:val="00BF374B"/>
    <w:rsid w:val="00BF42BC"/>
    <w:rsid w:val="00BF4544"/>
    <w:rsid w:val="00BF52D0"/>
    <w:rsid w:val="00BF6CBC"/>
    <w:rsid w:val="00BF71BB"/>
    <w:rsid w:val="00BF7FE0"/>
    <w:rsid w:val="00C000A8"/>
    <w:rsid w:val="00C017C6"/>
    <w:rsid w:val="00C01AF2"/>
    <w:rsid w:val="00C024C8"/>
    <w:rsid w:val="00C03307"/>
    <w:rsid w:val="00C03726"/>
    <w:rsid w:val="00C03874"/>
    <w:rsid w:val="00C0436E"/>
    <w:rsid w:val="00C04578"/>
    <w:rsid w:val="00C05704"/>
    <w:rsid w:val="00C05C61"/>
    <w:rsid w:val="00C05F54"/>
    <w:rsid w:val="00C06333"/>
    <w:rsid w:val="00C065B8"/>
    <w:rsid w:val="00C065BD"/>
    <w:rsid w:val="00C07AE2"/>
    <w:rsid w:val="00C07C10"/>
    <w:rsid w:val="00C107FE"/>
    <w:rsid w:val="00C10C9D"/>
    <w:rsid w:val="00C10FE6"/>
    <w:rsid w:val="00C11EAB"/>
    <w:rsid w:val="00C11F58"/>
    <w:rsid w:val="00C122E9"/>
    <w:rsid w:val="00C12985"/>
    <w:rsid w:val="00C12D5F"/>
    <w:rsid w:val="00C13673"/>
    <w:rsid w:val="00C1417D"/>
    <w:rsid w:val="00C1659F"/>
    <w:rsid w:val="00C16A51"/>
    <w:rsid w:val="00C17B60"/>
    <w:rsid w:val="00C17EB5"/>
    <w:rsid w:val="00C20125"/>
    <w:rsid w:val="00C21674"/>
    <w:rsid w:val="00C21C9A"/>
    <w:rsid w:val="00C22041"/>
    <w:rsid w:val="00C22A45"/>
    <w:rsid w:val="00C23571"/>
    <w:rsid w:val="00C23B2B"/>
    <w:rsid w:val="00C23B2F"/>
    <w:rsid w:val="00C25E83"/>
    <w:rsid w:val="00C26381"/>
    <w:rsid w:val="00C26662"/>
    <w:rsid w:val="00C30625"/>
    <w:rsid w:val="00C30685"/>
    <w:rsid w:val="00C3114E"/>
    <w:rsid w:val="00C313F8"/>
    <w:rsid w:val="00C314AA"/>
    <w:rsid w:val="00C32DEE"/>
    <w:rsid w:val="00C32F24"/>
    <w:rsid w:val="00C3411E"/>
    <w:rsid w:val="00C343DF"/>
    <w:rsid w:val="00C34942"/>
    <w:rsid w:val="00C34E14"/>
    <w:rsid w:val="00C35664"/>
    <w:rsid w:val="00C35BF8"/>
    <w:rsid w:val="00C36B41"/>
    <w:rsid w:val="00C370FE"/>
    <w:rsid w:val="00C37BC7"/>
    <w:rsid w:val="00C40727"/>
    <w:rsid w:val="00C40922"/>
    <w:rsid w:val="00C41B3D"/>
    <w:rsid w:val="00C42FD6"/>
    <w:rsid w:val="00C43F11"/>
    <w:rsid w:val="00C44EBE"/>
    <w:rsid w:val="00C45100"/>
    <w:rsid w:val="00C453D5"/>
    <w:rsid w:val="00C45B86"/>
    <w:rsid w:val="00C4646C"/>
    <w:rsid w:val="00C479CE"/>
    <w:rsid w:val="00C47D3D"/>
    <w:rsid w:val="00C500E3"/>
    <w:rsid w:val="00C50C58"/>
    <w:rsid w:val="00C51D62"/>
    <w:rsid w:val="00C52097"/>
    <w:rsid w:val="00C52225"/>
    <w:rsid w:val="00C528F0"/>
    <w:rsid w:val="00C5385B"/>
    <w:rsid w:val="00C5401C"/>
    <w:rsid w:val="00C544FE"/>
    <w:rsid w:val="00C5629D"/>
    <w:rsid w:val="00C56590"/>
    <w:rsid w:val="00C57630"/>
    <w:rsid w:val="00C57886"/>
    <w:rsid w:val="00C60060"/>
    <w:rsid w:val="00C61AEF"/>
    <w:rsid w:val="00C634E4"/>
    <w:rsid w:val="00C63BC9"/>
    <w:rsid w:val="00C63F07"/>
    <w:rsid w:val="00C63F8B"/>
    <w:rsid w:val="00C64415"/>
    <w:rsid w:val="00C647CA"/>
    <w:rsid w:val="00C6567F"/>
    <w:rsid w:val="00C65DBF"/>
    <w:rsid w:val="00C66CCD"/>
    <w:rsid w:val="00C67683"/>
    <w:rsid w:val="00C67963"/>
    <w:rsid w:val="00C707F6"/>
    <w:rsid w:val="00C70C4B"/>
    <w:rsid w:val="00C70EEF"/>
    <w:rsid w:val="00C711C5"/>
    <w:rsid w:val="00C7135C"/>
    <w:rsid w:val="00C72ACA"/>
    <w:rsid w:val="00C73F8B"/>
    <w:rsid w:val="00C75043"/>
    <w:rsid w:val="00C755CC"/>
    <w:rsid w:val="00C76271"/>
    <w:rsid w:val="00C76A9A"/>
    <w:rsid w:val="00C773EB"/>
    <w:rsid w:val="00C77674"/>
    <w:rsid w:val="00C77C52"/>
    <w:rsid w:val="00C800B0"/>
    <w:rsid w:val="00C804CE"/>
    <w:rsid w:val="00C80977"/>
    <w:rsid w:val="00C80B88"/>
    <w:rsid w:val="00C81700"/>
    <w:rsid w:val="00C81B64"/>
    <w:rsid w:val="00C82256"/>
    <w:rsid w:val="00C82926"/>
    <w:rsid w:val="00C82A46"/>
    <w:rsid w:val="00C834B0"/>
    <w:rsid w:val="00C84CD0"/>
    <w:rsid w:val="00C85DD0"/>
    <w:rsid w:val="00C8634F"/>
    <w:rsid w:val="00C8651F"/>
    <w:rsid w:val="00C86B10"/>
    <w:rsid w:val="00C87B1E"/>
    <w:rsid w:val="00C87C9F"/>
    <w:rsid w:val="00C910AF"/>
    <w:rsid w:val="00C92BDB"/>
    <w:rsid w:val="00C93431"/>
    <w:rsid w:val="00C9352E"/>
    <w:rsid w:val="00C94F1E"/>
    <w:rsid w:val="00C951E1"/>
    <w:rsid w:val="00C954B6"/>
    <w:rsid w:val="00C95792"/>
    <w:rsid w:val="00C964E1"/>
    <w:rsid w:val="00C976D1"/>
    <w:rsid w:val="00C97D00"/>
    <w:rsid w:val="00CA04A5"/>
    <w:rsid w:val="00CA07AB"/>
    <w:rsid w:val="00CA1746"/>
    <w:rsid w:val="00CA17A2"/>
    <w:rsid w:val="00CA2630"/>
    <w:rsid w:val="00CA3220"/>
    <w:rsid w:val="00CA32C4"/>
    <w:rsid w:val="00CA33BE"/>
    <w:rsid w:val="00CA34A5"/>
    <w:rsid w:val="00CA3AAB"/>
    <w:rsid w:val="00CA4162"/>
    <w:rsid w:val="00CA46DD"/>
    <w:rsid w:val="00CA4C44"/>
    <w:rsid w:val="00CA4F3F"/>
    <w:rsid w:val="00CA6F3A"/>
    <w:rsid w:val="00CA7370"/>
    <w:rsid w:val="00CA78E5"/>
    <w:rsid w:val="00CA79A2"/>
    <w:rsid w:val="00CA7C1B"/>
    <w:rsid w:val="00CA7D29"/>
    <w:rsid w:val="00CB00BA"/>
    <w:rsid w:val="00CB0BE5"/>
    <w:rsid w:val="00CB1112"/>
    <w:rsid w:val="00CB18C9"/>
    <w:rsid w:val="00CB25CA"/>
    <w:rsid w:val="00CB2C2C"/>
    <w:rsid w:val="00CB373D"/>
    <w:rsid w:val="00CB3F8D"/>
    <w:rsid w:val="00CB48CC"/>
    <w:rsid w:val="00CB496E"/>
    <w:rsid w:val="00CB5213"/>
    <w:rsid w:val="00CB5599"/>
    <w:rsid w:val="00CB67B0"/>
    <w:rsid w:val="00CB6808"/>
    <w:rsid w:val="00CB6E20"/>
    <w:rsid w:val="00CB6E61"/>
    <w:rsid w:val="00CB7504"/>
    <w:rsid w:val="00CB769E"/>
    <w:rsid w:val="00CB7880"/>
    <w:rsid w:val="00CB7BC9"/>
    <w:rsid w:val="00CB7F55"/>
    <w:rsid w:val="00CC00DE"/>
    <w:rsid w:val="00CC0A5D"/>
    <w:rsid w:val="00CC171D"/>
    <w:rsid w:val="00CC2912"/>
    <w:rsid w:val="00CC2E6F"/>
    <w:rsid w:val="00CC3055"/>
    <w:rsid w:val="00CC3BF6"/>
    <w:rsid w:val="00CC3C7F"/>
    <w:rsid w:val="00CC3DF3"/>
    <w:rsid w:val="00CC42DC"/>
    <w:rsid w:val="00CC4E99"/>
    <w:rsid w:val="00CC5F31"/>
    <w:rsid w:val="00CC6018"/>
    <w:rsid w:val="00CC62DD"/>
    <w:rsid w:val="00CC62F4"/>
    <w:rsid w:val="00CC6A76"/>
    <w:rsid w:val="00CC6D5F"/>
    <w:rsid w:val="00CC73FA"/>
    <w:rsid w:val="00CD04BC"/>
    <w:rsid w:val="00CD0F32"/>
    <w:rsid w:val="00CD12C9"/>
    <w:rsid w:val="00CD18C1"/>
    <w:rsid w:val="00CD1F36"/>
    <w:rsid w:val="00CD2243"/>
    <w:rsid w:val="00CD2724"/>
    <w:rsid w:val="00CD27CB"/>
    <w:rsid w:val="00CD2A95"/>
    <w:rsid w:val="00CD3132"/>
    <w:rsid w:val="00CD36DC"/>
    <w:rsid w:val="00CD4285"/>
    <w:rsid w:val="00CD4669"/>
    <w:rsid w:val="00CD48B4"/>
    <w:rsid w:val="00CD49A7"/>
    <w:rsid w:val="00CD5B59"/>
    <w:rsid w:val="00CD5BE5"/>
    <w:rsid w:val="00CD6B2D"/>
    <w:rsid w:val="00CD6B2F"/>
    <w:rsid w:val="00CD6E74"/>
    <w:rsid w:val="00CD762C"/>
    <w:rsid w:val="00CD7C68"/>
    <w:rsid w:val="00CE03BB"/>
    <w:rsid w:val="00CE03E5"/>
    <w:rsid w:val="00CE0478"/>
    <w:rsid w:val="00CE0FFA"/>
    <w:rsid w:val="00CE1521"/>
    <w:rsid w:val="00CE152D"/>
    <w:rsid w:val="00CE15C7"/>
    <w:rsid w:val="00CE1A41"/>
    <w:rsid w:val="00CE1E34"/>
    <w:rsid w:val="00CE1EE6"/>
    <w:rsid w:val="00CE2608"/>
    <w:rsid w:val="00CE369C"/>
    <w:rsid w:val="00CE36AF"/>
    <w:rsid w:val="00CE3E4C"/>
    <w:rsid w:val="00CE40CB"/>
    <w:rsid w:val="00CE56CD"/>
    <w:rsid w:val="00CE5A55"/>
    <w:rsid w:val="00CE6623"/>
    <w:rsid w:val="00CE6716"/>
    <w:rsid w:val="00CE6A52"/>
    <w:rsid w:val="00CE6B7E"/>
    <w:rsid w:val="00CE7779"/>
    <w:rsid w:val="00CE7EAA"/>
    <w:rsid w:val="00CF0274"/>
    <w:rsid w:val="00CF0765"/>
    <w:rsid w:val="00CF1355"/>
    <w:rsid w:val="00CF19F5"/>
    <w:rsid w:val="00CF1A23"/>
    <w:rsid w:val="00CF1BE4"/>
    <w:rsid w:val="00CF3674"/>
    <w:rsid w:val="00CF45C5"/>
    <w:rsid w:val="00CF4A97"/>
    <w:rsid w:val="00CF4E5D"/>
    <w:rsid w:val="00CF517C"/>
    <w:rsid w:val="00CF5952"/>
    <w:rsid w:val="00CF632B"/>
    <w:rsid w:val="00CF7B16"/>
    <w:rsid w:val="00CF7E5F"/>
    <w:rsid w:val="00D00173"/>
    <w:rsid w:val="00D01197"/>
    <w:rsid w:val="00D01554"/>
    <w:rsid w:val="00D0303B"/>
    <w:rsid w:val="00D03DCD"/>
    <w:rsid w:val="00D03E86"/>
    <w:rsid w:val="00D0488E"/>
    <w:rsid w:val="00D04F3D"/>
    <w:rsid w:val="00D05551"/>
    <w:rsid w:val="00D05802"/>
    <w:rsid w:val="00D05A3C"/>
    <w:rsid w:val="00D065F9"/>
    <w:rsid w:val="00D06B13"/>
    <w:rsid w:val="00D06CAB"/>
    <w:rsid w:val="00D0763D"/>
    <w:rsid w:val="00D10843"/>
    <w:rsid w:val="00D12E58"/>
    <w:rsid w:val="00D13376"/>
    <w:rsid w:val="00D133FC"/>
    <w:rsid w:val="00D13587"/>
    <w:rsid w:val="00D14B7D"/>
    <w:rsid w:val="00D14F9F"/>
    <w:rsid w:val="00D1507E"/>
    <w:rsid w:val="00D15434"/>
    <w:rsid w:val="00D15733"/>
    <w:rsid w:val="00D15EAF"/>
    <w:rsid w:val="00D161B6"/>
    <w:rsid w:val="00D171A9"/>
    <w:rsid w:val="00D17B09"/>
    <w:rsid w:val="00D17B2D"/>
    <w:rsid w:val="00D2097C"/>
    <w:rsid w:val="00D20F92"/>
    <w:rsid w:val="00D2175F"/>
    <w:rsid w:val="00D21DED"/>
    <w:rsid w:val="00D22351"/>
    <w:rsid w:val="00D22AFE"/>
    <w:rsid w:val="00D248E0"/>
    <w:rsid w:val="00D2496C"/>
    <w:rsid w:val="00D24FD7"/>
    <w:rsid w:val="00D25AD4"/>
    <w:rsid w:val="00D25CFA"/>
    <w:rsid w:val="00D30469"/>
    <w:rsid w:val="00D312CC"/>
    <w:rsid w:val="00D31926"/>
    <w:rsid w:val="00D32318"/>
    <w:rsid w:val="00D32DD2"/>
    <w:rsid w:val="00D335AE"/>
    <w:rsid w:val="00D34B19"/>
    <w:rsid w:val="00D354DB"/>
    <w:rsid w:val="00D3552A"/>
    <w:rsid w:val="00D355EE"/>
    <w:rsid w:val="00D3592E"/>
    <w:rsid w:val="00D3656A"/>
    <w:rsid w:val="00D37B8D"/>
    <w:rsid w:val="00D40175"/>
    <w:rsid w:val="00D4036C"/>
    <w:rsid w:val="00D403B8"/>
    <w:rsid w:val="00D4053D"/>
    <w:rsid w:val="00D40568"/>
    <w:rsid w:val="00D40EA2"/>
    <w:rsid w:val="00D411AB"/>
    <w:rsid w:val="00D41401"/>
    <w:rsid w:val="00D41C26"/>
    <w:rsid w:val="00D4203D"/>
    <w:rsid w:val="00D42CE7"/>
    <w:rsid w:val="00D42E4F"/>
    <w:rsid w:val="00D431EC"/>
    <w:rsid w:val="00D43F16"/>
    <w:rsid w:val="00D44C9F"/>
    <w:rsid w:val="00D44CBC"/>
    <w:rsid w:val="00D453DA"/>
    <w:rsid w:val="00D460A8"/>
    <w:rsid w:val="00D46446"/>
    <w:rsid w:val="00D46E42"/>
    <w:rsid w:val="00D47A44"/>
    <w:rsid w:val="00D47AD7"/>
    <w:rsid w:val="00D501C9"/>
    <w:rsid w:val="00D50515"/>
    <w:rsid w:val="00D509CF"/>
    <w:rsid w:val="00D50B38"/>
    <w:rsid w:val="00D50BF5"/>
    <w:rsid w:val="00D51F3C"/>
    <w:rsid w:val="00D52854"/>
    <w:rsid w:val="00D52DCC"/>
    <w:rsid w:val="00D5349D"/>
    <w:rsid w:val="00D53AD5"/>
    <w:rsid w:val="00D53D50"/>
    <w:rsid w:val="00D5509B"/>
    <w:rsid w:val="00D5585A"/>
    <w:rsid w:val="00D57077"/>
    <w:rsid w:val="00D5772C"/>
    <w:rsid w:val="00D57ACA"/>
    <w:rsid w:val="00D6015A"/>
    <w:rsid w:val="00D60677"/>
    <w:rsid w:val="00D6085C"/>
    <w:rsid w:val="00D61028"/>
    <w:rsid w:val="00D61049"/>
    <w:rsid w:val="00D612E3"/>
    <w:rsid w:val="00D613C1"/>
    <w:rsid w:val="00D61682"/>
    <w:rsid w:val="00D61704"/>
    <w:rsid w:val="00D61944"/>
    <w:rsid w:val="00D6286A"/>
    <w:rsid w:val="00D62CC2"/>
    <w:rsid w:val="00D6392E"/>
    <w:rsid w:val="00D63C3A"/>
    <w:rsid w:val="00D6442A"/>
    <w:rsid w:val="00D6614B"/>
    <w:rsid w:val="00D66FBE"/>
    <w:rsid w:val="00D67340"/>
    <w:rsid w:val="00D710AC"/>
    <w:rsid w:val="00D711ED"/>
    <w:rsid w:val="00D71B2B"/>
    <w:rsid w:val="00D72051"/>
    <w:rsid w:val="00D72691"/>
    <w:rsid w:val="00D729F7"/>
    <w:rsid w:val="00D7431A"/>
    <w:rsid w:val="00D74663"/>
    <w:rsid w:val="00D74B5C"/>
    <w:rsid w:val="00D752D9"/>
    <w:rsid w:val="00D75D7C"/>
    <w:rsid w:val="00D75FEF"/>
    <w:rsid w:val="00D762D3"/>
    <w:rsid w:val="00D76C66"/>
    <w:rsid w:val="00D771D6"/>
    <w:rsid w:val="00D77B82"/>
    <w:rsid w:val="00D77C63"/>
    <w:rsid w:val="00D77E31"/>
    <w:rsid w:val="00D80400"/>
    <w:rsid w:val="00D80752"/>
    <w:rsid w:val="00D80ABF"/>
    <w:rsid w:val="00D81D3B"/>
    <w:rsid w:val="00D820CE"/>
    <w:rsid w:val="00D829DF"/>
    <w:rsid w:val="00D84460"/>
    <w:rsid w:val="00D8469E"/>
    <w:rsid w:val="00D859DC"/>
    <w:rsid w:val="00D85B13"/>
    <w:rsid w:val="00D86876"/>
    <w:rsid w:val="00D873B8"/>
    <w:rsid w:val="00D87E65"/>
    <w:rsid w:val="00D90E5D"/>
    <w:rsid w:val="00D911BE"/>
    <w:rsid w:val="00D911EC"/>
    <w:rsid w:val="00D915F8"/>
    <w:rsid w:val="00D917F8"/>
    <w:rsid w:val="00D91D8A"/>
    <w:rsid w:val="00D926EB"/>
    <w:rsid w:val="00D936AA"/>
    <w:rsid w:val="00D93AC7"/>
    <w:rsid w:val="00D93FE1"/>
    <w:rsid w:val="00D94BE0"/>
    <w:rsid w:val="00D94D4A"/>
    <w:rsid w:val="00D94E25"/>
    <w:rsid w:val="00D95131"/>
    <w:rsid w:val="00D953F3"/>
    <w:rsid w:val="00D96E3F"/>
    <w:rsid w:val="00DA0596"/>
    <w:rsid w:val="00DA147A"/>
    <w:rsid w:val="00DA14BA"/>
    <w:rsid w:val="00DA1A5E"/>
    <w:rsid w:val="00DA1AF5"/>
    <w:rsid w:val="00DA1D88"/>
    <w:rsid w:val="00DA2096"/>
    <w:rsid w:val="00DA232E"/>
    <w:rsid w:val="00DA26DB"/>
    <w:rsid w:val="00DA34C1"/>
    <w:rsid w:val="00DA3E72"/>
    <w:rsid w:val="00DA50C3"/>
    <w:rsid w:val="00DA5920"/>
    <w:rsid w:val="00DA6000"/>
    <w:rsid w:val="00DA6C2B"/>
    <w:rsid w:val="00DA7643"/>
    <w:rsid w:val="00DA76ED"/>
    <w:rsid w:val="00DA7A1C"/>
    <w:rsid w:val="00DA7BBC"/>
    <w:rsid w:val="00DA7F88"/>
    <w:rsid w:val="00DB00D8"/>
    <w:rsid w:val="00DB03EA"/>
    <w:rsid w:val="00DB0895"/>
    <w:rsid w:val="00DB0D2C"/>
    <w:rsid w:val="00DB152A"/>
    <w:rsid w:val="00DB18B7"/>
    <w:rsid w:val="00DB285E"/>
    <w:rsid w:val="00DB29C2"/>
    <w:rsid w:val="00DB31D4"/>
    <w:rsid w:val="00DB370E"/>
    <w:rsid w:val="00DB374F"/>
    <w:rsid w:val="00DB3FD6"/>
    <w:rsid w:val="00DB491E"/>
    <w:rsid w:val="00DB4CC7"/>
    <w:rsid w:val="00DB6767"/>
    <w:rsid w:val="00DB686B"/>
    <w:rsid w:val="00DB69BA"/>
    <w:rsid w:val="00DB7D23"/>
    <w:rsid w:val="00DC2352"/>
    <w:rsid w:val="00DC28DE"/>
    <w:rsid w:val="00DC2FF2"/>
    <w:rsid w:val="00DC365F"/>
    <w:rsid w:val="00DC4506"/>
    <w:rsid w:val="00DC5FD9"/>
    <w:rsid w:val="00DC606E"/>
    <w:rsid w:val="00DC7144"/>
    <w:rsid w:val="00DC732D"/>
    <w:rsid w:val="00DC7FB1"/>
    <w:rsid w:val="00DD0019"/>
    <w:rsid w:val="00DD0ECC"/>
    <w:rsid w:val="00DD0F36"/>
    <w:rsid w:val="00DD1C81"/>
    <w:rsid w:val="00DD1C99"/>
    <w:rsid w:val="00DD320E"/>
    <w:rsid w:val="00DD3458"/>
    <w:rsid w:val="00DD3D7E"/>
    <w:rsid w:val="00DD3F62"/>
    <w:rsid w:val="00DD4B36"/>
    <w:rsid w:val="00DD5491"/>
    <w:rsid w:val="00DD6B80"/>
    <w:rsid w:val="00DD6C87"/>
    <w:rsid w:val="00DD7583"/>
    <w:rsid w:val="00DE0D80"/>
    <w:rsid w:val="00DE0FEE"/>
    <w:rsid w:val="00DE175F"/>
    <w:rsid w:val="00DE2301"/>
    <w:rsid w:val="00DE3406"/>
    <w:rsid w:val="00DE35D0"/>
    <w:rsid w:val="00DE39A5"/>
    <w:rsid w:val="00DE3D1F"/>
    <w:rsid w:val="00DE3E1F"/>
    <w:rsid w:val="00DE47F1"/>
    <w:rsid w:val="00DE4C54"/>
    <w:rsid w:val="00DE4C7B"/>
    <w:rsid w:val="00DE4D35"/>
    <w:rsid w:val="00DE4E66"/>
    <w:rsid w:val="00DE536E"/>
    <w:rsid w:val="00DE5370"/>
    <w:rsid w:val="00DE5D20"/>
    <w:rsid w:val="00DE5F3A"/>
    <w:rsid w:val="00DE665D"/>
    <w:rsid w:val="00DE779C"/>
    <w:rsid w:val="00DF00C4"/>
    <w:rsid w:val="00DF18E7"/>
    <w:rsid w:val="00DF196B"/>
    <w:rsid w:val="00DF23C8"/>
    <w:rsid w:val="00DF2449"/>
    <w:rsid w:val="00DF2AF6"/>
    <w:rsid w:val="00DF312A"/>
    <w:rsid w:val="00DF31A2"/>
    <w:rsid w:val="00DF38EE"/>
    <w:rsid w:val="00DF39E3"/>
    <w:rsid w:val="00DF486B"/>
    <w:rsid w:val="00DF5D67"/>
    <w:rsid w:val="00DF63C5"/>
    <w:rsid w:val="00DF7616"/>
    <w:rsid w:val="00DF770A"/>
    <w:rsid w:val="00DF7852"/>
    <w:rsid w:val="00DF7DDC"/>
    <w:rsid w:val="00E0011D"/>
    <w:rsid w:val="00E01025"/>
    <w:rsid w:val="00E01358"/>
    <w:rsid w:val="00E01782"/>
    <w:rsid w:val="00E01D72"/>
    <w:rsid w:val="00E01E88"/>
    <w:rsid w:val="00E021E7"/>
    <w:rsid w:val="00E03443"/>
    <w:rsid w:val="00E03838"/>
    <w:rsid w:val="00E04803"/>
    <w:rsid w:val="00E04BE7"/>
    <w:rsid w:val="00E05BC5"/>
    <w:rsid w:val="00E061DF"/>
    <w:rsid w:val="00E06438"/>
    <w:rsid w:val="00E0672D"/>
    <w:rsid w:val="00E07376"/>
    <w:rsid w:val="00E0746C"/>
    <w:rsid w:val="00E078E9"/>
    <w:rsid w:val="00E1049A"/>
    <w:rsid w:val="00E10E9F"/>
    <w:rsid w:val="00E1144C"/>
    <w:rsid w:val="00E11464"/>
    <w:rsid w:val="00E12529"/>
    <w:rsid w:val="00E1279C"/>
    <w:rsid w:val="00E140C8"/>
    <w:rsid w:val="00E16B38"/>
    <w:rsid w:val="00E1774F"/>
    <w:rsid w:val="00E17ABE"/>
    <w:rsid w:val="00E21199"/>
    <w:rsid w:val="00E2127F"/>
    <w:rsid w:val="00E212C9"/>
    <w:rsid w:val="00E21820"/>
    <w:rsid w:val="00E21F70"/>
    <w:rsid w:val="00E22184"/>
    <w:rsid w:val="00E23516"/>
    <w:rsid w:val="00E24B0B"/>
    <w:rsid w:val="00E25981"/>
    <w:rsid w:val="00E26146"/>
    <w:rsid w:val="00E263F5"/>
    <w:rsid w:val="00E26433"/>
    <w:rsid w:val="00E27555"/>
    <w:rsid w:val="00E27CE7"/>
    <w:rsid w:val="00E311A3"/>
    <w:rsid w:val="00E318AC"/>
    <w:rsid w:val="00E321B3"/>
    <w:rsid w:val="00E32575"/>
    <w:rsid w:val="00E32E2C"/>
    <w:rsid w:val="00E33B7C"/>
    <w:rsid w:val="00E34051"/>
    <w:rsid w:val="00E346B4"/>
    <w:rsid w:val="00E353F0"/>
    <w:rsid w:val="00E35401"/>
    <w:rsid w:val="00E35490"/>
    <w:rsid w:val="00E36BF4"/>
    <w:rsid w:val="00E36CCF"/>
    <w:rsid w:val="00E371BC"/>
    <w:rsid w:val="00E401CA"/>
    <w:rsid w:val="00E40B50"/>
    <w:rsid w:val="00E41770"/>
    <w:rsid w:val="00E41C80"/>
    <w:rsid w:val="00E426B4"/>
    <w:rsid w:val="00E426E8"/>
    <w:rsid w:val="00E42A3C"/>
    <w:rsid w:val="00E42CDA"/>
    <w:rsid w:val="00E45AAE"/>
    <w:rsid w:val="00E46998"/>
    <w:rsid w:val="00E46CB4"/>
    <w:rsid w:val="00E47C08"/>
    <w:rsid w:val="00E50422"/>
    <w:rsid w:val="00E50F3B"/>
    <w:rsid w:val="00E5111A"/>
    <w:rsid w:val="00E5182A"/>
    <w:rsid w:val="00E51B77"/>
    <w:rsid w:val="00E521BA"/>
    <w:rsid w:val="00E5267E"/>
    <w:rsid w:val="00E535D2"/>
    <w:rsid w:val="00E53C50"/>
    <w:rsid w:val="00E54793"/>
    <w:rsid w:val="00E549E9"/>
    <w:rsid w:val="00E5598D"/>
    <w:rsid w:val="00E5709C"/>
    <w:rsid w:val="00E6265B"/>
    <w:rsid w:val="00E62AF4"/>
    <w:rsid w:val="00E64CD7"/>
    <w:rsid w:val="00E65B35"/>
    <w:rsid w:val="00E65B36"/>
    <w:rsid w:val="00E65C00"/>
    <w:rsid w:val="00E66346"/>
    <w:rsid w:val="00E66610"/>
    <w:rsid w:val="00E6715D"/>
    <w:rsid w:val="00E676AF"/>
    <w:rsid w:val="00E700E9"/>
    <w:rsid w:val="00E703C9"/>
    <w:rsid w:val="00E71822"/>
    <w:rsid w:val="00E71FB3"/>
    <w:rsid w:val="00E721C5"/>
    <w:rsid w:val="00E722CE"/>
    <w:rsid w:val="00E726E3"/>
    <w:rsid w:val="00E7299B"/>
    <w:rsid w:val="00E72F74"/>
    <w:rsid w:val="00E73325"/>
    <w:rsid w:val="00E7338C"/>
    <w:rsid w:val="00E73479"/>
    <w:rsid w:val="00E741BB"/>
    <w:rsid w:val="00E7468D"/>
    <w:rsid w:val="00E76763"/>
    <w:rsid w:val="00E76936"/>
    <w:rsid w:val="00E771E8"/>
    <w:rsid w:val="00E775AC"/>
    <w:rsid w:val="00E77C15"/>
    <w:rsid w:val="00E77C7C"/>
    <w:rsid w:val="00E77E04"/>
    <w:rsid w:val="00E824A9"/>
    <w:rsid w:val="00E82A75"/>
    <w:rsid w:val="00E830AD"/>
    <w:rsid w:val="00E83827"/>
    <w:rsid w:val="00E838D8"/>
    <w:rsid w:val="00E8397B"/>
    <w:rsid w:val="00E83C11"/>
    <w:rsid w:val="00E8485B"/>
    <w:rsid w:val="00E84936"/>
    <w:rsid w:val="00E8507D"/>
    <w:rsid w:val="00E856D5"/>
    <w:rsid w:val="00E859DF"/>
    <w:rsid w:val="00E8630A"/>
    <w:rsid w:val="00E86FF3"/>
    <w:rsid w:val="00E8763D"/>
    <w:rsid w:val="00E87A45"/>
    <w:rsid w:val="00E87E12"/>
    <w:rsid w:val="00E902A0"/>
    <w:rsid w:val="00E905A6"/>
    <w:rsid w:val="00E9113E"/>
    <w:rsid w:val="00E914B6"/>
    <w:rsid w:val="00E91AA8"/>
    <w:rsid w:val="00E923F4"/>
    <w:rsid w:val="00E926D1"/>
    <w:rsid w:val="00E93465"/>
    <w:rsid w:val="00E937AF"/>
    <w:rsid w:val="00E938D2"/>
    <w:rsid w:val="00E946CC"/>
    <w:rsid w:val="00E94F97"/>
    <w:rsid w:val="00E950A1"/>
    <w:rsid w:val="00E955FD"/>
    <w:rsid w:val="00E964A8"/>
    <w:rsid w:val="00E969AE"/>
    <w:rsid w:val="00E96A67"/>
    <w:rsid w:val="00E97266"/>
    <w:rsid w:val="00E976C3"/>
    <w:rsid w:val="00E978E9"/>
    <w:rsid w:val="00EA03ED"/>
    <w:rsid w:val="00EA0521"/>
    <w:rsid w:val="00EA0725"/>
    <w:rsid w:val="00EA0A59"/>
    <w:rsid w:val="00EA0D6B"/>
    <w:rsid w:val="00EA12CD"/>
    <w:rsid w:val="00EA2398"/>
    <w:rsid w:val="00EA2441"/>
    <w:rsid w:val="00EA2765"/>
    <w:rsid w:val="00EA30AF"/>
    <w:rsid w:val="00EA366A"/>
    <w:rsid w:val="00EA3764"/>
    <w:rsid w:val="00EA3914"/>
    <w:rsid w:val="00EA491C"/>
    <w:rsid w:val="00EA56B1"/>
    <w:rsid w:val="00EA5B46"/>
    <w:rsid w:val="00EA5D9F"/>
    <w:rsid w:val="00EA62A0"/>
    <w:rsid w:val="00EA67FC"/>
    <w:rsid w:val="00EA7A96"/>
    <w:rsid w:val="00EA7C52"/>
    <w:rsid w:val="00EB0E37"/>
    <w:rsid w:val="00EB1167"/>
    <w:rsid w:val="00EB1455"/>
    <w:rsid w:val="00EB16B2"/>
    <w:rsid w:val="00EB174D"/>
    <w:rsid w:val="00EB1798"/>
    <w:rsid w:val="00EB1FD1"/>
    <w:rsid w:val="00EB26A9"/>
    <w:rsid w:val="00EB3008"/>
    <w:rsid w:val="00EB31CE"/>
    <w:rsid w:val="00EB349E"/>
    <w:rsid w:val="00EB37A2"/>
    <w:rsid w:val="00EB3B1E"/>
    <w:rsid w:val="00EB3C6E"/>
    <w:rsid w:val="00EB476E"/>
    <w:rsid w:val="00EB4EF8"/>
    <w:rsid w:val="00EB5532"/>
    <w:rsid w:val="00EB5866"/>
    <w:rsid w:val="00EB589C"/>
    <w:rsid w:val="00EB75DF"/>
    <w:rsid w:val="00EB775D"/>
    <w:rsid w:val="00EC0557"/>
    <w:rsid w:val="00EC0960"/>
    <w:rsid w:val="00EC0F99"/>
    <w:rsid w:val="00EC0F9D"/>
    <w:rsid w:val="00EC120D"/>
    <w:rsid w:val="00EC1FD2"/>
    <w:rsid w:val="00EC2A03"/>
    <w:rsid w:val="00EC3782"/>
    <w:rsid w:val="00EC3839"/>
    <w:rsid w:val="00EC671D"/>
    <w:rsid w:val="00EC7084"/>
    <w:rsid w:val="00EC71BB"/>
    <w:rsid w:val="00EC73F1"/>
    <w:rsid w:val="00EC7B9B"/>
    <w:rsid w:val="00EC7C74"/>
    <w:rsid w:val="00EC7F56"/>
    <w:rsid w:val="00ED0450"/>
    <w:rsid w:val="00ED0479"/>
    <w:rsid w:val="00ED0A99"/>
    <w:rsid w:val="00ED16FD"/>
    <w:rsid w:val="00ED1F9C"/>
    <w:rsid w:val="00ED38B3"/>
    <w:rsid w:val="00ED4476"/>
    <w:rsid w:val="00ED4C1E"/>
    <w:rsid w:val="00ED4F1A"/>
    <w:rsid w:val="00ED5BAF"/>
    <w:rsid w:val="00ED68E2"/>
    <w:rsid w:val="00ED7651"/>
    <w:rsid w:val="00ED78E7"/>
    <w:rsid w:val="00ED7B88"/>
    <w:rsid w:val="00EE0167"/>
    <w:rsid w:val="00EE0909"/>
    <w:rsid w:val="00EE0F44"/>
    <w:rsid w:val="00EE1E9C"/>
    <w:rsid w:val="00EE23D5"/>
    <w:rsid w:val="00EE2A40"/>
    <w:rsid w:val="00EE38BD"/>
    <w:rsid w:val="00EE3EF6"/>
    <w:rsid w:val="00EE51DF"/>
    <w:rsid w:val="00EE5955"/>
    <w:rsid w:val="00EE67F9"/>
    <w:rsid w:val="00EE73A3"/>
    <w:rsid w:val="00EF0A6B"/>
    <w:rsid w:val="00EF26FE"/>
    <w:rsid w:val="00EF3697"/>
    <w:rsid w:val="00EF3AD0"/>
    <w:rsid w:val="00EF3D2E"/>
    <w:rsid w:val="00EF4232"/>
    <w:rsid w:val="00EF44C1"/>
    <w:rsid w:val="00EF4CD5"/>
    <w:rsid w:val="00EF4FC5"/>
    <w:rsid w:val="00EF5280"/>
    <w:rsid w:val="00EF535B"/>
    <w:rsid w:val="00EF585B"/>
    <w:rsid w:val="00EF587C"/>
    <w:rsid w:val="00EF5BD2"/>
    <w:rsid w:val="00EF5DE5"/>
    <w:rsid w:val="00EF6770"/>
    <w:rsid w:val="00EF73B7"/>
    <w:rsid w:val="00F00698"/>
    <w:rsid w:val="00F00F0F"/>
    <w:rsid w:val="00F01372"/>
    <w:rsid w:val="00F019FF"/>
    <w:rsid w:val="00F0207A"/>
    <w:rsid w:val="00F04617"/>
    <w:rsid w:val="00F04B39"/>
    <w:rsid w:val="00F0543A"/>
    <w:rsid w:val="00F05DC5"/>
    <w:rsid w:val="00F063FD"/>
    <w:rsid w:val="00F06451"/>
    <w:rsid w:val="00F06461"/>
    <w:rsid w:val="00F06598"/>
    <w:rsid w:val="00F06953"/>
    <w:rsid w:val="00F06B1E"/>
    <w:rsid w:val="00F112D1"/>
    <w:rsid w:val="00F117D9"/>
    <w:rsid w:val="00F121C3"/>
    <w:rsid w:val="00F1234C"/>
    <w:rsid w:val="00F124B3"/>
    <w:rsid w:val="00F133D0"/>
    <w:rsid w:val="00F133DF"/>
    <w:rsid w:val="00F13506"/>
    <w:rsid w:val="00F13697"/>
    <w:rsid w:val="00F13AEC"/>
    <w:rsid w:val="00F141BA"/>
    <w:rsid w:val="00F14630"/>
    <w:rsid w:val="00F1511B"/>
    <w:rsid w:val="00F1661B"/>
    <w:rsid w:val="00F17F12"/>
    <w:rsid w:val="00F17FDA"/>
    <w:rsid w:val="00F2050B"/>
    <w:rsid w:val="00F213AA"/>
    <w:rsid w:val="00F216ED"/>
    <w:rsid w:val="00F21827"/>
    <w:rsid w:val="00F221D3"/>
    <w:rsid w:val="00F2221C"/>
    <w:rsid w:val="00F22BA0"/>
    <w:rsid w:val="00F23148"/>
    <w:rsid w:val="00F23849"/>
    <w:rsid w:val="00F23912"/>
    <w:rsid w:val="00F23F08"/>
    <w:rsid w:val="00F2548D"/>
    <w:rsid w:val="00F25522"/>
    <w:rsid w:val="00F2644D"/>
    <w:rsid w:val="00F26466"/>
    <w:rsid w:val="00F26867"/>
    <w:rsid w:val="00F27426"/>
    <w:rsid w:val="00F27D09"/>
    <w:rsid w:val="00F30397"/>
    <w:rsid w:val="00F30973"/>
    <w:rsid w:val="00F31924"/>
    <w:rsid w:val="00F3198D"/>
    <w:rsid w:val="00F31EB2"/>
    <w:rsid w:val="00F31FF8"/>
    <w:rsid w:val="00F32B11"/>
    <w:rsid w:val="00F336B4"/>
    <w:rsid w:val="00F33B7F"/>
    <w:rsid w:val="00F33CEF"/>
    <w:rsid w:val="00F34D4F"/>
    <w:rsid w:val="00F35095"/>
    <w:rsid w:val="00F35CF1"/>
    <w:rsid w:val="00F36DC6"/>
    <w:rsid w:val="00F36F2C"/>
    <w:rsid w:val="00F4096D"/>
    <w:rsid w:val="00F40B6F"/>
    <w:rsid w:val="00F40E8A"/>
    <w:rsid w:val="00F413CA"/>
    <w:rsid w:val="00F41701"/>
    <w:rsid w:val="00F4280D"/>
    <w:rsid w:val="00F4370D"/>
    <w:rsid w:val="00F443E3"/>
    <w:rsid w:val="00F443F7"/>
    <w:rsid w:val="00F44BDD"/>
    <w:rsid w:val="00F47438"/>
    <w:rsid w:val="00F47C06"/>
    <w:rsid w:val="00F50530"/>
    <w:rsid w:val="00F5060F"/>
    <w:rsid w:val="00F50F21"/>
    <w:rsid w:val="00F514AE"/>
    <w:rsid w:val="00F5181C"/>
    <w:rsid w:val="00F51EF7"/>
    <w:rsid w:val="00F528CB"/>
    <w:rsid w:val="00F53447"/>
    <w:rsid w:val="00F539DA"/>
    <w:rsid w:val="00F53B5E"/>
    <w:rsid w:val="00F54984"/>
    <w:rsid w:val="00F54E05"/>
    <w:rsid w:val="00F55FA1"/>
    <w:rsid w:val="00F57591"/>
    <w:rsid w:val="00F57E2E"/>
    <w:rsid w:val="00F600BC"/>
    <w:rsid w:val="00F60BEF"/>
    <w:rsid w:val="00F62DA4"/>
    <w:rsid w:val="00F63577"/>
    <w:rsid w:val="00F653A2"/>
    <w:rsid w:val="00F65958"/>
    <w:rsid w:val="00F65CCF"/>
    <w:rsid w:val="00F67119"/>
    <w:rsid w:val="00F67617"/>
    <w:rsid w:val="00F676D4"/>
    <w:rsid w:val="00F67D4F"/>
    <w:rsid w:val="00F67E80"/>
    <w:rsid w:val="00F67FFA"/>
    <w:rsid w:val="00F71D23"/>
    <w:rsid w:val="00F7203C"/>
    <w:rsid w:val="00F721A0"/>
    <w:rsid w:val="00F72845"/>
    <w:rsid w:val="00F7292D"/>
    <w:rsid w:val="00F72ADE"/>
    <w:rsid w:val="00F73300"/>
    <w:rsid w:val="00F73BDE"/>
    <w:rsid w:val="00F73E48"/>
    <w:rsid w:val="00F745CD"/>
    <w:rsid w:val="00F74A96"/>
    <w:rsid w:val="00F74C35"/>
    <w:rsid w:val="00F76392"/>
    <w:rsid w:val="00F77050"/>
    <w:rsid w:val="00F77AA0"/>
    <w:rsid w:val="00F77B65"/>
    <w:rsid w:val="00F77C51"/>
    <w:rsid w:val="00F80BEB"/>
    <w:rsid w:val="00F81340"/>
    <w:rsid w:val="00F81532"/>
    <w:rsid w:val="00F81EB4"/>
    <w:rsid w:val="00F8230E"/>
    <w:rsid w:val="00F83F9D"/>
    <w:rsid w:val="00F842B3"/>
    <w:rsid w:val="00F84931"/>
    <w:rsid w:val="00F849C4"/>
    <w:rsid w:val="00F84EEF"/>
    <w:rsid w:val="00F85543"/>
    <w:rsid w:val="00F85B13"/>
    <w:rsid w:val="00F85F7D"/>
    <w:rsid w:val="00F860FB"/>
    <w:rsid w:val="00F8621C"/>
    <w:rsid w:val="00F8640E"/>
    <w:rsid w:val="00F86AD2"/>
    <w:rsid w:val="00F86ECD"/>
    <w:rsid w:val="00F87CA8"/>
    <w:rsid w:val="00F87F58"/>
    <w:rsid w:val="00F904C5"/>
    <w:rsid w:val="00F90B41"/>
    <w:rsid w:val="00F90B90"/>
    <w:rsid w:val="00F917E8"/>
    <w:rsid w:val="00F91ABF"/>
    <w:rsid w:val="00F91C37"/>
    <w:rsid w:val="00F91EFC"/>
    <w:rsid w:val="00F942C9"/>
    <w:rsid w:val="00F949BC"/>
    <w:rsid w:val="00F95069"/>
    <w:rsid w:val="00F9562E"/>
    <w:rsid w:val="00F9585B"/>
    <w:rsid w:val="00F95BAD"/>
    <w:rsid w:val="00F96998"/>
    <w:rsid w:val="00F96E61"/>
    <w:rsid w:val="00F96FE6"/>
    <w:rsid w:val="00F979BB"/>
    <w:rsid w:val="00FA002B"/>
    <w:rsid w:val="00FA0C89"/>
    <w:rsid w:val="00FA14AA"/>
    <w:rsid w:val="00FA17D1"/>
    <w:rsid w:val="00FA3C52"/>
    <w:rsid w:val="00FA5575"/>
    <w:rsid w:val="00FA6D4D"/>
    <w:rsid w:val="00FA6E0A"/>
    <w:rsid w:val="00FA709F"/>
    <w:rsid w:val="00FA799E"/>
    <w:rsid w:val="00FB0AF2"/>
    <w:rsid w:val="00FB0D33"/>
    <w:rsid w:val="00FB29FD"/>
    <w:rsid w:val="00FB3236"/>
    <w:rsid w:val="00FB35C1"/>
    <w:rsid w:val="00FB4DB9"/>
    <w:rsid w:val="00FB56AB"/>
    <w:rsid w:val="00FB578E"/>
    <w:rsid w:val="00FB5B05"/>
    <w:rsid w:val="00FB5B1E"/>
    <w:rsid w:val="00FB5D3F"/>
    <w:rsid w:val="00FB6135"/>
    <w:rsid w:val="00FB6A65"/>
    <w:rsid w:val="00FB7223"/>
    <w:rsid w:val="00FB7903"/>
    <w:rsid w:val="00FB7A12"/>
    <w:rsid w:val="00FB7E41"/>
    <w:rsid w:val="00FC0E4F"/>
    <w:rsid w:val="00FC0E8B"/>
    <w:rsid w:val="00FC2135"/>
    <w:rsid w:val="00FC2BF8"/>
    <w:rsid w:val="00FC318C"/>
    <w:rsid w:val="00FC326F"/>
    <w:rsid w:val="00FC36EC"/>
    <w:rsid w:val="00FC49F9"/>
    <w:rsid w:val="00FC590E"/>
    <w:rsid w:val="00FC6AAE"/>
    <w:rsid w:val="00FC6E6D"/>
    <w:rsid w:val="00FC7467"/>
    <w:rsid w:val="00FC7601"/>
    <w:rsid w:val="00FC7686"/>
    <w:rsid w:val="00FC7688"/>
    <w:rsid w:val="00FC7E98"/>
    <w:rsid w:val="00FD06EA"/>
    <w:rsid w:val="00FD0E60"/>
    <w:rsid w:val="00FD202F"/>
    <w:rsid w:val="00FD207B"/>
    <w:rsid w:val="00FD2462"/>
    <w:rsid w:val="00FD30F2"/>
    <w:rsid w:val="00FD367E"/>
    <w:rsid w:val="00FD3C59"/>
    <w:rsid w:val="00FD4633"/>
    <w:rsid w:val="00FD47E0"/>
    <w:rsid w:val="00FD4914"/>
    <w:rsid w:val="00FD499E"/>
    <w:rsid w:val="00FD4EFB"/>
    <w:rsid w:val="00FD50A4"/>
    <w:rsid w:val="00FD5117"/>
    <w:rsid w:val="00FD5AEA"/>
    <w:rsid w:val="00FD76B9"/>
    <w:rsid w:val="00FE031A"/>
    <w:rsid w:val="00FE0EA6"/>
    <w:rsid w:val="00FE2657"/>
    <w:rsid w:val="00FE2C26"/>
    <w:rsid w:val="00FE39F3"/>
    <w:rsid w:val="00FE45E9"/>
    <w:rsid w:val="00FE4AC8"/>
    <w:rsid w:val="00FE4E81"/>
    <w:rsid w:val="00FE79C3"/>
    <w:rsid w:val="00FE7D71"/>
    <w:rsid w:val="00FF0BE0"/>
    <w:rsid w:val="00FF164C"/>
    <w:rsid w:val="00FF2111"/>
    <w:rsid w:val="00FF2275"/>
    <w:rsid w:val="00FF2732"/>
    <w:rsid w:val="00FF3240"/>
    <w:rsid w:val="00FF35E9"/>
    <w:rsid w:val="00FF368F"/>
    <w:rsid w:val="00FF38AE"/>
    <w:rsid w:val="00FF3945"/>
    <w:rsid w:val="00FF3A3F"/>
    <w:rsid w:val="00FF3D0D"/>
    <w:rsid w:val="00FF3EE7"/>
    <w:rsid w:val="00FF4346"/>
    <w:rsid w:val="00FF4F56"/>
    <w:rsid w:val="00FF513A"/>
    <w:rsid w:val="00FF647B"/>
    <w:rsid w:val="00FF7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annotation subject" w:uiPriority="99"/>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4CFC"/>
    <w:pPr>
      <w:ind w:firstLine="709"/>
      <w:jc w:val="both"/>
    </w:pPr>
    <w:rPr>
      <w:rFonts w:eastAsia="Times New Roman"/>
      <w:sz w:val="22"/>
      <w:szCs w:val="22"/>
      <w:lang w:eastAsia="en-US"/>
    </w:rPr>
  </w:style>
  <w:style w:type="character" w:default="1" w:styleId="a0">
    <w:name w:val="Default Paragraph Font"/>
    <w:link w:val="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860F1A"/>
    <w:pPr>
      <w:widowControl w:val="0"/>
      <w:autoSpaceDE w:val="0"/>
      <w:autoSpaceDN w:val="0"/>
    </w:pPr>
    <w:rPr>
      <w:rFonts w:cs="Calibri"/>
      <w:sz w:val="22"/>
    </w:rPr>
  </w:style>
  <w:style w:type="table" w:styleId="a3">
    <w:name w:val="Table Grid"/>
    <w:basedOn w:val="a1"/>
    <w:rsid w:val="00DE4C5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semiHidden/>
    <w:rsid w:val="009F1AE8"/>
    <w:rPr>
      <w:rFonts w:ascii="Tahoma" w:hAnsi="Tahoma" w:cs="Tahoma"/>
      <w:sz w:val="16"/>
      <w:szCs w:val="16"/>
    </w:rPr>
  </w:style>
  <w:style w:type="paragraph" w:styleId="a5">
    <w:name w:val="No Spacing"/>
    <w:qFormat/>
    <w:rsid w:val="00B51465"/>
    <w:rPr>
      <w:rFonts w:ascii="Times New Roman" w:hAnsi="Times New Roman"/>
      <w:sz w:val="28"/>
      <w:szCs w:val="28"/>
      <w:lang w:eastAsia="en-US"/>
    </w:rPr>
  </w:style>
  <w:style w:type="character" w:customStyle="1" w:styleId="docsearchterm">
    <w:name w:val="docsearchterm"/>
    <w:basedOn w:val="a0"/>
    <w:rsid w:val="00FB7223"/>
  </w:style>
  <w:style w:type="character" w:styleId="a6">
    <w:name w:val="Hyperlink"/>
    <w:rsid w:val="00FB7223"/>
    <w:rPr>
      <w:color w:val="0000FF"/>
      <w:u w:val="single"/>
    </w:rPr>
  </w:style>
  <w:style w:type="paragraph" w:styleId="a7">
    <w:name w:val="header"/>
    <w:basedOn w:val="a"/>
    <w:link w:val="a8"/>
    <w:uiPriority w:val="99"/>
    <w:rsid w:val="00D4036C"/>
    <w:pPr>
      <w:tabs>
        <w:tab w:val="center" w:pos="4677"/>
        <w:tab w:val="right" w:pos="9355"/>
      </w:tabs>
    </w:pPr>
  </w:style>
  <w:style w:type="character" w:styleId="a9">
    <w:name w:val="page number"/>
    <w:basedOn w:val="a0"/>
    <w:rsid w:val="00D4036C"/>
  </w:style>
  <w:style w:type="paragraph" w:styleId="aa">
    <w:name w:val="footer"/>
    <w:basedOn w:val="a"/>
    <w:rsid w:val="00D4036C"/>
    <w:pPr>
      <w:tabs>
        <w:tab w:val="center" w:pos="4677"/>
        <w:tab w:val="right" w:pos="9355"/>
      </w:tabs>
    </w:pPr>
  </w:style>
  <w:style w:type="paragraph" w:styleId="ab">
    <w:name w:val="Body Text Indent"/>
    <w:basedOn w:val="a"/>
    <w:rsid w:val="00023FEE"/>
    <w:pPr>
      <w:ind w:left="360" w:firstLine="0"/>
      <w:jc w:val="left"/>
    </w:pPr>
    <w:rPr>
      <w:rFonts w:ascii="Times New Roman" w:hAnsi="Times New Roman"/>
      <w:sz w:val="28"/>
      <w:szCs w:val="20"/>
      <w:lang w:eastAsia="ru-RU"/>
    </w:rPr>
  </w:style>
  <w:style w:type="paragraph" w:customStyle="1" w:styleId="1">
    <w:name w:val=" Знак Знак Знак1 Знак"/>
    <w:basedOn w:val="a"/>
    <w:link w:val="a0"/>
    <w:rsid w:val="00023FEE"/>
    <w:pPr>
      <w:spacing w:before="100" w:beforeAutospacing="1" w:after="100" w:afterAutospacing="1"/>
      <w:ind w:firstLine="0"/>
      <w:jc w:val="left"/>
    </w:pPr>
    <w:rPr>
      <w:rFonts w:ascii="Tahoma" w:hAnsi="Tahoma"/>
      <w:sz w:val="20"/>
      <w:szCs w:val="20"/>
      <w:lang w:val="en-US"/>
    </w:rPr>
  </w:style>
  <w:style w:type="paragraph" w:styleId="ac">
    <w:name w:val="Body Text"/>
    <w:basedOn w:val="a"/>
    <w:link w:val="ad"/>
    <w:rsid w:val="00023FEE"/>
    <w:pPr>
      <w:spacing w:after="120"/>
      <w:ind w:firstLine="0"/>
      <w:jc w:val="left"/>
    </w:pPr>
    <w:rPr>
      <w:rFonts w:ascii="Times New Roman" w:hAnsi="Times New Roman"/>
      <w:sz w:val="20"/>
      <w:szCs w:val="20"/>
      <w:lang w:eastAsia="ru-RU"/>
    </w:rPr>
  </w:style>
  <w:style w:type="character" w:customStyle="1" w:styleId="ad">
    <w:name w:val="Основной текст Знак"/>
    <w:link w:val="ac"/>
    <w:rsid w:val="00023FEE"/>
    <w:rPr>
      <w:lang w:val="ru-RU" w:eastAsia="ru-RU" w:bidi="ar-SA"/>
    </w:rPr>
  </w:style>
  <w:style w:type="character" w:customStyle="1" w:styleId="10">
    <w:name w:val="Основной текст (10)_"/>
    <w:link w:val="100"/>
    <w:rsid w:val="00023FEE"/>
    <w:rPr>
      <w:rFonts w:ascii="Palatino Linotype" w:hAnsi="Palatino Linotype"/>
      <w:b/>
      <w:bCs/>
      <w:sz w:val="22"/>
      <w:szCs w:val="22"/>
      <w:lang w:bidi="ar-SA"/>
    </w:rPr>
  </w:style>
  <w:style w:type="paragraph" w:customStyle="1" w:styleId="100">
    <w:name w:val="Основной текст (10)"/>
    <w:basedOn w:val="a"/>
    <w:link w:val="10"/>
    <w:rsid w:val="00023FEE"/>
    <w:pPr>
      <w:widowControl w:val="0"/>
      <w:shd w:val="clear" w:color="auto" w:fill="FFFFFF"/>
      <w:spacing w:before="60" w:line="274" w:lineRule="exact"/>
      <w:ind w:firstLine="0"/>
    </w:pPr>
    <w:rPr>
      <w:rFonts w:ascii="Palatino Linotype" w:hAnsi="Palatino Linotype"/>
      <w:b/>
      <w:bCs/>
      <w:lang w:val="ru-RU" w:eastAsia="ru-RU"/>
    </w:rPr>
  </w:style>
  <w:style w:type="character" w:customStyle="1" w:styleId="101">
    <w:name w:val="Основной текст (10) + Не полужирный"/>
    <w:aliases w:val="Интервал 0 pt5"/>
    <w:rsid w:val="00023FEE"/>
    <w:rPr>
      <w:rFonts w:ascii="Palatino Linotype" w:hAnsi="Palatino Linotype" w:cs="Palatino Linotype"/>
      <w:b w:val="0"/>
      <w:bCs w:val="0"/>
      <w:spacing w:val="10"/>
      <w:sz w:val="22"/>
      <w:szCs w:val="22"/>
      <w:u w:val="none"/>
      <w:lang w:bidi="ar-SA"/>
    </w:rPr>
  </w:style>
  <w:style w:type="character" w:customStyle="1" w:styleId="ae">
    <w:name w:val="Основной текст + Полужирный"/>
    <w:aliases w:val="Интервал 0 pt13"/>
    <w:rsid w:val="00023FEE"/>
    <w:rPr>
      <w:rFonts w:ascii="Palatino Linotype" w:hAnsi="Palatino Linotype"/>
      <w:b/>
      <w:bCs/>
      <w:spacing w:val="0"/>
      <w:sz w:val="22"/>
      <w:szCs w:val="22"/>
      <w:lang w:val="ru-RU" w:eastAsia="ru-RU" w:bidi="ar-SA"/>
    </w:rPr>
  </w:style>
  <w:style w:type="character" w:customStyle="1" w:styleId="4">
    <w:name w:val=" Знак Знак4"/>
    <w:locked/>
    <w:rsid w:val="00553055"/>
    <w:rPr>
      <w:rFonts w:ascii="Calibri" w:hAnsi="Calibri"/>
      <w:shd w:val="clear" w:color="auto" w:fill="FFFFFF"/>
    </w:rPr>
  </w:style>
  <w:style w:type="paragraph" w:customStyle="1" w:styleId="ConsPlusNonformat">
    <w:name w:val="ConsPlusNonformat"/>
    <w:rsid w:val="001D4823"/>
    <w:pPr>
      <w:autoSpaceDE w:val="0"/>
      <w:autoSpaceDN w:val="0"/>
      <w:adjustRightInd w:val="0"/>
      <w:ind w:firstLine="709"/>
      <w:jc w:val="both"/>
    </w:pPr>
    <w:rPr>
      <w:rFonts w:ascii="Courier New" w:eastAsia="Times New Roman" w:hAnsi="Courier New" w:cs="Courier New"/>
      <w:lang w:eastAsia="en-US"/>
    </w:rPr>
  </w:style>
  <w:style w:type="paragraph" w:customStyle="1" w:styleId="ListParagraph">
    <w:name w:val="List Paragraph"/>
    <w:basedOn w:val="a"/>
    <w:qFormat/>
    <w:rsid w:val="00486079"/>
    <w:pPr>
      <w:ind w:left="720"/>
      <w:contextualSpacing/>
    </w:pPr>
  </w:style>
  <w:style w:type="character" w:customStyle="1" w:styleId="a8">
    <w:name w:val="Верхний колонтитул Знак"/>
    <w:link w:val="a7"/>
    <w:uiPriority w:val="99"/>
    <w:locked/>
    <w:rsid w:val="00544A17"/>
    <w:rPr>
      <w:rFonts w:ascii="Calibri" w:hAnsi="Calibri"/>
      <w:sz w:val="22"/>
      <w:szCs w:val="22"/>
      <w:lang w:val="ru-RU" w:eastAsia="en-US" w:bidi="ar-SA"/>
    </w:rPr>
  </w:style>
  <w:style w:type="paragraph" w:customStyle="1" w:styleId="11">
    <w:name w:val="Основной текст1"/>
    <w:basedOn w:val="a"/>
    <w:link w:val="af"/>
    <w:rsid w:val="00E01E88"/>
    <w:pPr>
      <w:shd w:val="clear" w:color="auto" w:fill="FFFFFF"/>
      <w:spacing w:after="420" w:line="240" w:lineRule="atLeast"/>
      <w:ind w:hanging="420"/>
      <w:jc w:val="center"/>
    </w:pPr>
    <w:rPr>
      <w:sz w:val="28"/>
      <w:szCs w:val="20"/>
      <w:lang w:val="x-none" w:eastAsia="x-none"/>
    </w:rPr>
  </w:style>
  <w:style w:type="paragraph" w:styleId="af0">
    <w:name w:val="List Paragraph"/>
    <w:basedOn w:val="a"/>
    <w:uiPriority w:val="34"/>
    <w:qFormat/>
    <w:rsid w:val="008B5DE4"/>
    <w:pPr>
      <w:ind w:left="720"/>
      <w:contextualSpacing/>
    </w:pPr>
    <w:rPr>
      <w:rFonts w:eastAsia="Calibri"/>
    </w:rPr>
  </w:style>
  <w:style w:type="character" w:customStyle="1" w:styleId="apple-converted-space">
    <w:name w:val="apple-converted-space"/>
    <w:rsid w:val="00CE7779"/>
  </w:style>
  <w:style w:type="paragraph" w:styleId="af1">
    <w:name w:val="annotation text"/>
    <w:basedOn w:val="a"/>
    <w:link w:val="af2"/>
    <w:uiPriority w:val="99"/>
    <w:unhideWhenUsed/>
    <w:rsid w:val="00A73377"/>
    <w:rPr>
      <w:rFonts w:eastAsia="Calibri"/>
      <w:sz w:val="20"/>
      <w:szCs w:val="20"/>
    </w:rPr>
  </w:style>
  <w:style w:type="character" w:customStyle="1" w:styleId="af2">
    <w:name w:val="Текст примечания Знак"/>
    <w:link w:val="af1"/>
    <w:uiPriority w:val="99"/>
    <w:rsid w:val="00A73377"/>
    <w:rPr>
      <w:lang w:eastAsia="en-US"/>
    </w:rPr>
  </w:style>
  <w:style w:type="paragraph" w:styleId="af3">
    <w:name w:val="annotation subject"/>
    <w:basedOn w:val="af1"/>
    <w:next w:val="af1"/>
    <w:link w:val="af4"/>
    <w:uiPriority w:val="99"/>
    <w:unhideWhenUsed/>
    <w:rsid w:val="00664212"/>
    <w:rPr>
      <w:b/>
      <w:bCs/>
    </w:rPr>
  </w:style>
  <w:style w:type="character" w:customStyle="1" w:styleId="af4">
    <w:name w:val="Тема примечания Знак"/>
    <w:link w:val="af3"/>
    <w:uiPriority w:val="99"/>
    <w:rsid w:val="00664212"/>
    <w:rPr>
      <w:b/>
      <w:bCs/>
      <w:lang w:eastAsia="en-US"/>
    </w:rPr>
  </w:style>
  <w:style w:type="paragraph" w:customStyle="1" w:styleId="Default">
    <w:name w:val="Default"/>
    <w:rsid w:val="00BA26D1"/>
    <w:pPr>
      <w:autoSpaceDE w:val="0"/>
      <w:autoSpaceDN w:val="0"/>
      <w:adjustRightInd w:val="0"/>
      <w:ind w:firstLine="709"/>
      <w:jc w:val="both"/>
    </w:pPr>
    <w:rPr>
      <w:rFonts w:ascii="Times New Roman" w:hAnsi="Times New Roman"/>
      <w:color w:val="000000"/>
      <w:sz w:val="24"/>
      <w:szCs w:val="24"/>
    </w:rPr>
  </w:style>
  <w:style w:type="character" w:customStyle="1" w:styleId="af">
    <w:name w:val="Основной текст_"/>
    <w:link w:val="11"/>
    <w:rsid w:val="00271A06"/>
    <w:rPr>
      <w:rFonts w:eastAsia="Times New Roman"/>
      <w:sz w:val="28"/>
      <w:shd w:val="clear" w:color="auto" w:fill="FFFFFF"/>
      <w:lang w:val="x-none" w:eastAsia="x-none"/>
    </w:rPr>
  </w:style>
  <w:style w:type="character" w:styleId="af5">
    <w:name w:val="annotation reference"/>
    <w:uiPriority w:val="99"/>
    <w:unhideWhenUsed/>
    <w:rsid w:val="00002A55"/>
    <w:rPr>
      <w:sz w:val="16"/>
      <w:szCs w:val="16"/>
    </w:rPr>
  </w:style>
  <w:style w:type="table" w:customStyle="1" w:styleId="TableGridLight">
    <w:name w:val="Table Grid Light"/>
    <w:basedOn w:val="a1"/>
    <w:uiPriority w:val="59"/>
    <w:rsid w:val="00ED1F9C"/>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annotation subject" w:uiPriority="99"/>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4CFC"/>
    <w:pPr>
      <w:ind w:firstLine="709"/>
      <w:jc w:val="both"/>
    </w:pPr>
    <w:rPr>
      <w:rFonts w:eastAsia="Times New Roman"/>
      <w:sz w:val="22"/>
      <w:szCs w:val="22"/>
      <w:lang w:eastAsia="en-US"/>
    </w:rPr>
  </w:style>
  <w:style w:type="character" w:default="1" w:styleId="a0">
    <w:name w:val="Default Paragraph Font"/>
    <w:link w:val="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860F1A"/>
    <w:pPr>
      <w:widowControl w:val="0"/>
      <w:autoSpaceDE w:val="0"/>
      <w:autoSpaceDN w:val="0"/>
    </w:pPr>
    <w:rPr>
      <w:rFonts w:cs="Calibri"/>
      <w:sz w:val="22"/>
    </w:rPr>
  </w:style>
  <w:style w:type="table" w:styleId="a3">
    <w:name w:val="Table Grid"/>
    <w:basedOn w:val="a1"/>
    <w:rsid w:val="00DE4C5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semiHidden/>
    <w:rsid w:val="009F1AE8"/>
    <w:rPr>
      <w:rFonts w:ascii="Tahoma" w:hAnsi="Tahoma" w:cs="Tahoma"/>
      <w:sz w:val="16"/>
      <w:szCs w:val="16"/>
    </w:rPr>
  </w:style>
  <w:style w:type="paragraph" w:styleId="a5">
    <w:name w:val="No Spacing"/>
    <w:qFormat/>
    <w:rsid w:val="00B51465"/>
    <w:rPr>
      <w:rFonts w:ascii="Times New Roman" w:hAnsi="Times New Roman"/>
      <w:sz w:val="28"/>
      <w:szCs w:val="28"/>
      <w:lang w:eastAsia="en-US"/>
    </w:rPr>
  </w:style>
  <w:style w:type="character" w:customStyle="1" w:styleId="docsearchterm">
    <w:name w:val="docsearchterm"/>
    <w:basedOn w:val="a0"/>
    <w:rsid w:val="00FB7223"/>
  </w:style>
  <w:style w:type="character" w:styleId="a6">
    <w:name w:val="Hyperlink"/>
    <w:rsid w:val="00FB7223"/>
    <w:rPr>
      <w:color w:val="0000FF"/>
      <w:u w:val="single"/>
    </w:rPr>
  </w:style>
  <w:style w:type="paragraph" w:styleId="a7">
    <w:name w:val="header"/>
    <w:basedOn w:val="a"/>
    <w:link w:val="a8"/>
    <w:uiPriority w:val="99"/>
    <w:rsid w:val="00D4036C"/>
    <w:pPr>
      <w:tabs>
        <w:tab w:val="center" w:pos="4677"/>
        <w:tab w:val="right" w:pos="9355"/>
      </w:tabs>
    </w:pPr>
  </w:style>
  <w:style w:type="character" w:styleId="a9">
    <w:name w:val="page number"/>
    <w:basedOn w:val="a0"/>
    <w:rsid w:val="00D4036C"/>
  </w:style>
  <w:style w:type="paragraph" w:styleId="aa">
    <w:name w:val="footer"/>
    <w:basedOn w:val="a"/>
    <w:rsid w:val="00D4036C"/>
    <w:pPr>
      <w:tabs>
        <w:tab w:val="center" w:pos="4677"/>
        <w:tab w:val="right" w:pos="9355"/>
      </w:tabs>
    </w:pPr>
  </w:style>
  <w:style w:type="paragraph" w:styleId="ab">
    <w:name w:val="Body Text Indent"/>
    <w:basedOn w:val="a"/>
    <w:rsid w:val="00023FEE"/>
    <w:pPr>
      <w:ind w:left="360" w:firstLine="0"/>
      <w:jc w:val="left"/>
    </w:pPr>
    <w:rPr>
      <w:rFonts w:ascii="Times New Roman" w:hAnsi="Times New Roman"/>
      <w:sz w:val="28"/>
      <w:szCs w:val="20"/>
      <w:lang w:eastAsia="ru-RU"/>
    </w:rPr>
  </w:style>
  <w:style w:type="paragraph" w:customStyle="1" w:styleId="1">
    <w:name w:val=" Знак Знак Знак1 Знак"/>
    <w:basedOn w:val="a"/>
    <w:link w:val="a0"/>
    <w:rsid w:val="00023FEE"/>
    <w:pPr>
      <w:spacing w:before="100" w:beforeAutospacing="1" w:after="100" w:afterAutospacing="1"/>
      <w:ind w:firstLine="0"/>
      <w:jc w:val="left"/>
    </w:pPr>
    <w:rPr>
      <w:rFonts w:ascii="Tahoma" w:hAnsi="Tahoma"/>
      <w:sz w:val="20"/>
      <w:szCs w:val="20"/>
      <w:lang w:val="en-US"/>
    </w:rPr>
  </w:style>
  <w:style w:type="paragraph" w:styleId="ac">
    <w:name w:val="Body Text"/>
    <w:basedOn w:val="a"/>
    <w:link w:val="ad"/>
    <w:rsid w:val="00023FEE"/>
    <w:pPr>
      <w:spacing w:after="120"/>
      <w:ind w:firstLine="0"/>
      <w:jc w:val="left"/>
    </w:pPr>
    <w:rPr>
      <w:rFonts w:ascii="Times New Roman" w:hAnsi="Times New Roman"/>
      <w:sz w:val="20"/>
      <w:szCs w:val="20"/>
      <w:lang w:eastAsia="ru-RU"/>
    </w:rPr>
  </w:style>
  <w:style w:type="character" w:customStyle="1" w:styleId="ad">
    <w:name w:val="Основной текст Знак"/>
    <w:link w:val="ac"/>
    <w:rsid w:val="00023FEE"/>
    <w:rPr>
      <w:lang w:val="ru-RU" w:eastAsia="ru-RU" w:bidi="ar-SA"/>
    </w:rPr>
  </w:style>
  <w:style w:type="character" w:customStyle="1" w:styleId="10">
    <w:name w:val="Основной текст (10)_"/>
    <w:link w:val="100"/>
    <w:rsid w:val="00023FEE"/>
    <w:rPr>
      <w:rFonts w:ascii="Palatino Linotype" w:hAnsi="Palatino Linotype"/>
      <w:b/>
      <w:bCs/>
      <w:sz w:val="22"/>
      <w:szCs w:val="22"/>
      <w:lang w:bidi="ar-SA"/>
    </w:rPr>
  </w:style>
  <w:style w:type="paragraph" w:customStyle="1" w:styleId="100">
    <w:name w:val="Основной текст (10)"/>
    <w:basedOn w:val="a"/>
    <w:link w:val="10"/>
    <w:rsid w:val="00023FEE"/>
    <w:pPr>
      <w:widowControl w:val="0"/>
      <w:shd w:val="clear" w:color="auto" w:fill="FFFFFF"/>
      <w:spacing w:before="60" w:line="274" w:lineRule="exact"/>
      <w:ind w:firstLine="0"/>
    </w:pPr>
    <w:rPr>
      <w:rFonts w:ascii="Palatino Linotype" w:hAnsi="Palatino Linotype"/>
      <w:b/>
      <w:bCs/>
      <w:lang w:val="ru-RU" w:eastAsia="ru-RU"/>
    </w:rPr>
  </w:style>
  <w:style w:type="character" w:customStyle="1" w:styleId="101">
    <w:name w:val="Основной текст (10) + Не полужирный"/>
    <w:aliases w:val="Интервал 0 pt5"/>
    <w:rsid w:val="00023FEE"/>
    <w:rPr>
      <w:rFonts w:ascii="Palatino Linotype" w:hAnsi="Palatino Linotype" w:cs="Palatino Linotype"/>
      <w:b w:val="0"/>
      <w:bCs w:val="0"/>
      <w:spacing w:val="10"/>
      <w:sz w:val="22"/>
      <w:szCs w:val="22"/>
      <w:u w:val="none"/>
      <w:lang w:bidi="ar-SA"/>
    </w:rPr>
  </w:style>
  <w:style w:type="character" w:customStyle="1" w:styleId="ae">
    <w:name w:val="Основной текст + Полужирный"/>
    <w:aliases w:val="Интервал 0 pt13"/>
    <w:rsid w:val="00023FEE"/>
    <w:rPr>
      <w:rFonts w:ascii="Palatino Linotype" w:hAnsi="Palatino Linotype"/>
      <w:b/>
      <w:bCs/>
      <w:spacing w:val="0"/>
      <w:sz w:val="22"/>
      <w:szCs w:val="22"/>
      <w:lang w:val="ru-RU" w:eastAsia="ru-RU" w:bidi="ar-SA"/>
    </w:rPr>
  </w:style>
  <w:style w:type="character" w:customStyle="1" w:styleId="4">
    <w:name w:val=" Знак Знак4"/>
    <w:locked/>
    <w:rsid w:val="00553055"/>
    <w:rPr>
      <w:rFonts w:ascii="Calibri" w:hAnsi="Calibri"/>
      <w:shd w:val="clear" w:color="auto" w:fill="FFFFFF"/>
    </w:rPr>
  </w:style>
  <w:style w:type="paragraph" w:customStyle="1" w:styleId="ConsPlusNonformat">
    <w:name w:val="ConsPlusNonformat"/>
    <w:rsid w:val="001D4823"/>
    <w:pPr>
      <w:autoSpaceDE w:val="0"/>
      <w:autoSpaceDN w:val="0"/>
      <w:adjustRightInd w:val="0"/>
      <w:ind w:firstLine="709"/>
      <w:jc w:val="both"/>
    </w:pPr>
    <w:rPr>
      <w:rFonts w:ascii="Courier New" w:eastAsia="Times New Roman" w:hAnsi="Courier New" w:cs="Courier New"/>
      <w:lang w:eastAsia="en-US"/>
    </w:rPr>
  </w:style>
  <w:style w:type="paragraph" w:customStyle="1" w:styleId="ListParagraph">
    <w:name w:val="List Paragraph"/>
    <w:basedOn w:val="a"/>
    <w:qFormat/>
    <w:rsid w:val="00486079"/>
    <w:pPr>
      <w:ind w:left="720"/>
      <w:contextualSpacing/>
    </w:pPr>
  </w:style>
  <w:style w:type="character" w:customStyle="1" w:styleId="a8">
    <w:name w:val="Верхний колонтитул Знак"/>
    <w:link w:val="a7"/>
    <w:uiPriority w:val="99"/>
    <w:locked/>
    <w:rsid w:val="00544A17"/>
    <w:rPr>
      <w:rFonts w:ascii="Calibri" w:hAnsi="Calibri"/>
      <w:sz w:val="22"/>
      <w:szCs w:val="22"/>
      <w:lang w:val="ru-RU" w:eastAsia="en-US" w:bidi="ar-SA"/>
    </w:rPr>
  </w:style>
  <w:style w:type="paragraph" w:customStyle="1" w:styleId="11">
    <w:name w:val="Основной текст1"/>
    <w:basedOn w:val="a"/>
    <w:link w:val="af"/>
    <w:rsid w:val="00E01E88"/>
    <w:pPr>
      <w:shd w:val="clear" w:color="auto" w:fill="FFFFFF"/>
      <w:spacing w:after="420" w:line="240" w:lineRule="atLeast"/>
      <w:ind w:hanging="420"/>
      <w:jc w:val="center"/>
    </w:pPr>
    <w:rPr>
      <w:sz w:val="28"/>
      <w:szCs w:val="20"/>
      <w:lang w:val="x-none" w:eastAsia="x-none"/>
    </w:rPr>
  </w:style>
  <w:style w:type="paragraph" w:styleId="af0">
    <w:name w:val="List Paragraph"/>
    <w:basedOn w:val="a"/>
    <w:uiPriority w:val="34"/>
    <w:qFormat/>
    <w:rsid w:val="008B5DE4"/>
    <w:pPr>
      <w:ind w:left="720"/>
      <w:contextualSpacing/>
    </w:pPr>
    <w:rPr>
      <w:rFonts w:eastAsia="Calibri"/>
    </w:rPr>
  </w:style>
  <w:style w:type="character" w:customStyle="1" w:styleId="apple-converted-space">
    <w:name w:val="apple-converted-space"/>
    <w:rsid w:val="00CE7779"/>
  </w:style>
  <w:style w:type="paragraph" w:styleId="af1">
    <w:name w:val="annotation text"/>
    <w:basedOn w:val="a"/>
    <w:link w:val="af2"/>
    <w:uiPriority w:val="99"/>
    <w:unhideWhenUsed/>
    <w:rsid w:val="00A73377"/>
    <w:rPr>
      <w:rFonts w:eastAsia="Calibri"/>
      <w:sz w:val="20"/>
      <w:szCs w:val="20"/>
    </w:rPr>
  </w:style>
  <w:style w:type="character" w:customStyle="1" w:styleId="af2">
    <w:name w:val="Текст примечания Знак"/>
    <w:link w:val="af1"/>
    <w:uiPriority w:val="99"/>
    <w:rsid w:val="00A73377"/>
    <w:rPr>
      <w:lang w:eastAsia="en-US"/>
    </w:rPr>
  </w:style>
  <w:style w:type="paragraph" w:styleId="af3">
    <w:name w:val="annotation subject"/>
    <w:basedOn w:val="af1"/>
    <w:next w:val="af1"/>
    <w:link w:val="af4"/>
    <w:uiPriority w:val="99"/>
    <w:unhideWhenUsed/>
    <w:rsid w:val="00664212"/>
    <w:rPr>
      <w:b/>
      <w:bCs/>
    </w:rPr>
  </w:style>
  <w:style w:type="character" w:customStyle="1" w:styleId="af4">
    <w:name w:val="Тема примечания Знак"/>
    <w:link w:val="af3"/>
    <w:uiPriority w:val="99"/>
    <w:rsid w:val="00664212"/>
    <w:rPr>
      <w:b/>
      <w:bCs/>
      <w:lang w:eastAsia="en-US"/>
    </w:rPr>
  </w:style>
  <w:style w:type="paragraph" w:customStyle="1" w:styleId="Default">
    <w:name w:val="Default"/>
    <w:rsid w:val="00BA26D1"/>
    <w:pPr>
      <w:autoSpaceDE w:val="0"/>
      <w:autoSpaceDN w:val="0"/>
      <w:adjustRightInd w:val="0"/>
      <w:ind w:firstLine="709"/>
      <w:jc w:val="both"/>
    </w:pPr>
    <w:rPr>
      <w:rFonts w:ascii="Times New Roman" w:hAnsi="Times New Roman"/>
      <w:color w:val="000000"/>
      <w:sz w:val="24"/>
      <w:szCs w:val="24"/>
    </w:rPr>
  </w:style>
  <w:style w:type="character" w:customStyle="1" w:styleId="af">
    <w:name w:val="Основной текст_"/>
    <w:link w:val="11"/>
    <w:rsid w:val="00271A06"/>
    <w:rPr>
      <w:rFonts w:eastAsia="Times New Roman"/>
      <w:sz w:val="28"/>
      <w:shd w:val="clear" w:color="auto" w:fill="FFFFFF"/>
      <w:lang w:val="x-none" w:eastAsia="x-none"/>
    </w:rPr>
  </w:style>
  <w:style w:type="character" w:styleId="af5">
    <w:name w:val="annotation reference"/>
    <w:uiPriority w:val="99"/>
    <w:unhideWhenUsed/>
    <w:rsid w:val="00002A55"/>
    <w:rPr>
      <w:sz w:val="16"/>
      <w:szCs w:val="16"/>
    </w:rPr>
  </w:style>
  <w:style w:type="table" w:customStyle="1" w:styleId="TableGridLight">
    <w:name w:val="Table Grid Light"/>
    <w:basedOn w:val="a1"/>
    <w:uiPriority w:val="59"/>
    <w:rsid w:val="00ED1F9C"/>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36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trud.gov.ru/ministry/programms/anticorruption/9/2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br.ru/vfs/registers/infr/list_OIS.xlsx" TargetMode="Externa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6B257-7451-4A84-AE16-4689ECAE3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4277</Words>
  <Characters>24379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Аппарат Правительства Ставропольского края</Company>
  <LinksUpToDate>false</LinksUpToDate>
  <CharactersWithSpaces>28599</CharactersWithSpaces>
  <SharedDoc>false</SharedDoc>
  <HLinks>
    <vt:vector size="18" baseType="variant">
      <vt:variant>
        <vt:i4>1966093</vt:i4>
      </vt:variant>
      <vt:variant>
        <vt:i4>6</vt:i4>
      </vt:variant>
      <vt:variant>
        <vt:i4>0</vt:i4>
      </vt:variant>
      <vt:variant>
        <vt:i4>5</vt:i4>
      </vt:variant>
      <vt:variant>
        <vt:lpwstr>https://mintrud.gov.ru/ministry/programms/anticorruption/9/21</vt:lpwstr>
      </vt:variant>
      <vt:variant>
        <vt:lpwstr/>
      </vt:variant>
      <vt:variant>
        <vt:i4>7798807</vt:i4>
      </vt:variant>
      <vt:variant>
        <vt:i4>3</vt:i4>
      </vt:variant>
      <vt:variant>
        <vt:i4>0</vt:i4>
      </vt:variant>
      <vt:variant>
        <vt:i4>5</vt:i4>
      </vt:variant>
      <vt:variant>
        <vt:lpwstr>https://cbr.ru/vfs/registers/infr/list_OIS.xlsx</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Стехина Светлана Николаевна (365A-01-02 - stekhina)</dc:creator>
  <cp:lastModifiedBy>Marina</cp:lastModifiedBy>
  <cp:revision>2</cp:revision>
  <cp:lastPrinted>2023-01-23T11:49:00Z</cp:lastPrinted>
  <dcterms:created xsi:type="dcterms:W3CDTF">2024-03-31T06:05:00Z</dcterms:created>
  <dcterms:modified xsi:type="dcterms:W3CDTF">2024-03-31T06:05:00Z</dcterms:modified>
</cp:coreProperties>
</file>